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97B0" w14:textId="729A342B" w:rsidR="00EC0F5D" w:rsidRPr="000F0D4E" w:rsidRDefault="00000000">
      <w:pPr>
        <w:shd w:val="clear" w:color="auto" w:fill="FFFFFF"/>
        <w:spacing w:after="0" w:line="240" w:lineRule="auto"/>
        <w:jc w:val="center"/>
        <w:rPr>
          <w:rFonts w:ascii="Times New Roman" w:eastAsia="Times New Roman" w:hAnsi="Times New Roman" w:cs="Times New Roman"/>
          <w:sz w:val="24"/>
          <w:szCs w:val="24"/>
          <w:lang w:val="en-US"/>
        </w:rPr>
      </w:pPr>
      <w:sdt>
        <w:sdtPr>
          <w:rPr>
            <w:lang w:val="en-US"/>
          </w:rPr>
          <w:id w:val="1985861378"/>
        </w:sdtPr>
        <w:sdtContent>
          <w:r w:rsidRPr="000F0D4E">
            <w:rPr>
              <w:lang w:val="en-US"/>
            </w:rPr>
            <w:t xml:space="preserve">  </w:t>
          </w:r>
        </w:sdtContent>
      </w:sdt>
      <w:r w:rsidR="000F0D4E">
        <w:rPr>
          <w:rFonts w:ascii="Times New Roman" w:eastAsia="Times New Roman" w:hAnsi="Times New Roman" w:cs="Times New Roman"/>
          <w:sz w:val="24"/>
          <w:szCs w:val="24"/>
          <w:lang w:val="en-US"/>
        </w:rPr>
        <w:t>Forwarding Letter Template</w:t>
      </w:r>
    </w:p>
    <w:p w14:paraId="0F2CFF6D" w14:textId="77777777" w:rsidR="00EC0F5D" w:rsidRPr="000F0D4E" w:rsidRDefault="00EC0F5D">
      <w:pPr>
        <w:shd w:val="clear" w:color="auto" w:fill="FFFFFF"/>
        <w:spacing w:after="0" w:line="240" w:lineRule="auto"/>
        <w:jc w:val="center"/>
        <w:rPr>
          <w:rFonts w:ascii="Times New Roman" w:eastAsia="Times New Roman" w:hAnsi="Times New Roman" w:cs="Times New Roman"/>
          <w:sz w:val="24"/>
          <w:szCs w:val="24"/>
          <w:lang w:val="en-US"/>
        </w:rPr>
      </w:pPr>
    </w:p>
    <w:p w14:paraId="4C4FACD2" w14:textId="0468A225" w:rsidR="00EC0F5D" w:rsidRPr="00030D84" w:rsidRDefault="000F0D4E">
      <w:pPr>
        <w:shd w:val="clear" w:color="auto" w:fill="FFFFFF"/>
        <w:spacing w:after="0" w:line="240" w:lineRule="auto"/>
        <w:jc w:val="right"/>
        <w:rPr>
          <w:rFonts w:ascii="Times New Roman" w:eastAsia="Times New Roman" w:hAnsi="Times New Roman" w:cs="Times New Roman"/>
          <w:sz w:val="24"/>
          <w:szCs w:val="24"/>
          <w:lang w:val="en-US"/>
        </w:rPr>
      </w:pPr>
      <w:r w:rsidRPr="00030D84">
        <w:rPr>
          <w:rFonts w:ascii="Times New Roman" w:eastAsia="Times New Roman" w:hAnsi="Times New Roman" w:cs="Times New Roman"/>
          <w:sz w:val="24"/>
          <w:szCs w:val="24"/>
          <w:lang w:val="en-US"/>
        </w:rPr>
        <w:t>City/</w:t>
      </w:r>
      <w:r w:rsidR="00030D84" w:rsidRPr="00030D84">
        <w:rPr>
          <w:rFonts w:ascii="Times New Roman" w:eastAsia="Times New Roman" w:hAnsi="Times New Roman" w:cs="Times New Roman"/>
          <w:sz w:val="24"/>
          <w:szCs w:val="24"/>
          <w:lang w:val="en-US"/>
        </w:rPr>
        <w:t>S</w:t>
      </w:r>
      <w:r w:rsidRPr="00030D84">
        <w:rPr>
          <w:rFonts w:ascii="Times New Roman" w:eastAsia="Times New Roman" w:hAnsi="Times New Roman" w:cs="Times New Roman"/>
          <w:sz w:val="24"/>
          <w:szCs w:val="24"/>
          <w:lang w:val="en-US"/>
        </w:rPr>
        <w:t>tate, Date.</w:t>
      </w:r>
    </w:p>
    <w:p w14:paraId="27A5E548" w14:textId="77777777" w:rsidR="00EC0F5D" w:rsidRPr="00030D84" w:rsidRDefault="00EC0F5D">
      <w:pPr>
        <w:shd w:val="clear" w:color="auto" w:fill="FFFFFF"/>
        <w:spacing w:after="0" w:line="240" w:lineRule="auto"/>
        <w:jc w:val="center"/>
        <w:rPr>
          <w:lang w:val="en-US"/>
        </w:rPr>
      </w:pPr>
    </w:p>
    <w:p w14:paraId="2259D1B3" w14:textId="77777777" w:rsidR="00EC0F5D" w:rsidRPr="00030D84" w:rsidRDefault="00EC0F5D">
      <w:pPr>
        <w:shd w:val="clear" w:color="auto" w:fill="FFFFFF"/>
        <w:spacing w:after="0" w:line="240" w:lineRule="auto"/>
        <w:ind w:left="360"/>
        <w:rPr>
          <w:rFonts w:ascii="Times New Roman" w:eastAsia="Times New Roman" w:hAnsi="Times New Roman" w:cs="Times New Roman"/>
          <w:sz w:val="24"/>
          <w:szCs w:val="24"/>
          <w:lang w:val="en-US"/>
        </w:rPr>
      </w:pPr>
    </w:p>
    <w:p w14:paraId="6ACE91FF" w14:textId="09D9623E" w:rsidR="00EC0F5D" w:rsidRPr="000F0D4E" w:rsidRDefault="000F0D4E">
      <w:pPr>
        <w:shd w:val="clear" w:color="auto" w:fill="FFFFFF"/>
        <w:spacing w:after="0" w:line="240" w:lineRule="auto"/>
        <w:ind w:firstLine="720"/>
        <w:rPr>
          <w:lang w:val="en-US"/>
        </w:rPr>
      </w:pPr>
      <w:r w:rsidRPr="000F0D4E">
        <w:rPr>
          <w:rFonts w:ascii="Times New Roman" w:eastAsia="Times New Roman" w:hAnsi="Times New Roman" w:cs="Times New Roman"/>
          <w:sz w:val="24"/>
          <w:szCs w:val="24"/>
          <w:lang w:val="en-US"/>
        </w:rPr>
        <w:t xml:space="preserve">We forwarded to the UFC Journal of Psychology for consideration and possible publication, this _______________________________________________(Research Report, Theoretical Study, Case Study, </w:t>
      </w:r>
      <w:r w:rsidR="00F745CF">
        <w:rPr>
          <w:rFonts w:ascii="Times New Roman" w:eastAsia="Times New Roman" w:hAnsi="Times New Roman" w:cs="Times New Roman"/>
          <w:sz w:val="24"/>
          <w:szCs w:val="24"/>
          <w:lang w:val="en-US"/>
        </w:rPr>
        <w:t xml:space="preserve">Institutional </w:t>
      </w:r>
      <w:r w:rsidRPr="000F0D4E">
        <w:rPr>
          <w:rFonts w:ascii="Times New Roman" w:eastAsia="Times New Roman" w:hAnsi="Times New Roman" w:cs="Times New Roman"/>
          <w:sz w:val="24"/>
          <w:szCs w:val="24"/>
          <w:lang w:val="en-US"/>
        </w:rPr>
        <w:t xml:space="preserve">Experience Report, Review, </w:t>
      </w:r>
      <w:r w:rsidR="003B1802" w:rsidRPr="003B1802">
        <w:rPr>
          <w:rFonts w:ascii="Times New Roman" w:eastAsia="Times New Roman" w:hAnsi="Times New Roman" w:cs="Times New Roman"/>
          <w:sz w:val="24"/>
          <w:szCs w:val="24"/>
          <w:lang w:val="en-US"/>
        </w:rPr>
        <w:t xml:space="preserve">Keynote </w:t>
      </w:r>
      <w:r w:rsidR="003B1802">
        <w:rPr>
          <w:rFonts w:ascii="Times New Roman" w:eastAsia="Times New Roman" w:hAnsi="Times New Roman" w:cs="Times New Roman"/>
          <w:sz w:val="24"/>
          <w:szCs w:val="24"/>
          <w:lang w:val="en-US"/>
        </w:rPr>
        <w:t>A</w:t>
      </w:r>
      <w:r w:rsidR="003B1802" w:rsidRPr="003B1802">
        <w:rPr>
          <w:rFonts w:ascii="Times New Roman" w:eastAsia="Times New Roman" w:hAnsi="Times New Roman" w:cs="Times New Roman"/>
          <w:sz w:val="24"/>
          <w:szCs w:val="24"/>
          <w:lang w:val="en-US"/>
        </w:rPr>
        <w:t>ddress</w:t>
      </w:r>
      <w:r w:rsidRPr="000F0D4E">
        <w:rPr>
          <w:rFonts w:ascii="Times New Roman" w:eastAsia="Times New Roman" w:hAnsi="Times New Roman" w:cs="Times New Roman"/>
          <w:sz w:val="24"/>
          <w:szCs w:val="24"/>
          <w:lang w:val="en-US"/>
        </w:rPr>
        <w:t xml:space="preserve">, Interview, Essay), </w:t>
      </w:r>
      <w:r>
        <w:rPr>
          <w:rFonts w:ascii="Times New Roman" w:eastAsia="Times New Roman" w:hAnsi="Times New Roman" w:cs="Times New Roman"/>
          <w:sz w:val="24"/>
          <w:szCs w:val="24"/>
          <w:lang w:val="en-US"/>
        </w:rPr>
        <w:t>titled</w:t>
      </w:r>
      <w:r w:rsidRPr="000F0D4E">
        <w:rPr>
          <w:rFonts w:ascii="Times New Roman" w:eastAsia="Times New Roman" w:hAnsi="Times New Roman" w:cs="Times New Roman"/>
          <w:sz w:val="24"/>
          <w:szCs w:val="24"/>
          <w:lang w:val="en-US"/>
        </w:rPr>
        <w:t xml:space="preserve"> ________________________________________________________________</w:t>
      </w:r>
      <w:r w:rsidR="00EC4B35" w:rsidRPr="000F0D4E">
        <w:rPr>
          <w:rFonts w:ascii="Times New Roman" w:eastAsia="Times New Roman" w:hAnsi="Times New Roman" w:cs="Times New Roman"/>
          <w:sz w:val="24"/>
          <w:szCs w:val="24"/>
          <w:lang w:val="en-US"/>
        </w:rPr>
        <w:t>____________________</w:t>
      </w:r>
      <w:r w:rsidRPr="000F0D4E">
        <w:rPr>
          <w:rFonts w:ascii="Times New Roman" w:eastAsia="Times New Roman" w:hAnsi="Times New Roman" w:cs="Times New Roman"/>
          <w:sz w:val="24"/>
          <w:szCs w:val="24"/>
          <w:lang w:val="en-US"/>
        </w:rPr>
        <w:t xml:space="preserve"> ________________________________________________________________________</w:t>
      </w:r>
      <w:r w:rsidR="00EC4B35" w:rsidRPr="000F0D4E">
        <w:rPr>
          <w:rFonts w:ascii="Times New Roman" w:eastAsia="Times New Roman" w:hAnsi="Times New Roman" w:cs="Times New Roman"/>
          <w:sz w:val="24"/>
          <w:szCs w:val="24"/>
          <w:lang w:val="en-US"/>
        </w:rPr>
        <w:t>____________</w:t>
      </w:r>
      <w:r w:rsidRPr="000F0D4E">
        <w:rPr>
          <w:rFonts w:ascii="Times New Roman" w:eastAsia="Times New Roman" w:hAnsi="Times New Roman" w:cs="Times New Roman"/>
          <w:sz w:val="24"/>
          <w:szCs w:val="24"/>
          <w:lang w:val="en-US"/>
        </w:rPr>
        <w:t>.</w:t>
      </w:r>
    </w:p>
    <w:p w14:paraId="11C3D8E7" w14:textId="4CB2034D"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br/>
        <w:t xml:space="preserve">             </w:t>
      </w:r>
      <w:r w:rsidR="000F0D4E" w:rsidRPr="000F0D4E">
        <w:rPr>
          <w:rFonts w:ascii="Times New Roman" w:eastAsia="Times New Roman" w:hAnsi="Times New Roman" w:cs="Times New Roman"/>
          <w:sz w:val="24"/>
          <w:szCs w:val="24"/>
          <w:lang w:val="en-US"/>
        </w:rPr>
        <w:t>We declare that the present work is unpublished and original and that it strictly followed all ethical procedures. We further certify that:</w:t>
      </w:r>
    </w:p>
    <w:p w14:paraId="2164D3BC"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341BA784" w14:textId="46228C9C"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the work has not been previously published and/or submitted simultaneously to another journal;</w:t>
      </w:r>
    </w:p>
    <w:p w14:paraId="23F65317" w14:textId="375F32B5"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the text does not contain any form of plagiarism, and the authors are responsible for the use of texts and images from third parties, when such use requires authorization;</w:t>
      </w:r>
    </w:p>
    <w:p w14:paraId="3BDE4E8E" w14:textId="24B05FF4"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all authors contributed significantly to the research and to the construction of the manuscript;</w:t>
      </w:r>
    </w:p>
    <w:p w14:paraId="5A787613" w14:textId="0E7EB842"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all authors are aware that they must provide clarifications in cases of retractions or corrections of errors, including in case of detection of similarity of the submitted content;</w:t>
      </w:r>
    </w:p>
    <w:p w14:paraId="5A56A499" w14:textId="0C33B5DD"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we authorize the publication of the article free of charge in the most convenient edition of the UFC Journal of Psychology, as well as allowing the content of the submitted article to be exposed and disseminated on the internet, following the philosophy of providing free access to scientific knowledge;</w:t>
      </w:r>
    </w:p>
    <w:p w14:paraId="48F5586C" w14:textId="49CDB8F6"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the submitted article is written in the format requested by the journal and complies with the publication rules and guidelines for authors available on the UFC Journal of Psychology website;</w:t>
      </w:r>
    </w:p>
    <w:p w14:paraId="074E1515" w14:textId="425C620B"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0F0D4E" w:rsidRPr="000F0D4E">
        <w:rPr>
          <w:rFonts w:ascii="Times New Roman" w:eastAsia="Times New Roman" w:hAnsi="Times New Roman" w:cs="Times New Roman"/>
          <w:sz w:val="24"/>
          <w:szCs w:val="24"/>
          <w:lang w:val="en-US"/>
        </w:rPr>
        <w:t>we guarantee that there are no potential conflicts of interest</w:t>
      </w:r>
      <w:r w:rsidR="000F0D4E">
        <w:rPr>
          <w:rFonts w:ascii="Times New Roman" w:eastAsia="Times New Roman" w:hAnsi="Times New Roman" w:cs="Times New Roman"/>
          <w:sz w:val="24"/>
          <w:szCs w:val="24"/>
          <w:lang w:val="en-US"/>
        </w:rPr>
        <w:t xml:space="preserve"> or, in the case of their existence, that they have been reported</w:t>
      </w:r>
      <w:r w:rsidR="000F0D4E" w:rsidRPr="000F0D4E">
        <w:rPr>
          <w:rFonts w:ascii="Times New Roman" w:eastAsia="Times New Roman" w:hAnsi="Times New Roman" w:cs="Times New Roman"/>
          <w:sz w:val="24"/>
          <w:szCs w:val="24"/>
          <w:lang w:val="en-US"/>
        </w:rPr>
        <w:t>;</w:t>
      </w:r>
    </w:p>
    <w:p w14:paraId="598B850B" w14:textId="40C233C7" w:rsidR="00EC0F5D" w:rsidRPr="008821F3" w:rsidRDefault="000F0D4E">
      <w:pPr>
        <w:shd w:val="clear" w:color="auto" w:fill="FFFFFF"/>
        <w:spacing w:after="0" w:line="240" w:lineRule="auto"/>
        <w:rPr>
          <w:rFonts w:ascii="Times New Roman" w:eastAsia="Times New Roman" w:hAnsi="Times New Roman" w:cs="Times New Roman"/>
          <w:sz w:val="24"/>
          <w:szCs w:val="24"/>
          <w:lang w:val="en-US"/>
        </w:rPr>
      </w:pPr>
      <w:r w:rsidRPr="008821F3">
        <w:rPr>
          <w:rFonts w:ascii="Times New Roman" w:eastAsia="Times New Roman" w:hAnsi="Times New Roman" w:cs="Times New Roman"/>
          <w:sz w:val="24"/>
          <w:szCs w:val="24"/>
          <w:lang w:val="en-US"/>
        </w:rPr>
        <w:t xml:space="preserve">- </w:t>
      </w:r>
      <w:r w:rsidR="008821F3" w:rsidRPr="008821F3">
        <w:rPr>
          <w:rFonts w:ascii="Times New Roman" w:eastAsia="Times New Roman" w:hAnsi="Times New Roman" w:cs="Times New Roman"/>
          <w:sz w:val="24"/>
          <w:szCs w:val="24"/>
          <w:lang w:val="en-US"/>
        </w:rPr>
        <w:t>if necessary, we authorize the reformulation of the text's language in order to meet the journal's standards;</w:t>
      </w:r>
    </w:p>
    <w:p w14:paraId="587BDC99" w14:textId="721951B5"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8821F3" w:rsidRPr="008821F3">
        <w:rPr>
          <w:rFonts w:ascii="Times New Roman" w:eastAsia="Times New Roman" w:hAnsi="Times New Roman" w:cs="Times New Roman"/>
          <w:sz w:val="24"/>
          <w:szCs w:val="24"/>
          <w:lang w:val="en-US"/>
        </w:rPr>
        <w:t>we declare that we are aware that all of the above items have been met and that in the absence of any of them, the manuscript will be returned or rejected, according to the pre-evaluation;</w:t>
      </w:r>
    </w:p>
    <w:p w14:paraId="22CABF1D" w14:textId="33D41589"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008821F3" w:rsidRPr="008821F3">
        <w:rPr>
          <w:rFonts w:ascii="Times New Roman" w:eastAsia="Times New Roman" w:hAnsi="Times New Roman" w:cs="Times New Roman"/>
          <w:sz w:val="24"/>
          <w:szCs w:val="24"/>
          <w:lang w:val="en-US"/>
        </w:rPr>
        <w:t xml:space="preserve">if </w:t>
      </w:r>
      <w:r w:rsidR="008821F3">
        <w:rPr>
          <w:rFonts w:ascii="Times New Roman" w:eastAsia="Times New Roman" w:hAnsi="Times New Roman" w:cs="Times New Roman"/>
          <w:sz w:val="24"/>
          <w:szCs w:val="24"/>
          <w:lang w:val="en-US"/>
        </w:rPr>
        <w:t>the work was funded by any institution</w:t>
      </w:r>
      <w:r w:rsidR="008821F3" w:rsidRPr="008821F3">
        <w:rPr>
          <w:rFonts w:ascii="Times New Roman" w:eastAsia="Times New Roman" w:hAnsi="Times New Roman" w:cs="Times New Roman"/>
          <w:sz w:val="24"/>
          <w:szCs w:val="24"/>
          <w:lang w:val="en-US"/>
        </w:rPr>
        <w:t xml:space="preserve"> (CAPES, </w:t>
      </w:r>
      <w:proofErr w:type="spellStart"/>
      <w:r w:rsidR="008821F3" w:rsidRPr="008821F3">
        <w:rPr>
          <w:rFonts w:ascii="Times New Roman" w:eastAsia="Times New Roman" w:hAnsi="Times New Roman" w:cs="Times New Roman"/>
          <w:sz w:val="24"/>
          <w:szCs w:val="24"/>
          <w:lang w:val="en-US"/>
        </w:rPr>
        <w:t>CNPq</w:t>
      </w:r>
      <w:proofErr w:type="spellEnd"/>
      <w:r w:rsidR="008821F3" w:rsidRPr="008821F3">
        <w:rPr>
          <w:rFonts w:ascii="Times New Roman" w:eastAsia="Times New Roman" w:hAnsi="Times New Roman" w:cs="Times New Roman"/>
          <w:sz w:val="24"/>
          <w:szCs w:val="24"/>
          <w:lang w:val="en-US"/>
        </w:rPr>
        <w:t xml:space="preserve">, etc.), this information is specified in the Cover </w:t>
      </w:r>
      <w:r w:rsidR="008821F3">
        <w:rPr>
          <w:rFonts w:ascii="Times New Roman" w:eastAsia="Times New Roman" w:hAnsi="Times New Roman" w:cs="Times New Roman"/>
          <w:sz w:val="24"/>
          <w:szCs w:val="24"/>
          <w:lang w:val="en-US"/>
        </w:rPr>
        <w:t>Letter</w:t>
      </w:r>
      <w:r w:rsidR="008821F3" w:rsidRPr="008821F3">
        <w:rPr>
          <w:rFonts w:ascii="Times New Roman" w:eastAsia="Times New Roman" w:hAnsi="Times New Roman" w:cs="Times New Roman"/>
          <w:sz w:val="24"/>
          <w:szCs w:val="24"/>
          <w:lang w:val="en-US"/>
        </w:rPr>
        <w:t>;</w:t>
      </w:r>
    </w:p>
    <w:p w14:paraId="571273BB" w14:textId="0DD400F4"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w:t>
      </w:r>
      <w:r w:rsidR="008821F3">
        <w:rPr>
          <w:rFonts w:ascii="Times New Roman" w:eastAsia="Times New Roman" w:hAnsi="Times New Roman" w:cs="Times New Roman"/>
          <w:sz w:val="24"/>
          <w:szCs w:val="24"/>
          <w:lang w:val="en-US"/>
        </w:rPr>
        <w:t xml:space="preserve"> in the case of</w:t>
      </w:r>
      <w:r w:rsidR="008821F3" w:rsidRPr="008821F3">
        <w:rPr>
          <w:rFonts w:ascii="Times New Roman" w:eastAsia="Times New Roman" w:hAnsi="Times New Roman" w:cs="Times New Roman"/>
          <w:sz w:val="24"/>
          <w:szCs w:val="24"/>
          <w:lang w:val="en-US"/>
        </w:rPr>
        <w:t xml:space="preserve"> </w:t>
      </w:r>
      <w:r w:rsidR="008821F3">
        <w:rPr>
          <w:rFonts w:ascii="Times New Roman" w:eastAsia="Times New Roman" w:hAnsi="Times New Roman" w:cs="Times New Roman"/>
          <w:sz w:val="24"/>
          <w:szCs w:val="24"/>
          <w:lang w:val="en-US"/>
        </w:rPr>
        <w:t xml:space="preserve">the </w:t>
      </w:r>
      <w:r w:rsidR="008821F3" w:rsidRPr="008821F3">
        <w:rPr>
          <w:rFonts w:ascii="Times New Roman" w:eastAsia="Times New Roman" w:hAnsi="Times New Roman" w:cs="Times New Roman"/>
          <w:sz w:val="24"/>
          <w:szCs w:val="24"/>
          <w:lang w:val="en-US"/>
        </w:rPr>
        <w:t>availability of data or materials from the submitted article, the authors informed the link to the datasets generated/analyzed during the present study and if they are available in any Data Repository.</w:t>
      </w:r>
    </w:p>
    <w:p w14:paraId="79EEAF9C"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54D3FC57" w14:textId="48AC3758" w:rsidR="00EC0F5D"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 xml:space="preserve"> </w:t>
      </w:r>
      <w:r w:rsidRPr="000F0D4E">
        <w:rPr>
          <w:rFonts w:ascii="Times New Roman" w:eastAsia="Times New Roman" w:hAnsi="Times New Roman" w:cs="Times New Roman"/>
          <w:sz w:val="24"/>
          <w:szCs w:val="24"/>
          <w:lang w:val="en-US"/>
        </w:rPr>
        <w:tab/>
      </w:r>
      <w:r w:rsidR="008821F3" w:rsidRPr="008821F3">
        <w:rPr>
          <w:rFonts w:ascii="Times New Roman" w:eastAsia="Times New Roman" w:hAnsi="Times New Roman" w:cs="Times New Roman"/>
          <w:sz w:val="24"/>
          <w:szCs w:val="24"/>
          <w:lang w:val="en-US"/>
        </w:rPr>
        <w:t xml:space="preserve">The information related to authorship roles accurately reflects the degree of contribution of each of the authors, using the </w:t>
      </w:r>
      <w:proofErr w:type="spellStart"/>
      <w:r w:rsidR="008821F3" w:rsidRPr="008821F3">
        <w:rPr>
          <w:rFonts w:ascii="Times New Roman" w:eastAsia="Times New Roman" w:hAnsi="Times New Roman" w:cs="Times New Roman"/>
          <w:sz w:val="24"/>
          <w:szCs w:val="24"/>
          <w:lang w:val="en-US"/>
        </w:rPr>
        <w:t>CRediT</w:t>
      </w:r>
      <w:proofErr w:type="spellEnd"/>
      <w:r w:rsidR="008821F3" w:rsidRPr="008821F3">
        <w:rPr>
          <w:rFonts w:ascii="Times New Roman" w:eastAsia="Times New Roman" w:hAnsi="Times New Roman" w:cs="Times New Roman"/>
          <w:sz w:val="24"/>
          <w:szCs w:val="24"/>
          <w:lang w:val="en-US"/>
        </w:rPr>
        <w:t xml:space="preserve"> taxonomy with 14 collaboration roles, defined below (*) and specified in the following table.</w:t>
      </w:r>
    </w:p>
    <w:p w14:paraId="11D3F8D3" w14:textId="77777777" w:rsidR="00D56B6E" w:rsidRPr="000F0D4E" w:rsidRDefault="00D56B6E">
      <w:pPr>
        <w:shd w:val="clear" w:color="auto" w:fill="FFFFFF"/>
        <w:spacing w:after="0" w:line="240" w:lineRule="auto"/>
        <w:rPr>
          <w:lang w:val="en-US"/>
        </w:rPr>
      </w:pPr>
    </w:p>
    <w:p w14:paraId="2413A3AE"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tbl>
      <w:tblPr>
        <w:tblStyle w:val="Tabelacomgrade"/>
        <w:tblW w:w="9866" w:type="dxa"/>
        <w:tblLook w:val="04A0" w:firstRow="1" w:lastRow="0" w:firstColumn="1" w:lastColumn="0" w:noHBand="0" w:noVBand="1"/>
      </w:tblPr>
      <w:tblGrid>
        <w:gridCol w:w="4934"/>
        <w:gridCol w:w="4932"/>
      </w:tblGrid>
      <w:tr w:rsidR="003F08EE" w:rsidRPr="000F0D4E" w14:paraId="4F57A6F9" w14:textId="77777777" w:rsidTr="001D2DC4">
        <w:trPr>
          <w:trHeight w:val="403"/>
        </w:trPr>
        <w:tc>
          <w:tcPr>
            <w:tcW w:w="4934" w:type="dxa"/>
            <w:shd w:val="clear" w:color="auto" w:fill="auto"/>
          </w:tcPr>
          <w:p w14:paraId="207B1478" w14:textId="12FE53A2" w:rsidR="00EC0F5D" w:rsidRPr="00DE6FAE" w:rsidRDefault="00DE6FAE" w:rsidP="00DE6FAE">
            <w:pPr>
              <w:spacing w:after="0" w:line="240" w:lineRule="auto"/>
              <w:jc w:val="center"/>
              <w:rPr>
                <w:rFonts w:ascii="Times New Roman" w:eastAsia="Times New Roman" w:hAnsi="Times New Roman" w:cs="Times New Roman"/>
                <w:b/>
                <w:bCs/>
                <w:sz w:val="24"/>
                <w:szCs w:val="24"/>
                <w:lang w:val="en-US"/>
              </w:rPr>
            </w:pPr>
            <w:r w:rsidRPr="00DE6FAE">
              <w:rPr>
                <w:rFonts w:ascii="Times New Roman" w:eastAsia="Times New Roman" w:hAnsi="Times New Roman" w:cs="Times New Roman"/>
                <w:b/>
                <w:bCs/>
                <w:sz w:val="24"/>
                <w:szCs w:val="24"/>
                <w:lang w:val="en-US"/>
              </w:rPr>
              <w:t>AUTHOR’S FULL NAME</w:t>
            </w:r>
          </w:p>
        </w:tc>
        <w:tc>
          <w:tcPr>
            <w:tcW w:w="4932" w:type="dxa"/>
            <w:shd w:val="clear" w:color="auto" w:fill="auto"/>
          </w:tcPr>
          <w:p w14:paraId="2CCCFECC" w14:textId="38EE025E" w:rsidR="00EC0F5D" w:rsidRPr="000F0D4E" w:rsidRDefault="00DE6FAE" w:rsidP="00DE6F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COLLABORATION ROLES</w:t>
            </w:r>
          </w:p>
        </w:tc>
      </w:tr>
      <w:tr w:rsidR="003F08EE" w:rsidRPr="000F0D4E" w14:paraId="520537DB" w14:textId="77777777" w:rsidTr="001D2DC4">
        <w:trPr>
          <w:trHeight w:val="403"/>
        </w:trPr>
        <w:tc>
          <w:tcPr>
            <w:tcW w:w="4934" w:type="dxa"/>
            <w:shd w:val="clear" w:color="auto" w:fill="auto"/>
          </w:tcPr>
          <w:p w14:paraId="70AD6BE5"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481112A6"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r w:rsidR="003F08EE" w:rsidRPr="000F0D4E" w14:paraId="57201711" w14:textId="77777777" w:rsidTr="001D2DC4">
        <w:trPr>
          <w:trHeight w:val="403"/>
        </w:trPr>
        <w:tc>
          <w:tcPr>
            <w:tcW w:w="4934" w:type="dxa"/>
            <w:shd w:val="clear" w:color="auto" w:fill="auto"/>
          </w:tcPr>
          <w:p w14:paraId="2D3CA653"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0AC588DC"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r w:rsidR="003F08EE" w:rsidRPr="000F0D4E" w14:paraId="7FA2A686" w14:textId="77777777" w:rsidTr="001D2DC4">
        <w:trPr>
          <w:trHeight w:val="385"/>
        </w:trPr>
        <w:tc>
          <w:tcPr>
            <w:tcW w:w="4934" w:type="dxa"/>
            <w:shd w:val="clear" w:color="auto" w:fill="auto"/>
          </w:tcPr>
          <w:p w14:paraId="0521DB65"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7EEA5A99"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r w:rsidR="003F08EE" w:rsidRPr="000F0D4E" w14:paraId="16F7DE8A" w14:textId="77777777" w:rsidTr="001D2DC4">
        <w:trPr>
          <w:trHeight w:val="403"/>
        </w:trPr>
        <w:tc>
          <w:tcPr>
            <w:tcW w:w="4934" w:type="dxa"/>
            <w:shd w:val="clear" w:color="auto" w:fill="auto"/>
          </w:tcPr>
          <w:p w14:paraId="1DDB6821"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053680CD"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r w:rsidR="003F08EE" w:rsidRPr="000F0D4E" w14:paraId="08479B0E" w14:textId="77777777" w:rsidTr="001D2DC4">
        <w:trPr>
          <w:trHeight w:val="403"/>
        </w:trPr>
        <w:tc>
          <w:tcPr>
            <w:tcW w:w="4934" w:type="dxa"/>
            <w:shd w:val="clear" w:color="auto" w:fill="auto"/>
          </w:tcPr>
          <w:p w14:paraId="3E211219"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15C02B3E"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r w:rsidR="00EC0F5D" w:rsidRPr="000F0D4E" w14:paraId="037B2755" w14:textId="77777777" w:rsidTr="001D2DC4">
        <w:trPr>
          <w:trHeight w:val="403"/>
        </w:trPr>
        <w:tc>
          <w:tcPr>
            <w:tcW w:w="4934" w:type="dxa"/>
            <w:shd w:val="clear" w:color="auto" w:fill="auto"/>
          </w:tcPr>
          <w:p w14:paraId="3E141E09" w14:textId="77777777" w:rsidR="00EC0F5D" w:rsidRPr="000F0D4E" w:rsidRDefault="00EC0F5D">
            <w:pPr>
              <w:spacing w:after="0" w:line="240" w:lineRule="auto"/>
              <w:rPr>
                <w:rFonts w:ascii="Times New Roman" w:eastAsia="Times New Roman" w:hAnsi="Times New Roman" w:cs="Times New Roman"/>
                <w:sz w:val="24"/>
                <w:szCs w:val="24"/>
                <w:lang w:val="en-US"/>
              </w:rPr>
            </w:pPr>
          </w:p>
        </w:tc>
        <w:tc>
          <w:tcPr>
            <w:tcW w:w="4932" w:type="dxa"/>
            <w:shd w:val="clear" w:color="auto" w:fill="auto"/>
          </w:tcPr>
          <w:p w14:paraId="24D110B8" w14:textId="77777777" w:rsidR="00EC0F5D" w:rsidRPr="000F0D4E" w:rsidRDefault="00EC0F5D">
            <w:pPr>
              <w:spacing w:after="0" w:line="240" w:lineRule="auto"/>
              <w:rPr>
                <w:rFonts w:ascii="Times New Roman" w:eastAsia="Times New Roman" w:hAnsi="Times New Roman" w:cs="Times New Roman"/>
                <w:sz w:val="24"/>
                <w:szCs w:val="24"/>
                <w:lang w:val="en-US"/>
              </w:rPr>
            </w:pPr>
          </w:p>
        </w:tc>
      </w:tr>
    </w:tbl>
    <w:p w14:paraId="26A09C1B"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08070CC4" w14:textId="77777777" w:rsidR="00D56B6E" w:rsidRDefault="00D56B6E">
      <w:pPr>
        <w:shd w:val="clear" w:color="auto" w:fill="FFFFFF"/>
        <w:spacing w:after="0" w:line="240" w:lineRule="auto"/>
        <w:rPr>
          <w:rFonts w:ascii="Times New Roman" w:eastAsia="Times New Roman" w:hAnsi="Times New Roman" w:cs="Times New Roman"/>
          <w:sz w:val="24"/>
          <w:szCs w:val="24"/>
          <w:lang w:val="en-US"/>
        </w:rPr>
      </w:pPr>
    </w:p>
    <w:p w14:paraId="2AF917FC" w14:textId="77777777" w:rsidR="00D56B6E" w:rsidRDefault="00D56B6E">
      <w:pPr>
        <w:shd w:val="clear" w:color="auto" w:fill="FFFFFF"/>
        <w:spacing w:after="0" w:line="240" w:lineRule="auto"/>
        <w:rPr>
          <w:rFonts w:ascii="Times New Roman" w:eastAsia="Times New Roman" w:hAnsi="Times New Roman" w:cs="Times New Roman"/>
          <w:sz w:val="24"/>
          <w:szCs w:val="24"/>
          <w:lang w:val="en-US"/>
        </w:rPr>
      </w:pPr>
    </w:p>
    <w:p w14:paraId="65DA6624" w14:textId="77777777" w:rsidR="00D56B6E" w:rsidRDefault="00D56B6E">
      <w:pPr>
        <w:shd w:val="clear" w:color="auto" w:fill="FFFFFF"/>
        <w:spacing w:after="0" w:line="240" w:lineRule="auto"/>
        <w:rPr>
          <w:rFonts w:ascii="Times New Roman" w:eastAsia="Times New Roman" w:hAnsi="Times New Roman" w:cs="Times New Roman"/>
          <w:sz w:val="24"/>
          <w:szCs w:val="24"/>
          <w:lang w:val="en-US"/>
        </w:rPr>
      </w:pPr>
    </w:p>
    <w:p w14:paraId="76EEF7FA" w14:textId="77777777" w:rsidR="00D56B6E" w:rsidRDefault="00D56B6E">
      <w:pPr>
        <w:shd w:val="clear" w:color="auto" w:fill="FFFFFF"/>
        <w:spacing w:after="0" w:line="240" w:lineRule="auto"/>
        <w:rPr>
          <w:rFonts w:ascii="Times New Roman" w:eastAsia="Times New Roman" w:hAnsi="Times New Roman" w:cs="Times New Roman"/>
          <w:sz w:val="24"/>
          <w:szCs w:val="24"/>
          <w:lang w:val="en-US"/>
        </w:rPr>
      </w:pPr>
    </w:p>
    <w:p w14:paraId="7A91826F" w14:textId="068D547D" w:rsidR="00EC0F5D" w:rsidRPr="000F0D4E" w:rsidRDefault="001444BF">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Authors’ Signatures</w:t>
      </w:r>
    </w:p>
    <w:p w14:paraId="3B45D93B"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01AB7E7C" w14:textId="77777777"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 xml:space="preserve">___________________________________                     </w:t>
      </w:r>
    </w:p>
    <w:p w14:paraId="2B200A8E" w14:textId="27847BC8"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w:t>
      </w:r>
      <w:r w:rsidR="001444BF" w:rsidRPr="001444BF">
        <w:rPr>
          <w:rFonts w:ascii="Times New Roman" w:eastAsia="Times New Roman" w:hAnsi="Times New Roman" w:cs="Times New Roman"/>
          <w:sz w:val="24"/>
          <w:szCs w:val="24"/>
          <w:lang w:val="en-US"/>
        </w:rPr>
        <w:t>signature and name of the first author</w:t>
      </w:r>
      <w:r w:rsidRPr="000F0D4E">
        <w:rPr>
          <w:rFonts w:ascii="Times New Roman" w:eastAsia="Times New Roman" w:hAnsi="Times New Roman" w:cs="Times New Roman"/>
          <w:sz w:val="24"/>
          <w:szCs w:val="24"/>
          <w:lang w:val="en-US"/>
        </w:rPr>
        <w:t xml:space="preserve">)                           </w:t>
      </w:r>
    </w:p>
    <w:p w14:paraId="0741A336"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7C1F0CE1" w14:textId="77777777"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___________________________________</w:t>
      </w:r>
    </w:p>
    <w:p w14:paraId="4E3E11C4" w14:textId="3B207CD4" w:rsidR="00EC0F5D" w:rsidRPr="000F0D4E" w:rsidRDefault="00000000">
      <w:pPr>
        <w:shd w:val="clear" w:color="auto" w:fill="FFFFFF"/>
        <w:spacing w:after="0" w:line="240" w:lineRule="auto"/>
        <w:rPr>
          <w:lang w:val="en-US"/>
        </w:rPr>
      </w:pPr>
      <w:r w:rsidRPr="000F0D4E">
        <w:rPr>
          <w:rFonts w:ascii="Times New Roman" w:eastAsia="Times New Roman" w:hAnsi="Times New Roman" w:cs="Times New Roman"/>
          <w:sz w:val="24"/>
          <w:szCs w:val="24"/>
          <w:lang w:val="en-US"/>
        </w:rPr>
        <w:t>(</w:t>
      </w:r>
      <w:r w:rsidR="0054310C" w:rsidRPr="0054310C">
        <w:rPr>
          <w:rFonts w:ascii="Times New Roman" w:eastAsia="Times New Roman" w:hAnsi="Times New Roman" w:cs="Times New Roman"/>
          <w:sz w:val="24"/>
          <w:szCs w:val="24"/>
          <w:lang w:val="en-US"/>
        </w:rPr>
        <w:t xml:space="preserve">signature and name of the </w:t>
      </w:r>
      <w:r w:rsidR="000D0D59">
        <w:rPr>
          <w:rFonts w:ascii="Times New Roman" w:eastAsia="Times New Roman" w:hAnsi="Times New Roman" w:cs="Times New Roman"/>
          <w:sz w:val="24"/>
          <w:szCs w:val="24"/>
          <w:lang w:val="en-US"/>
        </w:rPr>
        <w:t>second</w:t>
      </w:r>
      <w:r w:rsidR="0054310C" w:rsidRPr="0054310C">
        <w:rPr>
          <w:rFonts w:ascii="Times New Roman" w:eastAsia="Times New Roman" w:hAnsi="Times New Roman" w:cs="Times New Roman"/>
          <w:sz w:val="24"/>
          <w:szCs w:val="24"/>
          <w:lang w:val="en-US"/>
        </w:rPr>
        <w:t xml:space="preserve"> author</w:t>
      </w:r>
      <w:r w:rsidRPr="000F0D4E">
        <w:rPr>
          <w:rFonts w:ascii="Times New Roman" w:eastAsia="Times New Roman" w:hAnsi="Times New Roman" w:cs="Times New Roman"/>
          <w:sz w:val="24"/>
          <w:szCs w:val="24"/>
          <w:lang w:val="en-US"/>
        </w:rPr>
        <w:t>)</w:t>
      </w:r>
    </w:p>
    <w:p w14:paraId="3E3C7A20"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3125E303" w14:textId="77777777"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___________________________________</w:t>
      </w:r>
    </w:p>
    <w:p w14:paraId="1582A536" w14:textId="7AC80168"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w:t>
      </w:r>
      <w:r w:rsidR="0054310C" w:rsidRPr="0054310C">
        <w:rPr>
          <w:rFonts w:ascii="Times New Roman" w:eastAsia="Times New Roman" w:hAnsi="Times New Roman" w:cs="Times New Roman"/>
          <w:sz w:val="24"/>
          <w:szCs w:val="24"/>
          <w:lang w:val="en-US"/>
        </w:rPr>
        <w:t xml:space="preserve">signature and name of the </w:t>
      </w:r>
      <w:r w:rsidR="000D0D59">
        <w:rPr>
          <w:rFonts w:ascii="Times New Roman" w:eastAsia="Times New Roman" w:hAnsi="Times New Roman" w:cs="Times New Roman"/>
          <w:sz w:val="24"/>
          <w:szCs w:val="24"/>
          <w:lang w:val="en-US"/>
        </w:rPr>
        <w:t>third</w:t>
      </w:r>
      <w:r w:rsidR="0054310C" w:rsidRPr="0054310C">
        <w:rPr>
          <w:rFonts w:ascii="Times New Roman" w:eastAsia="Times New Roman" w:hAnsi="Times New Roman" w:cs="Times New Roman"/>
          <w:sz w:val="24"/>
          <w:szCs w:val="24"/>
          <w:lang w:val="en-US"/>
        </w:rPr>
        <w:t xml:space="preserve"> author</w:t>
      </w:r>
      <w:r w:rsidRPr="000F0D4E">
        <w:rPr>
          <w:rFonts w:ascii="Times New Roman" w:eastAsia="Times New Roman" w:hAnsi="Times New Roman" w:cs="Times New Roman"/>
          <w:sz w:val="24"/>
          <w:szCs w:val="24"/>
          <w:lang w:val="en-US"/>
        </w:rPr>
        <w:t>)</w:t>
      </w:r>
    </w:p>
    <w:p w14:paraId="5008C828"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7BF38191" w14:textId="77777777"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___________________________________</w:t>
      </w:r>
    </w:p>
    <w:p w14:paraId="47BE8C1D" w14:textId="18BBA066" w:rsidR="00EC0F5D" w:rsidRPr="000F0D4E" w:rsidRDefault="00000000">
      <w:pPr>
        <w:shd w:val="clear" w:color="auto" w:fill="FFFFFF"/>
        <w:spacing w:after="0" w:line="240" w:lineRule="auto"/>
        <w:rPr>
          <w:rFonts w:ascii="Times New Roman" w:eastAsia="Times New Roman" w:hAnsi="Times New Roman" w:cs="Times New Roman"/>
          <w:sz w:val="24"/>
          <w:szCs w:val="24"/>
          <w:lang w:val="en-US"/>
        </w:rPr>
      </w:pPr>
      <w:r w:rsidRPr="000F0D4E">
        <w:rPr>
          <w:rFonts w:ascii="Times New Roman" w:eastAsia="Times New Roman" w:hAnsi="Times New Roman" w:cs="Times New Roman"/>
          <w:sz w:val="24"/>
          <w:szCs w:val="24"/>
          <w:lang w:val="en-US"/>
        </w:rPr>
        <w:t>(</w:t>
      </w:r>
      <w:r w:rsidR="0054310C" w:rsidRPr="0054310C">
        <w:rPr>
          <w:rFonts w:ascii="Times New Roman" w:eastAsia="Times New Roman" w:hAnsi="Times New Roman" w:cs="Times New Roman"/>
          <w:sz w:val="24"/>
          <w:szCs w:val="24"/>
          <w:lang w:val="en-US"/>
        </w:rPr>
        <w:t xml:space="preserve">signature and name of the </w:t>
      </w:r>
      <w:r w:rsidR="000D0D59">
        <w:rPr>
          <w:rFonts w:ascii="Times New Roman" w:eastAsia="Times New Roman" w:hAnsi="Times New Roman" w:cs="Times New Roman"/>
          <w:sz w:val="24"/>
          <w:szCs w:val="24"/>
          <w:lang w:val="en-US"/>
        </w:rPr>
        <w:t>fourth</w:t>
      </w:r>
      <w:r w:rsidR="0054310C" w:rsidRPr="0054310C">
        <w:rPr>
          <w:rFonts w:ascii="Times New Roman" w:eastAsia="Times New Roman" w:hAnsi="Times New Roman" w:cs="Times New Roman"/>
          <w:sz w:val="24"/>
          <w:szCs w:val="24"/>
          <w:lang w:val="en-US"/>
        </w:rPr>
        <w:t xml:space="preserve"> author</w:t>
      </w:r>
      <w:r w:rsidRPr="000F0D4E">
        <w:rPr>
          <w:rFonts w:ascii="Times New Roman" w:eastAsia="Times New Roman" w:hAnsi="Times New Roman" w:cs="Times New Roman"/>
          <w:sz w:val="24"/>
          <w:szCs w:val="24"/>
          <w:lang w:val="en-US"/>
        </w:rPr>
        <w:t>)</w:t>
      </w:r>
    </w:p>
    <w:p w14:paraId="741218DC" w14:textId="77777777" w:rsidR="00EC0F5D" w:rsidRPr="000F0D4E" w:rsidRDefault="00EC0F5D">
      <w:pPr>
        <w:shd w:val="clear" w:color="auto" w:fill="FFFFFF"/>
        <w:spacing w:after="0" w:line="240" w:lineRule="auto"/>
        <w:rPr>
          <w:rFonts w:ascii="Times New Roman" w:eastAsia="Times New Roman" w:hAnsi="Times New Roman" w:cs="Times New Roman"/>
          <w:sz w:val="24"/>
          <w:szCs w:val="24"/>
          <w:lang w:val="en-US"/>
        </w:rPr>
      </w:pPr>
    </w:p>
    <w:p w14:paraId="7550B870" w14:textId="77777777" w:rsidR="00EC0F5D" w:rsidRPr="000F0D4E" w:rsidRDefault="00EC0F5D">
      <w:pPr>
        <w:shd w:val="clear" w:color="auto" w:fill="FFFFFF"/>
        <w:spacing w:after="0" w:line="240" w:lineRule="auto"/>
        <w:rPr>
          <w:rFonts w:ascii="Times New Roman" w:eastAsia="Times New Roman" w:hAnsi="Times New Roman" w:cs="Times New Roman"/>
          <w:sz w:val="20"/>
          <w:szCs w:val="20"/>
          <w:lang w:val="en-US"/>
        </w:rPr>
      </w:pPr>
    </w:p>
    <w:p w14:paraId="34C09F18" w14:textId="7E80DC7E" w:rsidR="00EC0F5D" w:rsidRPr="000F0D4E" w:rsidRDefault="00000000">
      <w:pPr>
        <w:shd w:val="clear" w:color="auto" w:fill="FFFFFF"/>
        <w:spacing w:after="0" w:line="240" w:lineRule="auto"/>
        <w:rPr>
          <w:rFonts w:ascii="Times New Roman" w:eastAsia="Times New Roman" w:hAnsi="Times New Roman" w:cs="Times New Roman"/>
          <w:b/>
          <w:bCs/>
          <w:sz w:val="21"/>
          <w:szCs w:val="21"/>
          <w:lang w:val="en-US"/>
        </w:rPr>
      </w:pPr>
      <w:r w:rsidRPr="000F0D4E">
        <w:rPr>
          <w:rFonts w:ascii="Times New Roman" w:eastAsia="Times New Roman" w:hAnsi="Times New Roman" w:cs="Times New Roman"/>
          <w:b/>
          <w:bCs/>
          <w:sz w:val="21"/>
          <w:szCs w:val="21"/>
          <w:lang w:val="en-US"/>
        </w:rPr>
        <w:t xml:space="preserve">(*) </w:t>
      </w:r>
      <w:r w:rsidR="000D0D59">
        <w:rPr>
          <w:rFonts w:ascii="Times New Roman" w:eastAsia="Times New Roman" w:hAnsi="Times New Roman" w:cs="Times New Roman"/>
          <w:b/>
          <w:bCs/>
          <w:sz w:val="21"/>
          <w:szCs w:val="21"/>
          <w:lang w:val="en-US"/>
        </w:rPr>
        <w:t>Collaboration Roles</w:t>
      </w:r>
      <w:r w:rsidRPr="000F0D4E">
        <w:rPr>
          <w:rFonts w:ascii="Times New Roman" w:eastAsia="Times New Roman" w:hAnsi="Times New Roman" w:cs="Times New Roman"/>
          <w:b/>
          <w:bCs/>
          <w:sz w:val="21"/>
          <w:szCs w:val="21"/>
          <w:lang w:val="en-US"/>
        </w:rPr>
        <w:t xml:space="preserve"> –</w:t>
      </w:r>
      <w:proofErr w:type="spellStart"/>
      <w:r w:rsidRPr="000F0D4E">
        <w:rPr>
          <w:rFonts w:ascii="Times New Roman" w:eastAsia="Times New Roman" w:hAnsi="Times New Roman" w:cs="Times New Roman"/>
          <w:b/>
          <w:bCs/>
          <w:sz w:val="21"/>
          <w:szCs w:val="21"/>
          <w:lang w:val="en-US"/>
        </w:rPr>
        <w:t>CRediT</w:t>
      </w:r>
      <w:proofErr w:type="spellEnd"/>
      <w:r w:rsidR="000D0D59">
        <w:rPr>
          <w:rFonts w:ascii="Times New Roman" w:eastAsia="Times New Roman" w:hAnsi="Times New Roman" w:cs="Times New Roman"/>
          <w:b/>
          <w:bCs/>
          <w:sz w:val="21"/>
          <w:szCs w:val="21"/>
          <w:lang w:val="en-US"/>
        </w:rPr>
        <w:t xml:space="preserve"> Taxonomy</w:t>
      </w:r>
    </w:p>
    <w:p w14:paraId="5CA41FAD" w14:textId="77777777" w:rsidR="00EC0F5D" w:rsidRPr="000F0D4E" w:rsidRDefault="00EC0F5D">
      <w:pPr>
        <w:shd w:val="clear" w:color="auto" w:fill="FFFFFF"/>
        <w:spacing w:after="0" w:line="240" w:lineRule="auto"/>
        <w:rPr>
          <w:rFonts w:ascii="Times New Roman" w:eastAsia="Times New Roman" w:hAnsi="Times New Roman" w:cs="Times New Roman"/>
          <w:sz w:val="21"/>
          <w:szCs w:val="21"/>
          <w:lang w:val="en-US"/>
        </w:rPr>
      </w:pPr>
    </w:p>
    <w:p w14:paraId="1F602663" w14:textId="657E1248"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 </w:t>
      </w:r>
      <w:r w:rsidR="00477AD3" w:rsidRPr="00477AD3">
        <w:rPr>
          <w:rFonts w:ascii="Times New Roman" w:eastAsia="Times New Roman" w:hAnsi="Times New Roman" w:cs="Times New Roman"/>
          <w:sz w:val="21"/>
          <w:szCs w:val="21"/>
          <w:lang w:val="en-US"/>
        </w:rPr>
        <w:t>Conceptualization</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Ideas; formulation or evolution of overarching research goals and aims.</w:t>
      </w:r>
    </w:p>
    <w:p w14:paraId="46AD6514" w14:textId="198A9874"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2. </w:t>
      </w:r>
      <w:r w:rsidR="00477AD3" w:rsidRPr="00477AD3">
        <w:rPr>
          <w:rFonts w:ascii="Times New Roman" w:eastAsia="Times New Roman" w:hAnsi="Times New Roman" w:cs="Times New Roman"/>
          <w:sz w:val="21"/>
          <w:szCs w:val="21"/>
          <w:lang w:val="en-US"/>
        </w:rPr>
        <w:t>Data curation</w:t>
      </w:r>
      <w:r w:rsidRPr="000F0D4E">
        <w:rPr>
          <w:rFonts w:ascii="Times New Roman" w:eastAsia="Times New Roman" w:hAnsi="Times New Roman" w:cs="Times New Roman"/>
          <w:sz w:val="21"/>
          <w:szCs w:val="21"/>
          <w:lang w:val="en-US"/>
        </w:rPr>
        <w:t>:</w:t>
      </w:r>
      <w:r w:rsidR="00E31B2A"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Management activities to annotate (produce metadata), scrub data and maintain research data (including software code, where it is necessary for interpreting the data itself) for initial use and later re-use.</w:t>
      </w:r>
    </w:p>
    <w:p w14:paraId="050B8430" w14:textId="0596A17B"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3. </w:t>
      </w:r>
      <w:r w:rsidR="00477AD3" w:rsidRPr="00477AD3">
        <w:rPr>
          <w:rFonts w:ascii="Times New Roman" w:eastAsia="Times New Roman" w:hAnsi="Times New Roman" w:cs="Times New Roman"/>
          <w:sz w:val="21"/>
          <w:szCs w:val="21"/>
          <w:lang w:val="en-US"/>
        </w:rPr>
        <w:t>Formal analysis</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 xml:space="preserve">Application of statistical, mathematical, computational, or other formal techniques to </w:t>
      </w:r>
      <w:proofErr w:type="spellStart"/>
      <w:r w:rsidR="00477AD3" w:rsidRPr="00477AD3">
        <w:rPr>
          <w:rFonts w:ascii="Times New Roman" w:eastAsia="Times New Roman" w:hAnsi="Times New Roman" w:cs="Times New Roman"/>
          <w:sz w:val="21"/>
          <w:szCs w:val="21"/>
          <w:lang w:val="en-US"/>
        </w:rPr>
        <w:t>analyse</w:t>
      </w:r>
      <w:proofErr w:type="spellEnd"/>
      <w:r w:rsidR="00477AD3" w:rsidRPr="00477AD3">
        <w:rPr>
          <w:rFonts w:ascii="Times New Roman" w:eastAsia="Times New Roman" w:hAnsi="Times New Roman" w:cs="Times New Roman"/>
          <w:sz w:val="21"/>
          <w:szCs w:val="21"/>
          <w:lang w:val="en-US"/>
        </w:rPr>
        <w:t xml:space="preserve"> or synthesize study data.</w:t>
      </w:r>
    </w:p>
    <w:p w14:paraId="25DAE9B3" w14:textId="7192A959"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4.</w:t>
      </w:r>
      <w:r w:rsidR="00477AD3" w:rsidRPr="00030D84">
        <w:rPr>
          <w:lang w:val="en-US"/>
        </w:rPr>
        <w:t xml:space="preserve"> </w:t>
      </w:r>
      <w:r w:rsidR="00477AD3" w:rsidRPr="00477AD3">
        <w:rPr>
          <w:rFonts w:ascii="Times New Roman" w:eastAsia="Times New Roman" w:hAnsi="Times New Roman" w:cs="Times New Roman"/>
          <w:sz w:val="21"/>
          <w:szCs w:val="21"/>
          <w:lang w:val="en-US"/>
        </w:rPr>
        <w:t>Funding acquisition</w:t>
      </w:r>
      <w:r w:rsidR="00477AD3">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Acquisition of the financial support for the project leading to this publication.</w:t>
      </w:r>
    </w:p>
    <w:p w14:paraId="5A443DB6" w14:textId="356561DD"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5. </w:t>
      </w:r>
      <w:r w:rsidR="00477AD3" w:rsidRPr="00477AD3">
        <w:rPr>
          <w:rFonts w:ascii="Times New Roman" w:eastAsia="Times New Roman" w:hAnsi="Times New Roman" w:cs="Times New Roman"/>
          <w:sz w:val="21"/>
          <w:szCs w:val="21"/>
          <w:lang w:val="en-US"/>
        </w:rPr>
        <w:t>Investigation</w:t>
      </w:r>
      <w:r w:rsidRPr="000F0D4E">
        <w:rPr>
          <w:rFonts w:ascii="Times New Roman" w:eastAsia="Times New Roman" w:hAnsi="Times New Roman" w:cs="Times New Roman"/>
          <w:sz w:val="21"/>
          <w:szCs w:val="21"/>
          <w:lang w:val="en-US"/>
        </w:rPr>
        <w:t>:</w:t>
      </w:r>
      <w:r w:rsidR="00477AD3">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Conducting a research and investigation process, specifically performing the experiments, or data/evidence collection.</w:t>
      </w:r>
    </w:p>
    <w:p w14:paraId="0700461D" w14:textId="68EB6E8A"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6. </w:t>
      </w:r>
      <w:r w:rsidR="00477AD3" w:rsidRPr="00477AD3">
        <w:rPr>
          <w:rFonts w:ascii="Times New Roman" w:eastAsia="Times New Roman" w:hAnsi="Times New Roman" w:cs="Times New Roman"/>
          <w:sz w:val="21"/>
          <w:szCs w:val="21"/>
          <w:lang w:val="en-US"/>
        </w:rPr>
        <w:t>Methodology</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Development or design of methodology; creation of models.</w:t>
      </w:r>
    </w:p>
    <w:p w14:paraId="308E7597" w14:textId="5A03F14C"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7. </w:t>
      </w:r>
      <w:r w:rsidR="00477AD3" w:rsidRPr="00477AD3">
        <w:rPr>
          <w:rFonts w:ascii="Times New Roman" w:eastAsia="Times New Roman" w:hAnsi="Times New Roman" w:cs="Times New Roman"/>
          <w:sz w:val="21"/>
          <w:szCs w:val="21"/>
          <w:lang w:val="en-US"/>
        </w:rPr>
        <w:t>Project administration</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Management and coordination responsibility for the research activity planning and execution.</w:t>
      </w:r>
    </w:p>
    <w:p w14:paraId="6441FE64" w14:textId="235C089B"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8. </w:t>
      </w:r>
      <w:r w:rsidR="00477AD3" w:rsidRPr="00477AD3">
        <w:rPr>
          <w:rFonts w:ascii="Times New Roman" w:eastAsia="Times New Roman" w:hAnsi="Times New Roman" w:cs="Times New Roman"/>
          <w:sz w:val="21"/>
          <w:szCs w:val="21"/>
          <w:lang w:val="en-US"/>
        </w:rPr>
        <w:t>Resources</w:t>
      </w:r>
      <w:r w:rsidRPr="000F0D4E">
        <w:rPr>
          <w:rFonts w:ascii="Times New Roman" w:eastAsia="Times New Roman" w:hAnsi="Times New Roman" w:cs="Times New Roman"/>
          <w:sz w:val="21"/>
          <w:szCs w:val="21"/>
          <w:lang w:val="en-US"/>
        </w:rPr>
        <w:t>:</w:t>
      </w:r>
      <w:r w:rsidR="00477AD3">
        <w:rPr>
          <w:rFonts w:ascii="Times New Roman" w:eastAsia="Times New Roman" w:hAnsi="Times New Roman" w:cs="Times New Roman"/>
          <w:sz w:val="21"/>
          <w:szCs w:val="21"/>
          <w:lang w:val="en-US"/>
        </w:rPr>
        <w:t xml:space="preserve"> </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Provision of study materials, reagents, materials, patients, laboratory samples, animals, instrumentation, computing resources, or other analysis tools.</w:t>
      </w:r>
    </w:p>
    <w:p w14:paraId="52C928AE" w14:textId="67FABC59"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9. Software: </w:t>
      </w:r>
      <w:r w:rsidR="00477AD3" w:rsidRPr="00477AD3">
        <w:rPr>
          <w:rFonts w:ascii="Times New Roman" w:eastAsia="Times New Roman" w:hAnsi="Times New Roman" w:cs="Times New Roman"/>
          <w:sz w:val="21"/>
          <w:szCs w:val="21"/>
          <w:lang w:val="en-US"/>
        </w:rPr>
        <w:t>Programming, software development; designing computer programs; implementation of the computer code and supporting algorithms; testing of existing code components.</w:t>
      </w:r>
    </w:p>
    <w:p w14:paraId="0A2A79B3" w14:textId="5CC801BF"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10. </w:t>
      </w:r>
      <w:r w:rsidR="00477AD3" w:rsidRPr="00477AD3">
        <w:rPr>
          <w:rFonts w:ascii="Times New Roman" w:eastAsia="Times New Roman" w:hAnsi="Times New Roman" w:cs="Times New Roman"/>
          <w:sz w:val="21"/>
          <w:szCs w:val="21"/>
          <w:lang w:val="en-US"/>
        </w:rPr>
        <w:t>Supervision</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Oversight and leadership responsibility for the research activity planning and execution, including mentorship external to the core team.</w:t>
      </w:r>
    </w:p>
    <w:p w14:paraId="1A8B7D61" w14:textId="08A4929B"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11. </w:t>
      </w:r>
      <w:r w:rsidR="00477AD3" w:rsidRPr="00477AD3">
        <w:rPr>
          <w:rFonts w:ascii="Times New Roman" w:eastAsia="Times New Roman" w:hAnsi="Times New Roman" w:cs="Times New Roman"/>
          <w:sz w:val="21"/>
          <w:szCs w:val="21"/>
          <w:lang w:val="en-US"/>
        </w:rPr>
        <w:t>Validation</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Verification, whether as a part of the activity or separate, of the overall replication/reproducibility of results/experiments and other research outputs.</w:t>
      </w:r>
    </w:p>
    <w:p w14:paraId="7455B24D" w14:textId="41C98E38"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12. </w:t>
      </w:r>
      <w:r w:rsidR="00477AD3" w:rsidRPr="00477AD3">
        <w:rPr>
          <w:rFonts w:ascii="Times New Roman" w:eastAsia="Times New Roman" w:hAnsi="Times New Roman" w:cs="Times New Roman"/>
          <w:sz w:val="21"/>
          <w:szCs w:val="21"/>
          <w:lang w:val="en-US"/>
        </w:rPr>
        <w:t>Visualization</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Preparation, creation and/or presentation of the published work, specifically visualization/data presentation.</w:t>
      </w:r>
    </w:p>
    <w:p w14:paraId="16A6196E" w14:textId="6758D2A3"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13. </w:t>
      </w:r>
      <w:r w:rsidR="00477AD3" w:rsidRPr="00477AD3">
        <w:rPr>
          <w:rFonts w:ascii="Times New Roman" w:eastAsia="Times New Roman" w:hAnsi="Times New Roman" w:cs="Times New Roman"/>
          <w:sz w:val="21"/>
          <w:szCs w:val="21"/>
          <w:lang w:val="en-US"/>
        </w:rPr>
        <w:t>Writing – original draft</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Preparation, creation and/or presentation of the published work, specifically writing the initial draft (including substantive translation).</w:t>
      </w:r>
    </w:p>
    <w:p w14:paraId="7D2A4256" w14:textId="3904B5F6" w:rsidR="00EC0F5D" w:rsidRPr="000F0D4E" w:rsidRDefault="00000000">
      <w:pPr>
        <w:shd w:val="clear" w:color="auto" w:fill="FFFFFF"/>
        <w:spacing w:after="0" w:line="240" w:lineRule="auto"/>
        <w:rPr>
          <w:sz w:val="21"/>
          <w:szCs w:val="21"/>
          <w:lang w:val="en-US"/>
        </w:rPr>
      </w:pPr>
      <w:r w:rsidRPr="000F0D4E">
        <w:rPr>
          <w:rFonts w:ascii="Times New Roman" w:eastAsia="Times New Roman" w:hAnsi="Times New Roman" w:cs="Times New Roman"/>
          <w:sz w:val="21"/>
          <w:szCs w:val="21"/>
          <w:lang w:val="en-US"/>
        </w:rPr>
        <w:t xml:space="preserve">14. </w:t>
      </w:r>
      <w:r w:rsidR="00477AD3" w:rsidRPr="00477AD3">
        <w:rPr>
          <w:rFonts w:ascii="Times New Roman" w:eastAsia="Times New Roman" w:hAnsi="Times New Roman" w:cs="Times New Roman"/>
          <w:sz w:val="21"/>
          <w:szCs w:val="21"/>
          <w:lang w:val="en-US"/>
        </w:rPr>
        <w:t>Writing – review &amp; editing</w:t>
      </w:r>
      <w:r w:rsidRPr="000F0D4E">
        <w:rPr>
          <w:rFonts w:ascii="Times New Roman" w:eastAsia="Times New Roman" w:hAnsi="Times New Roman" w:cs="Times New Roman"/>
          <w:sz w:val="21"/>
          <w:szCs w:val="21"/>
          <w:lang w:val="en-US"/>
        </w:rPr>
        <w:t>:</w:t>
      </w:r>
      <w:r w:rsidR="00477AD3">
        <w:rPr>
          <w:rFonts w:ascii="Times New Roman" w:eastAsia="Times New Roman" w:hAnsi="Times New Roman" w:cs="Times New Roman"/>
          <w:sz w:val="21"/>
          <w:szCs w:val="21"/>
          <w:lang w:val="en-US"/>
        </w:rPr>
        <w:t xml:space="preserve"> </w:t>
      </w:r>
      <w:r w:rsidRPr="000F0D4E">
        <w:rPr>
          <w:rFonts w:ascii="Times New Roman" w:eastAsia="Times New Roman" w:hAnsi="Times New Roman" w:cs="Times New Roman"/>
          <w:sz w:val="21"/>
          <w:szCs w:val="21"/>
          <w:lang w:val="en-US"/>
        </w:rPr>
        <w:t xml:space="preserve"> </w:t>
      </w:r>
      <w:r w:rsidR="00477AD3" w:rsidRPr="00477AD3">
        <w:rPr>
          <w:rFonts w:ascii="Times New Roman" w:eastAsia="Times New Roman" w:hAnsi="Times New Roman" w:cs="Times New Roman"/>
          <w:sz w:val="21"/>
          <w:szCs w:val="21"/>
          <w:lang w:val="en-US"/>
        </w:rPr>
        <w:t>Preparation, creation and/or presentation of the published work by those from the original research group, specifically critical review, commentary or revision – including pre- or post-publication stages.</w:t>
      </w:r>
    </w:p>
    <w:sectPr w:rsidR="00EC0F5D" w:rsidRPr="000F0D4E" w:rsidSect="00E31B2A">
      <w:pgSz w:w="11906" w:h="16838"/>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Mangal">
    <w:altName w:val="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5D"/>
    <w:rsid w:val="00030D84"/>
    <w:rsid w:val="000D0D59"/>
    <w:rsid w:val="000F0D4E"/>
    <w:rsid w:val="00115ACA"/>
    <w:rsid w:val="001444BF"/>
    <w:rsid w:val="00166BCD"/>
    <w:rsid w:val="001D2DC4"/>
    <w:rsid w:val="003B1802"/>
    <w:rsid w:val="003F08EE"/>
    <w:rsid w:val="00477AD3"/>
    <w:rsid w:val="0054310C"/>
    <w:rsid w:val="007B6BCB"/>
    <w:rsid w:val="008821F3"/>
    <w:rsid w:val="00BB6355"/>
    <w:rsid w:val="00D56B6E"/>
    <w:rsid w:val="00DE6FAE"/>
    <w:rsid w:val="00E31B2A"/>
    <w:rsid w:val="00EC0F5D"/>
    <w:rsid w:val="00EC4B35"/>
    <w:rsid w:val="00F745CF"/>
    <w:rsid w:val="00F756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6407"/>
  <w15:docId w15:val="{BA7E8359-2BBB-41B7-BD6A-607127A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9F"/>
    <w:pPr>
      <w:spacing w:after="160" w:line="259" w:lineRule="auto"/>
    </w:pPr>
    <w:rPr>
      <w:sz w:val="22"/>
    </w:rPr>
  </w:style>
  <w:style w:type="paragraph" w:styleId="Ttulo1">
    <w:name w:val="heading 1"/>
    <w:basedOn w:val="Normal"/>
    <w:next w:val="Normal"/>
    <w:qFormat/>
    <w:rsid w:val="0043389F"/>
    <w:pPr>
      <w:keepNext/>
      <w:keepLines/>
      <w:spacing w:before="480" w:after="120"/>
      <w:outlineLvl w:val="0"/>
    </w:pPr>
    <w:rPr>
      <w:b/>
      <w:sz w:val="48"/>
      <w:szCs w:val="48"/>
    </w:rPr>
  </w:style>
  <w:style w:type="paragraph" w:styleId="Ttulo2">
    <w:name w:val="heading 2"/>
    <w:basedOn w:val="Normal"/>
    <w:next w:val="Normal"/>
    <w:qFormat/>
    <w:rsid w:val="0043389F"/>
    <w:pPr>
      <w:keepNext/>
      <w:keepLines/>
      <w:spacing w:before="360" w:after="80"/>
      <w:outlineLvl w:val="1"/>
    </w:pPr>
    <w:rPr>
      <w:b/>
      <w:sz w:val="36"/>
      <w:szCs w:val="36"/>
    </w:rPr>
  </w:style>
  <w:style w:type="paragraph" w:styleId="Ttulo3">
    <w:name w:val="heading 3"/>
    <w:basedOn w:val="Normal"/>
    <w:next w:val="Normal"/>
    <w:qFormat/>
    <w:rsid w:val="0043389F"/>
    <w:pPr>
      <w:keepNext/>
      <w:keepLines/>
      <w:spacing w:before="280" w:after="80"/>
      <w:outlineLvl w:val="2"/>
    </w:pPr>
    <w:rPr>
      <w:b/>
      <w:sz w:val="28"/>
      <w:szCs w:val="28"/>
    </w:rPr>
  </w:style>
  <w:style w:type="paragraph" w:styleId="Ttulo4">
    <w:name w:val="heading 4"/>
    <w:basedOn w:val="Normal"/>
    <w:next w:val="Normal"/>
    <w:qFormat/>
    <w:rsid w:val="0043389F"/>
    <w:pPr>
      <w:keepNext/>
      <w:keepLines/>
      <w:spacing w:before="240" w:after="40"/>
      <w:outlineLvl w:val="3"/>
    </w:pPr>
    <w:rPr>
      <w:b/>
      <w:sz w:val="24"/>
      <w:szCs w:val="24"/>
    </w:rPr>
  </w:style>
  <w:style w:type="paragraph" w:styleId="Ttulo5">
    <w:name w:val="heading 5"/>
    <w:basedOn w:val="Normal"/>
    <w:next w:val="Normal"/>
    <w:qFormat/>
    <w:rsid w:val="0043389F"/>
    <w:pPr>
      <w:keepNext/>
      <w:keepLines/>
      <w:spacing w:before="220" w:after="40"/>
      <w:outlineLvl w:val="4"/>
    </w:pPr>
    <w:rPr>
      <w:b/>
    </w:rPr>
  </w:style>
  <w:style w:type="paragraph" w:styleId="Ttulo6">
    <w:name w:val="heading 6"/>
    <w:basedOn w:val="Normal"/>
    <w:next w:val="Normal"/>
    <w:qFormat/>
    <w:rsid w:val="0043389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00429"/>
    <w:rPr>
      <w:b/>
      <w:bCs/>
    </w:rPr>
  </w:style>
  <w:style w:type="character" w:customStyle="1" w:styleId="TextodecomentrioChar">
    <w:name w:val="Texto de comentário Char"/>
    <w:basedOn w:val="Fontepargpadro"/>
    <w:link w:val="Textodecomentrio"/>
    <w:uiPriority w:val="99"/>
    <w:semiHidden/>
    <w:qFormat/>
    <w:rsid w:val="0043389F"/>
    <w:rPr>
      <w:sz w:val="20"/>
      <w:szCs w:val="20"/>
    </w:rPr>
  </w:style>
  <w:style w:type="character" w:styleId="Refdecomentrio">
    <w:name w:val="annotation reference"/>
    <w:basedOn w:val="Fontepargpadro"/>
    <w:uiPriority w:val="99"/>
    <w:semiHidden/>
    <w:unhideWhenUsed/>
    <w:qFormat/>
    <w:rsid w:val="0043389F"/>
    <w:rPr>
      <w:sz w:val="16"/>
      <w:szCs w:val="16"/>
    </w:rPr>
  </w:style>
  <w:style w:type="character" w:customStyle="1" w:styleId="TextodebaloChar">
    <w:name w:val="Texto de balão Char"/>
    <w:basedOn w:val="Fontepargpadro"/>
    <w:link w:val="Textodebalo"/>
    <w:uiPriority w:val="99"/>
    <w:semiHidden/>
    <w:qFormat/>
    <w:rsid w:val="00591EE0"/>
    <w:rPr>
      <w:rFonts w:ascii="Segoe UI" w:hAnsi="Segoe UI" w:cs="Segoe UI"/>
      <w:sz w:val="18"/>
      <w:szCs w:val="18"/>
    </w:rPr>
  </w:style>
  <w:style w:type="character" w:customStyle="1" w:styleId="LinkdaInternet">
    <w:name w:val="Link da Internet"/>
    <w:rPr>
      <w:color w:val="000080"/>
      <w:u w:val="single"/>
    </w:rPr>
  </w:style>
  <w:style w:type="character" w:customStyle="1" w:styleId="Smbolosdenumerao">
    <w:name w:val="Símbolos de numeração"/>
    <w:qFormat/>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rsid w:val="0043389F"/>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NormalWeb">
    <w:name w:val="Normal (Web)"/>
    <w:basedOn w:val="Normal"/>
    <w:uiPriority w:val="99"/>
    <w:unhideWhenUsed/>
    <w:qFormat/>
    <w:rsid w:val="00A00429"/>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qFormat/>
    <w:rsid w:val="0043389F"/>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sid w:val="0043389F"/>
    <w:pPr>
      <w:spacing w:line="240" w:lineRule="auto"/>
    </w:pPr>
    <w:rPr>
      <w:sz w:val="20"/>
      <w:szCs w:val="20"/>
    </w:rPr>
  </w:style>
  <w:style w:type="paragraph" w:styleId="Textodebalo">
    <w:name w:val="Balloon Text"/>
    <w:basedOn w:val="Normal"/>
    <w:link w:val="TextodebaloChar"/>
    <w:uiPriority w:val="99"/>
    <w:semiHidden/>
    <w:unhideWhenUsed/>
    <w:qFormat/>
    <w:rsid w:val="00591EE0"/>
    <w:pPr>
      <w:spacing w:after="0" w:line="240" w:lineRule="auto"/>
    </w:pPr>
    <w:rPr>
      <w:rFonts w:ascii="Segoe UI" w:hAnsi="Segoe UI" w:cs="Segoe UI"/>
      <w:sz w:val="18"/>
      <w:szCs w:val="18"/>
    </w:rPr>
  </w:style>
  <w:style w:type="table" w:customStyle="1" w:styleId="TableNormal">
    <w:name w:val="Table Normal"/>
    <w:rsid w:val="0043389F"/>
    <w:tblPr>
      <w:tblCellMar>
        <w:top w:w="0" w:type="dxa"/>
        <w:left w:w="0" w:type="dxa"/>
        <w:bottom w:w="0" w:type="dxa"/>
        <w:right w:w="0" w:type="dxa"/>
      </w:tblCellMar>
    </w:tblPr>
  </w:style>
  <w:style w:type="table" w:styleId="Tabelacomgrade">
    <w:name w:val="Table Grid"/>
    <w:basedOn w:val="Tabelanormal"/>
    <w:uiPriority w:val="39"/>
    <w:rsid w:val="006E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TpMgzzroXzzfAh/tnA5q3sH/6aA==">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829</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Monteiro</dc:creator>
  <dc:description/>
  <cp:lastModifiedBy>José Carlos Candido</cp:lastModifiedBy>
  <cp:revision>7</cp:revision>
  <dcterms:created xsi:type="dcterms:W3CDTF">2022-08-10T02:01:00Z</dcterms:created>
  <dcterms:modified xsi:type="dcterms:W3CDTF">2022-08-10T16:32:00Z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