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D8F10" w14:textId="77777777" w:rsidR="001E6678" w:rsidRDefault="00D85F1F">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PERCURSOS E FRONTEIRAS DA PESQUISA EM UMA REGIÃO TRANSFRONTEIRIÇA: ENTREVISTA COM CARLOS ZÁRATE BOTÍA. </w:t>
      </w:r>
    </w:p>
    <w:p w14:paraId="00E62A0A" w14:textId="77777777" w:rsidR="00D85F1F" w:rsidRDefault="00D85F1F">
      <w:pPr>
        <w:jc w:val="both"/>
        <w:rPr>
          <w:rFonts w:ascii="Times New Roman" w:hAnsi="Times New Roman" w:cs="Times New Roman"/>
          <w:b/>
          <w:sz w:val="24"/>
          <w:szCs w:val="24"/>
        </w:rPr>
      </w:pPr>
    </w:p>
    <w:p w14:paraId="18E77137" w14:textId="77777777" w:rsidR="00226EEA" w:rsidRDefault="001E6678">
      <w:pPr>
        <w:jc w:val="both"/>
        <w:rPr>
          <w:rFonts w:ascii="Times New Roman" w:hAnsi="Times New Roman" w:cs="Times New Roman"/>
          <w:sz w:val="24"/>
          <w:szCs w:val="24"/>
        </w:rPr>
      </w:pPr>
      <w:r>
        <w:rPr>
          <w:rFonts w:ascii="Times New Roman" w:hAnsi="Times New Roman" w:cs="Times New Roman"/>
          <w:sz w:val="24"/>
          <w:szCs w:val="24"/>
        </w:rPr>
        <w:t>José Lindomar C. Albuquerque (UNIFESP)</w:t>
      </w:r>
    </w:p>
    <w:p w14:paraId="01EF0B93" w14:textId="77777777" w:rsidR="00226EEA" w:rsidRDefault="001E6678">
      <w:pPr>
        <w:jc w:val="both"/>
        <w:rPr>
          <w:rFonts w:ascii="Times New Roman" w:hAnsi="Times New Roman" w:cs="Times New Roman"/>
          <w:sz w:val="24"/>
          <w:szCs w:val="24"/>
        </w:rPr>
      </w:pPr>
      <w:r>
        <w:rPr>
          <w:rFonts w:ascii="Times New Roman" w:hAnsi="Times New Roman" w:cs="Times New Roman"/>
          <w:sz w:val="24"/>
          <w:szCs w:val="24"/>
        </w:rPr>
        <w:t>Luiz Fábio Paiva (UFC)</w:t>
      </w:r>
    </w:p>
    <w:p w14:paraId="4A9BB50B" w14:textId="77777777" w:rsidR="00190492" w:rsidRPr="00FE42FC" w:rsidRDefault="00190492">
      <w:pPr>
        <w:jc w:val="both"/>
        <w:rPr>
          <w:rFonts w:ascii="Times New Roman" w:hAnsi="Times New Roman" w:cs="Times New Roman"/>
          <w:sz w:val="24"/>
          <w:szCs w:val="24"/>
        </w:rPr>
      </w:pPr>
    </w:p>
    <w:p w14:paraId="527D56C1" w14:textId="77777777" w:rsidR="004A0BC6" w:rsidRDefault="002E291E" w:rsidP="001904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Carlos </w:t>
      </w:r>
      <w:r w:rsidR="00D85F1F">
        <w:rPr>
          <w:rFonts w:ascii="Times New Roman" w:hAnsi="Times New Roman" w:cs="Times New Roman"/>
          <w:sz w:val="24"/>
          <w:szCs w:val="24"/>
        </w:rPr>
        <w:t xml:space="preserve">G. </w:t>
      </w:r>
      <w:proofErr w:type="spellStart"/>
      <w:r>
        <w:rPr>
          <w:rFonts w:ascii="Times New Roman" w:hAnsi="Times New Roman" w:cs="Times New Roman"/>
          <w:sz w:val="24"/>
          <w:szCs w:val="24"/>
        </w:rPr>
        <w:t>Zárate</w:t>
      </w:r>
      <w:proofErr w:type="spellEnd"/>
      <w:r>
        <w:rPr>
          <w:rFonts w:ascii="Times New Roman" w:hAnsi="Times New Roman" w:cs="Times New Roman"/>
          <w:sz w:val="24"/>
          <w:szCs w:val="24"/>
        </w:rPr>
        <w:t xml:space="preserve"> </w:t>
      </w:r>
      <w:proofErr w:type="spellStart"/>
      <w:r w:rsidR="00D85F1F">
        <w:rPr>
          <w:rFonts w:ascii="Times New Roman" w:hAnsi="Times New Roman" w:cs="Times New Roman"/>
          <w:sz w:val="24"/>
          <w:szCs w:val="24"/>
        </w:rPr>
        <w:t>Botía</w:t>
      </w:r>
      <w:proofErr w:type="spellEnd"/>
      <w:r w:rsidR="00D85F1F">
        <w:rPr>
          <w:rFonts w:ascii="Times New Roman" w:hAnsi="Times New Roman" w:cs="Times New Roman"/>
          <w:sz w:val="24"/>
          <w:szCs w:val="24"/>
        </w:rPr>
        <w:t xml:space="preserve"> </w:t>
      </w:r>
      <w:r>
        <w:rPr>
          <w:rFonts w:ascii="Times New Roman" w:hAnsi="Times New Roman" w:cs="Times New Roman"/>
          <w:sz w:val="24"/>
          <w:szCs w:val="24"/>
        </w:rPr>
        <w:t>é um cientista social colombiano bastante reconhecido na área de es</w:t>
      </w:r>
      <w:r w:rsidR="00BF3953">
        <w:rPr>
          <w:rFonts w:ascii="Times New Roman" w:hAnsi="Times New Roman" w:cs="Times New Roman"/>
          <w:sz w:val="24"/>
          <w:szCs w:val="24"/>
        </w:rPr>
        <w:t xml:space="preserve">tudos de fronteira na América Latina. Com formação interdisciplinar, fez mestrado em Ciências Sociais pela </w:t>
      </w:r>
      <w:proofErr w:type="spellStart"/>
      <w:r w:rsidR="00BF3953">
        <w:rPr>
          <w:rFonts w:ascii="Times New Roman" w:hAnsi="Times New Roman" w:cs="Times New Roman"/>
          <w:sz w:val="24"/>
          <w:szCs w:val="24"/>
        </w:rPr>
        <w:t>Facultad</w:t>
      </w:r>
      <w:proofErr w:type="spellEnd"/>
      <w:r w:rsidR="00BF3953">
        <w:rPr>
          <w:rFonts w:ascii="Times New Roman" w:hAnsi="Times New Roman" w:cs="Times New Roman"/>
          <w:sz w:val="24"/>
          <w:szCs w:val="24"/>
        </w:rPr>
        <w:t xml:space="preserve"> Latino Americana </w:t>
      </w:r>
      <w:proofErr w:type="spellStart"/>
      <w:r w:rsidR="00BF3953">
        <w:rPr>
          <w:rFonts w:ascii="Times New Roman" w:hAnsi="Times New Roman" w:cs="Times New Roman"/>
          <w:sz w:val="24"/>
          <w:szCs w:val="24"/>
        </w:rPr>
        <w:t>en</w:t>
      </w:r>
      <w:proofErr w:type="spellEnd"/>
      <w:r w:rsidR="00BF3953">
        <w:rPr>
          <w:rFonts w:ascii="Times New Roman" w:hAnsi="Times New Roman" w:cs="Times New Roman"/>
          <w:sz w:val="24"/>
          <w:szCs w:val="24"/>
        </w:rPr>
        <w:t xml:space="preserve"> </w:t>
      </w:r>
      <w:proofErr w:type="spellStart"/>
      <w:r w:rsidR="00BF3953">
        <w:rPr>
          <w:rFonts w:ascii="Times New Roman" w:hAnsi="Times New Roman" w:cs="Times New Roman"/>
          <w:sz w:val="24"/>
          <w:szCs w:val="24"/>
        </w:rPr>
        <w:t>Ciencias</w:t>
      </w:r>
      <w:proofErr w:type="spellEnd"/>
      <w:r w:rsidR="00BF3953">
        <w:rPr>
          <w:rFonts w:ascii="Times New Roman" w:hAnsi="Times New Roman" w:cs="Times New Roman"/>
          <w:sz w:val="24"/>
          <w:szCs w:val="24"/>
        </w:rPr>
        <w:t xml:space="preserve"> </w:t>
      </w:r>
      <w:proofErr w:type="spellStart"/>
      <w:r w:rsidR="00BF3953">
        <w:rPr>
          <w:rFonts w:ascii="Times New Roman" w:hAnsi="Times New Roman" w:cs="Times New Roman"/>
          <w:sz w:val="24"/>
          <w:szCs w:val="24"/>
        </w:rPr>
        <w:t>Sociales</w:t>
      </w:r>
      <w:proofErr w:type="spellEnd"/>
      <w:r w:rsidR="00BF3953">
        <w:rPr>
          <w:rFonts w:ascii="Times New Roman" w:hAnsi="Times New Roman" w:cs="Times New Roman"/>
          <w:sz w:val="24"/>
          <w:szCs w:val="24"/>
        </w:rPr>
        <w:t xml:space="preserve"> (FLACSO) (Equador) e </w:t>
      </w:r>
      <w:r>
        <w:rPr>
          <w:rFonts w:ascii="Times New Roman" w:hAnsi="Times New Roman" w:cs="Times New Roman"/>
          <w:sz w:val="24"/>
          <w:szCs w:val="24"/>
        </w:rPr>
        <w:t>se doutorou em História pela Universi</w:t>
      </w:r>
      <w:r w:rsidR="00BF3953">
        <w:rPr>
          <w:rFonts w:ascii="Times New Roman" w:hAnsi="Times New Roman" w:cs="Times New Roman"/>
          <w:sz w:val="24"/>
          <w:szCs w:val="24"/>
        </w:rPr>
        <w:t>dade Nacional da Colômbia, onde atualmente</w:t>
      </w:r>
      <w:r>
        <w:rPr>
          <w:rFonts w:ascii="Times New Roman" w:hAnsi="Times New Roman" w:cs="Times New Roman"/>
          <w:sz w:val="24"/>
          <w:szCs w:val="24"/>
        </w:rPr>
        <w:t xml:space="preserve"> é pesquisador e professor, lecionando na Sede Amazônia, em Letícia. A experiência de pesquisar, trabalhar e viver </w:t>
      </w:r>
      <w:r w:rsidR="00BF3953">
        <w:rPr>
          <w:rFonts w:ascii="Times New Roman" w:hAnsi="Times New Roman" w:cs="Times New Roman"/>
          <w:sz w:val="24"/>
          <w:szCs w:val="24"/>
        </w:rPr>
        <w:t>na região da</w:t>
      </w:r>
      <w:r>
        <w:rPr>
          <w:rFonts w:ascii="Times New Roman" w:hAnsi="Times New Roman" w:cs="Times New Roman"/>
          <w:sz w:val="24"/>
          <w:szCs w:val="24"/>
        </w:rPr>
        <w:t xml:space="preserve"> tríplice fronteira</w:t>
      </w:r>
      <w:r w:rsidR="00BF3953">
        <w:rPr>
          <w:rFonts w:ascii="Times New Roman" w:hAnsi="Times New Roman" w:cs="Times New Roman"/>
          <w:sz w:val="24"/>
          <w:szCs w:val="24"/>
        </w:rPr>
        <w:t xml:space="preserve"> entre Colômbia, Brasil e Peru</w:t>
      </w:r>
      <w:r>
        <w:rPr>
          <w:rFonts w:ascii="Times New Roman" w:hAnsi="Times New Roman" w:cs="Times New Roman"/>
          <w:sz w:val="24"/>
          <w:szCs w:val="24"/>
        </w:rPr>
        <w:t xml:space="preserve"> lhe forneceu um olhar apurado para situações problemas que </w:t>
      </w:r>
      <w:r w:rsidR="00252CAB">
        <w:rPr>
          <w:rFonts w:ascii="Times New Roman" w:hAnsi="Times New Roman" w:cs="Times New Roman"/>
          <w:sz w:val="24"/>
          <w:szCs w:val="24"/>
        </w:rPr>
        <w:t>observa</w:t>
      </w:r>
      <w:r>
        <w:rPr>
          <w:rFonts w:ascii="Times New Roman" w:hAnsi="Times New Roman" w:cs="Times New Roman"/>
          <w:sz w:val="24"/>
          <w:szCs w:val="24"/>
        </w:rPr>
        <w:t xml:space="preserve"> bem de perto e com uma refinada mirada interdisciplinar</w:t>
      </w:r>
      <w:r w:rsidR="00BF3953">
        <w:rPr>
          <w:rFonts w:ascii="Times New Roman" w:hAnsi="Times New Roman" w:cs="Times New Roman"/>
          <w:sz w:val="24"/>
          <w:szCs w:val="24"/>
        </w:rPr>
        <w:t xml:space="preserve"> e histórica</w:t>
      </w:r>
      <w:r>
        <w:rPr>
          <w:rFonts w:ascii="Times New Roman" w:hAnsi="Times New Roman" w:cs="Times New Roman"/>
          <w:sz w:val="24"/>
          <w:szCs w:val="24"/>
        </w:rPr>
        <w:t>.</w:t>
      </w:r>
    </w:p>
    <w:p w14:paraId="2D76048E" w14:textId="77777777" w:rsidR="002E291E" w:rsidRDefault="002E291E" w:rsidP="001904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É coordenador e investigador </w:t>
      </w:r>
      <w:r w:rsidR="004F5B39">
        <w:rPr>
          <w:rFonts w:ascii="Times New Roman" w:hAnsi="Times New Roman" w:cs="Times New Roman"/>
          <w:sz w:val="24"/>
          <w:szCs w:val="24"/>
        </w:rPr>
        <w:t>do</w:t>
      </w:r>
      <w:r w:rsidR="00BD3AD5">
        <w:rPr>
          <w:rFonts w:ascii="Times New Roman" w:hAnsi="Times New Roman" w:cs="Times New Roman"/>
          <w:sz w:val="24"/>
          <w:szCs w:val="24"/>
        </w:rPr>
        <w:t xml:space="preserve"> Grupo de </w:t>
      </w:r>
      <w:proofErr w:type="spellStart"/>
      <w:r w:rsidR="00BD3AD5">
        <w:rPr>
          <w:rFonts w:ascii="Times New Roman" w:hAnsi="Times New Roman" w:cs="Times New Roman"/>
          <w:sz w:val="24"/>
          <w:szCs w:val="24"/>
        </w:rPr>
        <w:t>Estudios</w:t>
      </w:r>
      <w:proofErr w:type="spellEnd"/>
      <w:r w:rsidR="00BD3AD5">
        <w:rPr>
          <w:rFonts w:ascii="Times New Roman" w:hAnsi="Times New Roman" w:cs="Times New Roman"/>
          <w:sz w:val="24"/>
          <w:szCs w:val="24"/>
        </w:rPr>
        <w:t xml:space="preserve"> </w:t>
      </w:r>
      <w:proofErr w:type="spellStart"/>
      <w:r w:rsidR="00BD3AD5">
        <w:rPr>
          <w:rFonts w:ascii="Times New Roman" w:hAnsi="Times New Roman" w:cs="Times New Roman"/>
          <w:sz w:val="24"/>
          <w:szCs w:val="24"/>
        </w:rPr>
        <w:t>Transfronterizos</w:t>
      </w:r>
      <w:proofErr w:type="spellEnd"/>
      <w:r w:rsidR="00BD3AD5">
        <w:rPr>
          <w:rFonts w:ascii="Times New Roman" w:hAnsi="Times New Roman" w:cs="Times New Roman"/>
          <w:sz w:val="24"/>
          <w:szCs w:val="24"/>
        </w:rPr>
        <w:t xml:space="preserve"> (GET), vinculado a</w:t>
      </w:r>
      <w:r>
        <w:rPr>
          <w:rFonts w:ascii="Times New Roman" w:hAnsi="Times New Roman" w:cs="Times New Roman"/>
          <w:sz w:val="24"/>
          <w:szCs w:val="24"/>
        </w:rPr>
        <w:t xml:space="preserve">o </w:t>
      </w:r>
      <w:r>
        <w:rPr>
          <w:rStyle w:val="nfaseforte"/>
          <w:rFonts w:ascii="Times New Roman" w:hAnsi="Times New Roman" w:cs="Times New Roman"/>
          <w:b w:val="0"/>
          <w:bCs w:val="0"/>
          <w:color w:val="000000"/>
          <w:sz w:val="24"/>
          <w:szCs w:val="24"/>
        </w:rPr>
        <w:t xml:space="preserve">Instituto Amazónico de </w:t>
      </w:r>
      <w:proofErr w:type="spellStart"/>
      <w:r>
        <w:rPr>
          <w:rStyle w:val="nfaseforte"/>
          <w:rFonts w:ascii="Times New Roman" w:hAnsi="Times New Roman" w:cs="Times New Roman"/>
          <w:b w:val="0"/>
          <w:bCs w:val="0"/>
          <w:color w:val="000000"/>
          <w:sz w:val="24"/>
          <w:szCs w:val="24"/>
        </w:rPr>
        <w:t>Investigaciones</w:t>
      </w:r>
      <w:proofErr w:type="spellEnd"/>
      <w:r>
        <w:rPr>
          <w:rStyle w:val="nfaseforte"/>
          <w:rFonts w:ascii="Times New Roman" w:hAnsi="Times New Roman" w:cs="Times New Roman"/>
          <w:b w:val="0"/>
          <w:bCs w:val="0"/>
          <w:color w:val="000000"/>
          <w:sz w:val="24"/>
          <w:szCs w:val="24"/>
        </w:rPr>
        <w:t xml:space="preserve"> </w:t>
      </w:r>
      <w:r w:rsidR="00B0607F">
        <w:rPr>
          <w:rStyle w:val="nfaseforte"/>
          <w:rFonts w:ascii="Times New Roman" w:hAnsi="Times New Roman" w:cs="Times New Roman"/>
          <w:b w:val="0"/>
          <w:bCs w:val="0"/>
          <w:color w:val="000000"/>
          <w:sz w:val="24"/>
          <w:szCs w:val="24"/>
        </w:rPr>
        <w:t>(</w:t>
      </w:r>
      <w:r>
        <w:rPr>
          <w:rStyle w:val="nfaseforte"/>
          <w:rFonts w:ascii="Times New Roman" w:hAnsi="Times New Roman" w:cs="Times New Roman"/>
          <w:b w:val="0"/>
          <w:bCs w:val="0"/>
          <w:color w:val="000000"/>
          <w:sz w:val="24"/>
          <w:szCs w:val="24"/>
        </w:rPr>
        <w:t>IMANI</w:t>
      </w:r>
      <w:r w:rsidR="00B0607F">
        <w:rPr>
          <w:rStyle w:val="nfaseforte"/>
          <w:rFonts w:ascii="Times New Roman" w:hAnsi="Times New Roman" w:cs="Times New Roman"/>
          <w:b w:val="0"/>
          <w:bCs w:val="0"/>
          <w:color w:val="000000"/>
          <w:sz w:val="24"/>
          <w:szCs w:val="24"/>
        </w:rPr>
        <w:t>)</w:t>
      </w:r>
      <w:r>
        <w:rPr>
          <w:rStyle w:val="nfaseforte"/>
          <w:rFonts w:ascii="Times New Roman" w:hAnsi="Times New Roman" w:cs="Times New Roman"/>
          <w:b w:val="0"/>
          <w:bCs w:val="0"/>
          <w:color w:val="000000"/>
          <w:sz w:val="24"/>
          <w:szCs w:val="24"/>
        </w:rPr>
        <w:t xml:space="preserve"> </w:t>
      </w:r>
      <w:r w:rsidR="004F5B39">
        <w:rPr>
          <w:rFonts w:ascii="Times New Roman" w:hAnsi="Times New Roman" w:cs="Times New Roman"/>
          <w:color w:val="000000"/>
          <w:sz w:val="24"/>
          <w:szCs w:val="24"/>
        </w:rPr>
        <w:t>d</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Universidad</w:t>
      </w:r>
      <w:proofErr w:type="spellEnd"/>
      <w:r>
        <w:rPr>
          <w:rFonts w:ascii="Times New Roman" w:hAnsi="Times New Roman" w:cs="Times New Roman"/>
          <w:color w:val="000000"/>
          <w:sz w:val="24"/>
          <w:szCs w:val="24"/>
        </w:rPr>
        <w:t xml:space="preserve"> Nacional de </w:t>
      </w:r>
      <w:proofErr w:type="spellStart"/>
      <w:r>
        <w:rPr>
          <w:rFonts w:ascii="Times New Roman" w:hAnsi="Times New Roman" w:cs="Times New Roman"/>
          <w:color w:val="000000"/>
          <w:sz w:val="24"/>
          <w:szCs w:val="24"/>
        </w:rPr>
        <w:t>Colombia</w:t>
      </w:r>
      <w:proofErr w:type="spellEnd"/>
      <w:r>
        <w:rPr>
          <w:rFonts w:ascii="Times New Roman" w:hAnsi="Times New Roman" w:cs="Times New Roman"/>
          <w:color w:val="000000"/>
          <w:sz w:val="24"/>
          <w:szCs w:val="24"/>
        </w:rPr>
        <w:t xml:space="preserve">. O </w:t>
      </w:r>
      <w:r w:rsidR="00BD3AD5">
        <w:rPr>
          <w:rFonts w:ascii="Times New Roman" w:hAnsi="Times New Roman" w:cs="Times New Roman"/>
          <w:color w:val="000000"/>
          <w:sz w:val="24"/>
          <w:szCs w:val="24"/>
        </w:rPr>
        <w:t>instituto</w:t>
      </w:r>
      <w:r>
        <w:rPr>
          <w:rFonts w:ascii="Times New Roman" w:hAnsi="Times New Roman" w:cs="Times New Roman"/>
          <w:color w:val="000000"/>
          <w:sz w:val="24"/>
          <w:szCs w:val="24"/>
        </w:rPr>
        <w:t>, criado em 1995, congre</w:t>
      </w:r>
      <w:r w:rsidR="000940C5">
        <w:rPr>
          <w:rFonts w:ascii="Times New Roman" w:hAnsi="Times New Roman" w:cs="Times New Roman"/>
          <w:color w:val="000000"/>
          <w:sz w:val="24"/>
          <w:szCs w:val="24"/>
        </w:rPr>
        <w:t xml:space="preserve">ga pesquisadores comprometidos </w:t>
      </w:r>
      <w:r>
        <w:rPr>
          <w:rFonts w:ascii="Times New Roman" w:hAnsi="Times New Roman" w:cs="Times New Roman"/>
          <w:color w:val="000000"/>
          <w:sz w:val="24"/>
          <w:szCs w:val="24"/>
        </w:rPr>
        <w:t>na realização de estudos interdisciplinares da região amazônic</w:t>
      </w:r>
      <w:r w:rsidR="000940C5">
        <w:rPr>
          <w:rFonts w:ascii="Times New Roman" w:hAnsi="Times New Roman" w:cs="Times New Roman"/>
          <w:color w:val="000000"/>
          <w:sz w:val="24"/>
          <w:szCs w:val="24"/>
        </w:rPr>
        <w:t>a de caráter interinstitucional e internacional</w:t>
      </w:r>
      <w:r>
        <w:rPr>
          <w:rFonts w:ascii="Times New Roman" w:hAnsi="Times New Roman" w:cs="Times New Roman"/>
          <w:color w:val="000000"/>
          <w:sz w:val="24"/>
          <w:szCs w:val="24"/>
        </w:rPr>
        <w:t>, com o compromisso de conhecimento e defesa do patrimônio sociocultural da região</w:t>
      </w:r>
      <w:r w:rsidR="000940C5">
        <w:rPr>
          <w:rFonts w:ascii="Times New Roman" w:hAnsi="Times New Roman" w:cs="Times New Roman"/>
          <w:color w:val="000000"/>
          <w:sz w:val="24"/>
          <w:szCs w:val="24"/>
        </w:rPr>
        <w:t xml:space="preserve"> e da</w:t>
      </w:r>
      <w:r w:rsidR="004A0BC6">
        <w:rPr>
          <w:rFonts w:ascii="Times New Roman" w:hAnsi="Times New Roman" w:cs="Times New Roman"/>
          <w:color w:val="000000"/>
          <w:sz w:val="24"/>
          <w:szCs w:val="24"/>
        </w:rPr>
        <w:t xml:space="preserve"> integração </w:t>
      </w:r>
      <w:proofErr w:type="spellStart"/>
      <w:r w:rsidR="004A0BC6">
        <w:rPr>
          <w:rFonts w:ascii="Times New Roman" w:hAnsi="Times New Roman" w:cs="Times New Roman"/>
          <w:color w:val="000000"/>
          <w:sz w:val="24"/>
          <w:szCs w:val="24"/>
        </w:rPr>
        <w:t>transfronteiriça</w:t>
      </w:r>
      <w:proofErr w:type="spellEnd"/>
      <w:r w:rsidR="00BF3953">
        <w:rPr>
          <w:rFonts w:ascii="Times New Roman" w:hAnsi="Times New Roman" w:cs="Times New Roman"/>
          <w:color w:val="000000"/>
          <w:sz w:val="24"/>
          <w:szCs w:val="24"/>
        </w:rPr>
        <w:t>.</w:t>
      </w:r>
      <w:r w:rsidR="00A62E26">
        <w:rPr>
          <w:rFonts w:ascii="Times New Roman" w:hAnsi="Times New Roman" w:cs="Times New Roman"/>
          <w:color w:val="000000"/>
          <w:sz w:val="24"/>
          <w:szCs w:val="24"/>
        </w:rPr>
        <w:t xml:space="preserve"> O IMANI</w:t>
      </w:r>
      <w:r>
        <w:rPr>
          <w:rFonts w:ascii="Times New Roman" w:hAnsi="Times New Roman" w:cs="Times New Roman"/>
          <w:color w:val="000000"/>
          <w:sz w:val="24"/>
          <w:szCs w:val="24"/>
        </w:rPr>
        <w:t>, também, tem compromisso com a</w:t>
      </w:r>
      <w:r w:rsidR="00BF3953">
        <w:rPr>
          <w:rFonts w:ascii="Times New Roman" w:hAnsi="Times New Roman" w:cs="Times New Roman"/>
          <w:color w:val="000000"/>
          <w:sz w:val="24"/>
          <w:szCs w:val="24"/>
        </w:rPr>
        <w:t xml:space="preserve"> extensão acadêmica e promove </w:t>
      </w:r>
      <w:r>
        <w:rPr>
          <w:rFonts w:ascii="Times New Roman" w:hAnsi="Times New Roman" w:cs="Times New Roman"/>
          <w:color w:val="000000"/>
          <w:sz w:val="24"/>
          <w:szCs w:val="24"/>
        </w:rPr>
        <w:t xml:space="preserve">eventos que possibilitam a aproximação e o diálogo entre instituições universitárias </w:t>
      </w:r>
      <w:r w:rsidR="00BF3953">
        <w:rPr>
          <w:rFonts w:ascii="Times New Roman" w:hAnsi="Times New Roman" w:cs="Times New Roman"/>
          <w:color w:val="000000"/>
          <w:sz w:val="24"/>
          <w:szCs w:val="24"/>
        </w:rPr>
        <w:t xml:space="preserve">da </w:t>
      </w:r>
      <w:r>
        <w:rPr>
          <w:rFonts w:ascii="Times New Roman" w:hAnsi="Times New Roman" w:cs="Times New Roman"/>
          <w:color w:val="000000"/>
          <w:sz w:val="24"/>
          <w:szCs w:val="24"/>
        </w:rPr>
        <w:t xml:space="preserve">Colômbia, Peru e Brasil. </w:t>
      </w:r>
      <w:r w:rsidR="00252CAB">
        <w:rPr>
          <w:rFonts w:ascii="Times New Roman" w:hAnsi="Times New Roman" w:cs="Times New Roman"/>
          <w:color w:val="000000"/>
          <w:sz w:val="24"/>
          <w:szCs w:val="24"/>
        </w:rPr>
        <w:t>A atuação deste pesquisador</w:t>
      </w:r>
      <w:r>
        <w:rPr>
          <w:rFonts w:ascii="Times New Roman" w:hAnsi="Times New Roman" w:cs="Times New Roman"/>
          <w:color w:val="000000"/>
          <w:sz w:val="24"/>
          <w:szCs w:val="24"/>
        </w:rPr>
        <w:t xml:space="preserve"> é motivada por uma compreensão qu</w:t>
      </w:r>
      <w:r w:rsidR="00252CAB">
        <w:rPr>
          <w:rFonts w:ascii="Times New Roman" w:hAnsi="Times New Roman" w:cs="Times New Roman"/>
          <w:color w:val="000000"/>
          <w:sz w:val="24"/>
          <w:szCs w:val="24"/>
        </w:rPr>
        <w:t xml:space="preserve">e problematiza </w:t>
      </w:r>
      <w:r w:rsidR="00BD3AD5">
        <w:rPr>
          <w:rFonts w:ascii="Times New Roman" w:hAnsi="Times New Roman" w:cs="Times New Roman"/>
          <w:color w:val="000000"/>
          <w:sz w:val="24"/>
          <w:szCs w:val="24"/>
        </w:rPr>
        <w:t>as barreiras nacionais e estatais</w:t>
      </w:r>
      <w:r w:rsidR="004A0BC6">
        <w:rPr>
          <w:rFonts w:ascii="Times New Roman" w:hAnsi="Times New Roman" w:cs="Times New Roman"/>
          <w:color w:val="000000"/>
          <w:sz w:val="24"/>
          <w:szCs w:val="24"/>
        </w:rPr>
        <w:t xml:space="preserve"> na abordagem da</w:t>
      </w:r>
      <w:r>
        <w:rPr>
          <w:rFonts w:ascii="Times New Roman" w:hAnsi="Times New Roman" w:cs="Times New Roman"/>
          <w:color w:val="000000"/>
          <w:sz w:val="24"/>
          <w:szCs w:val="24"/>
        </w:rPr>
        <w:t xml:space="preserve"> fronteira</w:t>
      </w:r>
      <w:r w:rsidR="004A0B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possibilitando</w:t>
      </w:r>
      <w:r w:rsidR="00252CAB">
        <w:rPr>
          <w:rFonts w:ascii="Times New Roman" w:hAnsi="Times New Roman" w:cs="Times New Roman"/>
          <w:color w:val="000000"/>
          <w:sz w:val="24"/>
          <w:szCs w:val="24"/>
        </w:rPr>
        <w:t xml:space="preserve"> a emergência de</w:t>
      </w:r>
      <w:r>
        <w:rPr>
          <w:rFonts w:ascii="Times New Roman" w:hAnsi="Times New Roman" w:cs="Times New Roman"/>
          <w:color w:val="000000"/>
          <w:sz w:val="24"/>
          <w:szCs w:val="24"/>
        </w:rPr>
        <w:t xml:space="preserve"> estudos que são </w:t>
      </w:r>
      <w:proofErr w:type="spellStart"/>
      <w:r>
        <w:rPr>
          <w:rFonts w:ascii="Times New Roman" w:hAnsi="Times New Roman" w:cs="Times New Roman"/>
          <w:color w:val="000000"/>
          <w:sz w:val="24"/>
          <w:szCs w:val="24"/>
        </w:rPr>
        <w:t>trans</w:t>
      </w:r>
      <w:r w:rsidR="00252CAB">
        <w:rPr>
          <w:rFonts w:ascii="Times New Roman" w:hAnsi="Times New Roman" w:cs="Times New Roman"/>
          <w:color w:val="000000"/>
          <w:sz w:val="24"/>
          <w:szCs w:val="24"/>
        </w:rPr>
        <w:t>fronteiriços</w:t>
      </w:r>
      <w:proofErr w:type="spellEnd"/>
      <w:r>
        <w:rPr>
          <w:rFonts w:ascii="Times New Roman" w:hAnsi="Times New Roman" w:cs="Times New Roman"/>
          <w:color w:val="000000"/>
          <w:sz w:val="24"/>
          <w:szCs w:val="24"/>
        </w:rPr>
        <w:t xml:space="preserve"> em sua concepção, metodologia e desenvolvimento. </w:t>
      </w:r>
      <w:r w:rsidR="004A0BC6">
        <w:rPr>
          <w:rFonts w:ascii="Times New Roman" w:hAnsi="Times New Roman" w:cs="Times New Roman"/>
          <w:color w:val="000000"/>
          <w:sz w:val="24"/>
          <w:szCs w:val="24"/>
        </w:rPr>
        <w:t xml:space="preserve">Essa perspectiva está presente em suas </w:t>
      </w:r>
      <w:r>
        <w:rPr>
          <w:rFonts w:ascii="Times New Roman" w:hAnsi="Times New Roman" w:cs="Times New Roman"/>
          <w:color w:val="000000"/>
          <w:sz w:val="24"/>
          <w:szCs w:val="24"/>
        </w:rPr>
        <w:t>atividades de pesquis</w:t>
      </w:r>
      <w:r w:rsidR="004A0BC6">
        <w:rPr>
          <w:rFonts w:ascii="Times New Roman" w:hAnsi="Times New Roman" w:cs="Times New Roman"/>
          <w:color w:val="000000"/>
          <w:sz w:val="24"/>
          <w:szCs w:val="24"/>
        </w:rPr>
        <w:t>a, extensão e ensino nessa região heterogênea e complexa entre três Estados nacionais e diverso</w:t>
      </w:r>
      <w:r w:rsidR="00A62E26">
        <w:rPr>
          <w:rFonts w:ascii="Times New Roman" w:hAnsi="Times New Roman" w:cs="Times New Roman"/>
          <w:color w:val="000000"/>
          <w:sz w:val="24"/>
          <w:szCs w:val="24"/>
        </w:rPr>
        <w:t>s grupos étnicos</w:t>
      </w:r>
      <w:r w:rsidR="004A0BC6">
        <w:rPr>
          <w:rFonts w:ascii="Times New Roman" w:hAnsi="Times New Roman" w:cs="Times New Roman"/>
          <w:color w:val="000000"/>
          <w:sz w:val="24"/>
          <w:szCs w:val="24"/>
        </w:rPr>
        <w:t xml:space="preserve">. </w:t>
      </w:r>
    </w:p>
    <w:p w14:paraId="23997848" w14:textId="77777777" w:rsidR="00226EEA" w:rsidRDefault="008E6EC9" w:rsidP="00190492">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1E6678">
        <w:rPr>
          <w:rFonts w:ascii="Times New Roman" w:hAnsi="Times New Roman" w:cs="Times New Roman"/>
          <w:color w:val="000000"/>
          <w:sz w:val="24"/>
          <w:szCs w:val="24"/>
        </w:rPr>
        <w:t xml:space="preserve"> entrevista</w:t>
      </w:r>
      <w:r w:rsidR="00206E51">
        <w:rPr>
          <w:rFonts w:ascii="Times New Roman" w:hAnsi="Times New Roman" w:cs="Times New Roman"/>
          <w:color w:val="000000"/>
          <w:sz w:val="24"/>
          <w:szCs w:val="24"/>
        </w:rPr>
        <w:t xml:space="preserve"> com o professor Carlos </w:t>
      </w:r>
      <w:proofErr w:type="spellStart"/>
      <w:r w:rsidR="00206E51">
        <w:rPr>
          <w:rFonts w:ascii="Times New Roman" w:hAnsi="Times New Roman" w:cs="Times New Roman"/>
          <w:color w:val="000000"/>
          <w:sz w:val="24"/>
          <w:szCs w:val="24"/>
        </w:rPr>
        <w:t>Zárate</w:t>
      </w:r>
      <w:proofErr w:type="spellEnd"/>
      <w:r w:rsidR="001E6678">
        <w:rPr>
          <w:rFonts w:ascii="Times New Roman" w:hAnsi="Times New Roman" w:cs="Times New Roman"/>
          <w:color w:val="000000"/>
          <w:sz w:val="24"/>
          <w:szCs w:val="24"/>
        </w:rPr>
        <w:t xml:space="preserve"> é resultado de vários diálogos e encontros que envolvem, entre outras atividades, ações desenvolvidas no âmbito do projeto (</w:t>
      </w:r>
      <w:r w:rsidR="001E6678">
        <w:rPr>
          <w:rFonts w:ascii="Times New Roman" w:hAnsi="Times New Roman" w:cs="Times New Roman"/>
          <w:i/>
          <w:iCs/>
          <w:color w:val="000000"/>
          <w:sz w:val="24"/>
          <w:szCs w:val="24"/>
        </w:rPr>
        <w:t xml:space="preserve">In)segurança na Fronteira: uma abordagem sobre como os moradores de Tabatinga falam do perigo e da violência na Tríplice Fronteira Amazônica (Brasil, Colômbia e Peru), </w:t>
      </w:r>
      <w:r w:rsidR="001E6678">
        <w:rPr>
          <w:rFonts w:ascii="Times New Roman" w:hAnsi="Times New Roman" w:cs="Times New Roman"/>
          <w:color w:val="000000"/>
          <w:sz w:val="24"/>
          <w:szCs w:val="24"/>
        </w:rPr>
        <w:t xml:space="preserve">desenvolvido em parceira pelo Laboratório de Estudos da Violência </w:t>
      </w:r>
      <w:r w:rsidR="001E6678">
        <w:rPr>
          <w:rFonts w:ascii="Times New Roman" w:hAnsi="Times New Roman" w:cs="Times New Roman"/>
          <w:color w:val="000000"/>
          <w:sz w:val="24"/>
          <w:szCs w:val="24"/>
        </w:rPr>
        <w:lastRenderedPageBreak/>
        <w:t>(LEV) da Universidade Federal do Ceará, Observatório da Violência de Gênero da Universidade Federal do Amazonas e Laboratório de Investigação em Migração, Nação e Fronteira (LIMINAR)</w:t>
      </w:r>
      <w:r w:rsidR="00206E51">
        <w:rPr>
          <w:rFonts w:ascii="Times New Roman" w:hAnsi="Times New Roman" w:cs="Times New Roman"/>
          <w:color w:val="000000"/>
          <w:sz w:val="24"/>
          <w:szCs w:val="24"/>
        </w:rPr>
        <w:t>, da Universidade Federal de São Paulo</w:t>
      </w:r>
      <w:r w:rsidR="001E6678">
        <w:rPr>
          <w:rFonts w:ascii="Times New Roman" w:hAnsi="Times New Roman" w:cs="Times New Roman"/>
          <w:color w:val="000000"/>
          <w:sz w:val="24"/>
          <w:szCs w:val="24"/>
        </w:rPr>
        <w:t>. Tivemos a oportun</w:t>
      </w:r>
      <w:r w:rsidR="00A53693">
        <w:rPr>
          <w:rFonts w:ascii="Times New Roman" w:hAnsi="Times New Roman" w:cs="Times New Roman"/>
          <w:color w:val="000000"/>
          <w:sz w:val="24"/>
          <w:szCs w:val="24"/>
        </w:rPr>
        <w:t xml:space="preserve">idade de conversar com </w:t>
      </w:r>
      <w:proofErr w:type="spellStart"/>
      <w:r w:rsidR="00A53693">
        <w:rPr>
          <w:rFonts w:ascii="Times New Roman" w:hAnsi="Times New Roman" w:cs="Times New Roman"/>
          <w:color w:val="000000"/>
          <w:sz w:val="24"/>
          <w:szCs w:val="24"/>
        </w:rPr>
        <w:t>Zárate</w:t>
      </w:r>
      <w:proofErr w:type="spellEnd"/>
      <w:r w:rsidR="00A53693">
        <w:rPr>
          <w:rFonts w:ascii="Times New Roman" w:hAnsi="Times New Roman" w:cs="Times New Roman"/>
          <w:color w:val="000000"/>
          <w:sz w:val="24"/>
          <w:szCs w:val="24"/>
        </w:rPr>
        <w:t xml:space="preserve"> </w:t>
      </w:r>
      <w:proofErr w:type="spellStart"/>
      <w:r w:rsidR="00A53693">
        <w:rPr>
          <w:rFonts w:ascii="Times New Roman" w:hAnsi="Times New Roman" w:cs="Times New Roman"/>
          <w:color w:val="000000"/>
          <w:sz w:val="24"/>
          <w:szCs w:val="24"/>
        </w:rPr>
        <w:t>Bo</w:t>
      </w:r>
      <w:r w:rsidR="001E6678">
        <w:rPr>
          <w:rFonts w:ascii="Times New Roman" w:hAnsi="Times New Roman" w:cs="Times New Roman"/>
          <w:color w:val="000000"/>
          <w:sz w:val="24"/>
          <w:szCs w:val="24"/>
        </w:rPr>
        <w:t>t</w:t>
      </w:r>
      <w:r w:rsidR="00A53693">
        <w:rPr>
          <w:rFonts w:ascii="Times New Roman" w:hAnsi="Times New Roman" w:cs="Times New Roman"/>
          <w:color w:val="000000"/>
          <w:sz w:val="24"/>
          <w:szCs w:val="24"/>
        </w:rPr>
        <w:t>í</w:t>
      </w:r>
      <w:r w:rsidR="001E6678">
        <w:rPr>
          <w:rFonts w:ascii="Times New Roman" w:hAnsi="Times New Roman" w:cs="Times New Roman"/>
          <w:color w:val="000000"/>
          <w:sz w:val="24"/>
          <w:szCs w:val="24"/>
        </w:rPr>
        <w:t>a</w:t>
      </w:r>
      <w:proofErr w:type="spellEnd"/>
      <w:r w:rsidR="001E6678">
        <w:rPr>
          <w:rFonts w:ascii="Times New Roman" w:hAnsi="Times New Roman" w:cs="Times New Roman"/>
          <w:color w:val="000000"/>
          <w:sz w:val="24"/>
          <w:szCs w:val="24"/>
        </w:rPr>
        <w:t xml:space="preserve"> e outros integrantes do I</w:t>
      </w:r>
      <w:r w:rsidR="000C655D">
        <w:rPr>
          <w:rFonts w:ascii="Times New Roman" w:hAnsi="Times New Roman" w:cs="Times New Roman"/>
          <w:color w:val="000000"/>
          <w:sz w:val="24"/>
          <w:szCs w:val="24"/>
        </w:rPr>
        <w:t>MANI</w:t>
      </w:r>
      <w:r w:rsidR="001E6678">
        <w:rPr>
          <w:rFonts w:ascii="Times New Roman" w:hAnsi="Times New Roman" w:cs="Times New Roman"/>
          <w:color w:val="000000"/>
          <w:sz w:val="24"/>
          <w:szCs w:val="24"/>
        </w:rPr>
        <w:t xml:space="preserve"> na fronteira, além de encontros com o mesmo </w:t>
      </w:r>
      <w:r w:rsidR="00B0607F">
        <w:rPr>
          <w:rFonts w:ascii="Times New Roman" w:hAnsi="Times New Roman" w:cs="Times New Roman"/>
          <w:color w:val="000000"/>
          <w:sz w:val="24"/>
          <w:szCs w:val="24"/>
        </w:rPr>
        <w:t>em Boa Vista (Roraima), em Fortaleza (Ceará)</w:t>
      </w:r>
      <w:r w:rsidR="001E6678">
        <w:rPr>
          <w:rFonts w:ascii="Times New Roman" w:hAnsi="Times New Roman" w:cs="Times New Roman"/>
          <w:color w:val="000000"/>
          <w:sz w:val="24"/>
          <w:szCs w:val="24"/>
        </w:rPr>
        <w:t>, em virtude da sua participação no V Seminário Internacional Conflitos Sociais e Violência, e em Corumbá</w:t>
      </w:r>
      <w:r w:rsidR="00B0607F">
        <w:rPr>
          <w:rFonts w:ascii="Times New Roman" w:hAnsi="Times New Roman" w:cs="Times New Roman"/>
          <w:color w:val="000000"/>
          <w:sz w:val="24"/>
          <w:szCs w:val="24"/>
        </w:rPr>
        <w:t xml:space="preserve"> (Mato Grosso do Sul)</w:t>
      </w:r>
      <w:r w:rsidR="001E6678">
        <w:rPr>
          <w:rFonts w:ascii="Times New Roman" w:hAnsi="Times New Roman" w:cs="Times New Roman"/>
          <w:color w:val="000000"/>
          <w:sz w:val="24"/>
          <w:szCs w:val="24"/>
        </w:rPr>
        <w:t>, no VI Seminário de Estudos Fronteiriços. Esses momentos de trocas, aliados a uma leitura atenta de sua obra, possibilitaram inquietações que se transformaram em questões que fundamentaram essa entrevista. Em virtude das condições de logística e as impossibilidades de uma comunic</w:t>
      </w:r>
      <w:r w:rsidR="00206E51">
        <w:rPr>
          <w:rFonts w:ascii="Times New Roman" w:hAnsi="Times New Roman" w:cs="Times New Roman"/>
          <w:color w:val="000000"/>
          <w:sz w:val="24"/>
          <w:szCs w:val="24"/>
        </w:rPr>
        <w:t>ação mais fluída pela internet</w:t>
      </w:r>
      <w:r w:rsidR="001E6678">
        <w:rPr>
          <w:rFonts w:ascii="Times New Roman" w:hAnsi="Times New Roman" w:cs="Times New Roman"/>
          <w:color w:val="000000"/>
          <w:sz w:val="24"/>
          <w:szCs w:val="24"/>
        </w:rPr>
        <w:t xml:space="preserve">, solicitamos a </w:t>
      </w:r>
      <w:r w:rsidR="00206E51">
        <w:rPr>
          <w:rFonts w:ascii="Times New Roman" w:hAnsi="Times New Roman" w:cs="Times New Roman"/>
          <w:color w:val="000000"/>
          <w:sz w:val="24"/>
          <w:szCs w:val="24"/>
        </w:rPr>
        <w:t xml:space="preserve">Carlos </w:t>
      </w:r>
      <w:proofErr w:type="spellStart"/>
      <w:r w:rsidR="00206E51">
        <w:rPr>
          <w:rFonts w:ascii="Times New Roman" w:hAnsi="Times New Roman" w:cs="Times New Roman"/>
          <w:color w:val="000000"/>
          <w:sz w:val="24"/>
          <w:szCs w:val="24"/>
        </w:rPr>
        <w:t>Zárate</w:t>
      </w:r>
      <w:proofErr w:type="spellEnd"/>
      <w:r w:rsidR="00206E51">
        <w:rPr>
          <w:rFonts w:ascii="Times New Roman" w:hAnsi="Times New Roman" w:cs="Times New Roman"/>
          <w:color w:val="000000"/>
          <w:sz w:val="24"/>
          <w:szCs w:val="24"/>
        </w:rPr>
        <w:t xml:space="preserve"> </w:t>
      </w:r>
      <w:r w:rsidR="001E6678">
        <w:rPr>
          <w:rFonts w:ascii="Times New Roman" w:hAnsi="Times New Roman" w:cs="Times New Roman"/>
          <w:color w:val="000000"/>
          <w:sz w:val="24"/>
          <w:szCs w:val="24"/>
        </w:rPr>
        <w:t xml:space="preserve">suas considerações mediante resposta </w:t>
      </w:r>
      <w:r w:rsidR="00A53693">
        <w:rPr>
          <w:rFonts w:ascii="Times New Roman" w:hAnsi="Times New Roman" w:cs="Times New Roman"/>
          <w:color w:val="000000"/>
          <w:sz w:val="24"/>
          <w:szCs w:val="24"/>
        </w:rPr>
        <w:t>a um roteiro de entrevista</w:t>
      </w:r>
      <w:r w:rsidR="001E6678">
        <w:rPr>
          <w:rFonts w:ascii="Times New Roman" w:hAnsi="Times New Roman" w:cs="Times New Roman"/>
          <w:color w:val="000000"/>
          <w:sz w:val="24"/>
          <w:szCs w:val="24"/>
        </w:rPr>
        <w:t xml:space="preserve"> enviado por escrito. Se perdemos na possibilidade de interlocução</w:t>
      </w:r>
      <w:r w:rsidR="00206E51">
        <w:rPr>
          <w:rFonts w:ascii="Times New Roman" w:hAnsi="Times New Roman" w:cs="Times New Roman"/>
          <w:color w:val="000000"/>
          <w:sz w:val="24"/>
          <w:szCs w:val="24"/>
        </w:rPr>
        <w:t xml:space="preserve"> presencial</w:t>
      </w:r>
      <w:r w:rsidR="001E6678">
        <w:rPr>
          <w:rFonts w:ascii="Times New Roman" w:hAnsi="Times New Roman" w:cs="Times New Roman"/>
          <w:color w:val="000000"/>
          <w:sz w:val="24"/>
          <w:szCs w:val="24"/>
        </w:rPr>
        <w:t xml:space="preserve">, as respostas por escrito permitiram uma reflexão interessante e cuidadosa a respeito da questão central desse empreendimento, saber do pesquisador o que significa dedicar tempo e disposição para compreensão de realidades </w:t>
      </w:r>
      <w:proofErr w:type="spellStart"/>
      <w:r w:rsidR="001E6678">
        <w:rPr>
          <w:rFonts w:ascii="Times New Roman" w:hAnsi="Times New Roman" w:cs="Times New Roman"/>
          <w:color w:val="000000"/>
          <w:sz w:val="24"/>
          <w:szCs w:val="24"/>
        </w:rPr>
        <w:t>transfronteriças</w:t>
      </w:r>
      <w:proofErr w:type="spellEnd"/>
      <w:r w:rsidR="001E6678">
        <w:rPr>
          <w:rFonts w:ascii="Times New Roman" w:hAnsi="Times New Roman" w:cs="Times New Roman"/>
          <w:color w:val="000000"/>
          <w:sz w:val="24"/>
          <w:szCs w:val="24"/>
        </w:rPr>
        <w:t xml:space="preserve"> entre territórios nacionais, na floresta amazônica. </w:t>
      </w:r>
    </w:p>
    <w:p w14:paraId="51A81A94" w14:textId="77777777" w:rsidR="00BD3AD5" w:rsidRDefault="00206E51" w:rsidP="001904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Pensar a fronteira envolve variadas maneiras de encontrar e se encontrar na fronteira, olhando</w:t>
      </w:r>
      <w:r w:rsidR="00EB4C20">
        <w:rPr>
          <w:rFonts w:ascii="Times New Roman" w:hAnsi="Times New Roman" w:cs="Times New Roman"/>
          <w:sz w:val="24"/>
          <w:szCs w:val="24"/>
        </w:rPr>
        <w:t>-a de distintos pontos de vista</w:t>
      </w:r>
      <w:r>
        <w:rPr>
          <w:rFonts w:ascii="Times New Roman" w:hAnsi="Times New Roman" w:cs="Times New Roman"/>
          <w:sz w:val="24"/>
          <w:szCs w:val="24"/>
        </w:rPr>
        <w:t xml:space="preserve"> que privilegiam suas territorialidades, relações e histórias</w:t>
      </w:r>
      <w:r w:rsidR="00BD3AD5">
        <w:rPr>
          <w:rFonts w:ascii="Times New Roman" w:hAnsi="Times New Roman" w:cs="Times New Roman"/>
          <w:sz w:val="24"/>
          <w:szCs w:val="24"/>
        </w:rPr>
        <w:t xml:space="preserve">, o que pressupõe escutar as pessoas que vivem na fronteira e </w:t>
      </w:r>
      <w:r w:rsidR="0019491D">
        <w:rPr>
          <w:rFonts w:ascii="Times New Roman" w:hAnsi="Times New Roman" w:cs="Times New Roman"/>
          <w:sz w:val="24"/>
          <w:szCs w:val="24"/>
        </w:rPr>
        <w:t xml:space="preserve">lhes </w:t>
      </w:r>
      <w:r w:rsidR="004F5B39">
        <w:rPr>
          <w:rFonts w:ascii="Times New Roman" w:hAnsi="Times New Roman" w:cs="Times New Roman"/>
          <w:sz w:val="24"/>
          <w:szCs w:val="24"/>
        </w:rPr>
        <w:t xml:space="preserve">oferecer </w:t>
      </w:r>
      <w:r w:rsidR="00BD3AD5">
        <w:rPr>
          <w:rFonts w:ascii="Times New Roman" w:hAnsi="Times New Roman" w:cs="Times New Roman"/>
          <w:sz w:val="24"/>
          <w:szCs w:val="24"/>
        </w:rPr>
        <w:t>ferramentas</w:t>
      </w:r>
      <w:r w:rsidR="004F5B39">
        <w:rPr>
          <w:rFonts w:ascii="Times New Roman" w:hAnsi="Times New Roman" w:cs="Times New Roman"/>
          <w:sz w:val="24"/>
          <w:szCs w:val="24"/>
        </w:rPr>
        <w:t xml:space="preserve"> de conhecimento e transformação</w:t>
      </w:r>
      <w:r>
        <w:rPr>
          <w:rFonts w:ascii="Times New Roman" w:hAnsi="Times New Roman" w:cs="Times New Roman"/>
          <w:sz w:val="24"/>
          <w:szCs w:val="24"/>
        </w:rPr>
        <w:t xml:space="preserve">. Entre as múltiplas possibilidades de investigação, Carlos </w:t>
      </w:r>
      <w:proofErr w:type="spellStart"/>
      <w:r>
        <w:rPr>
          <w:rFonts w:ascii="Times New Roman" w:hAnsi="Times New Roman" w:cs="Times New Roman"/>
          <w:sz w:val="24"/>
          <w:szCs w:val="24"/>
        </w:rPr>
        <w:t>Zárate</w:t>
      </w:r>
      <w:proofErr w:type="spellEnd"/>
      <w:r w:rsidR="00A53693">
        <w:rPr>
          <w:rFonts w:ascii="Times New Roman" w:hAnsi="Times New Roman" w:cs="Times New Roman"/>
          <w:sz w:val="24"/>
          <w:szCs w:val="24"/>
        </w:rPr>
        <w:t xml:space="preserve"> </w:t>
      </w:r>
      <w:r>
        <w:rPr>
          <w:rFonts w:ascii="Times New Roman" w:hAnsi="Times New Roman" w:cs="Times New Roman"/>
          <w:sz w:val="24"/>
          <w:szCs w:val="24"/>
        </w:rPr>
        <w:t>escolheu um caminho interdisciplinar que, agregando múltiplos conhecimentos das ciências sociais e humanas, permite olhar para fronteira como um</w:t>
      </w:r>
      <w:r w:rsidR="00EB4C20">
        <w:rPr>
          <w:rFonts w:ascii="Times New Roman" w:hAnsi="Times New Roman" w:cs="Times New Roman"/>
          <w:sz w:val="24"/>
          <w:szCs w:val="24"/>
        </w:rPr>
        <w:t xml:space="preserve">a sociedade </w:t>
      </w:r>
      <w:proofErr w:type="spellStart"/>
      <w:r w:rsidR="00EB4C20">
        <w:rPr>
          <w:rFonts w:ascii="Times New Roman" w:hAnsi="Times New Roman" w:cs="Times New Roman"/>
          <w:sz w:val="24"/>
          <w:szCs w:val="24"/>
        </w:rPr>
        <w:t>transfronteiriça</w:t>
      </w:r>
      <w:proofErr w:type="spellEnd"/>
      <w:r w:rsidR="00EB4C20">
        <w:rPr>
          <w:rFonts w:ascii="Times New Roman" w:hAnsi="Times New Roman" w:cs="Times New Roman"/>
          <w:sz w:val="24"/>
          <w:szCs w:val="24"/>
        </w:rPr>
        <w:t xml:space="preserve"> situada entre Estados nacionais e constituída por distintas dinâmicas e escalas de diferenciação e interconexão. </w:t>
      </w:r>
    </w:p>
    <w:p w14:paraId="391070FD" w14:textId="77777777" w:rsidR="00206E51" w:rsidRDefault="00206E51" w:rsidP="001904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Além de um estudioso da fronteira, o pesquisador colombiano destaca-se pelo cuidado e dedicação ao estudo de um território situado na maior floresta tropical do mundo e construído não apenas por realidades nacionais distintas</w:t>
      </w:r>
      <w:r w:rsidR="00EB4C20">
        <w:rPr>
          <w:rFonts w:ascii="Times New Roman" w:hAnsi="Times New Roman" w:cs="Times New Roman"/>
          <w:sz w:val="24"/>
          <w:szCs w:val="24"/>
        </w:rPr>
        <w:t xml:space="preserve">, mas por realidade étnicas e </w:t>
      </w:r>
      <w:r>
        <w:rPr>
          <w:rFonts w:ascii="Times New Roman" w:hAnsi="Times New Roman" w:cs="Times New Roman"/>
          <w:sz w:val="24"/>
          <w:szCs w:val="24"/>
        </w:rPr>
        <w:t>culturais que envolvem os encontros</w:t>
      </w:r>
      <w:r w:rsidR="002823D7">
        <w:rPr>
          <w:rFonts w:ascii="Times New Roman" w:hAnsi="Times New Roman" w:cs="Times New Roman"/>
          <w:sz w:val="24"/>
          <w:szCs w:val="24"/>
        </w:rPr>
        <w:t xml:space="preserve"> e desencontros</w:t>
      </w:r>
      <w:r>
        <w:rPr>
          <w:rFonts w:ascii="Times New Roman" w:hAnsi="Times New Roman" w:cs="Times New Roman"/>
          <w:sz w:val="24"/>
          <w:szCs w:val="24"/>
        </w:rPr>
        <w:t xml:space="preserve"> entre populaçõ</w:t>
      </w:r>
      <w:r w:rsidR="00EB4C20">
        <w:rPr>
          <w:rFonts w:ascii="Times New Roman" w:hAnsi="Times New Roman" w:cs="Times New Roman"/>
          <w:sz w:val="24"/>
          <w:szCs w:val="24"/>
        </w:rPr>
        <w:t>es ocidentais e ocidentalizadas</w:t>
      </w:r>
      <w:r>
        <w:rPr>
          <w:rFonts w:ascii="Times New Roman" w:hAnsi="Times New Roman" w:cs="Times New Roman"/>
          <w:sz w:val="24"/>
          <w:szCs w:val="24"/>
        </w:rPr>
        <w:t xml:space="preserve"> com populaçõ</w:t>
      </w:r>
      <w:r w:rsidR="002823D7">
        <w:rPr>
          <w:rFonts w:ascii="Times New Roman" w:hAnsi="Times New Roman" w:cs="Times New Roman"/>
          <w:sz w:val="24"/>
          <w:szCs w:val="24"/>
        </w:rPr>
        <w:t xml:space="preserve">es indígenas e seus modos de vida, concepções de mundo e situações de conflito com diversos agentes econômicos e políticos das frentes de expansão e do Estado. </w:t>
      </w:r>
      <w:r>
        <w:rPr>
          <w:rFonts w:ascii="Times New Roman" w:hAnsi="Times New Roman" w:cs="Times New Roman"/>
          <w:sz w:val="24"/>
          <w:szCs w:val="24"/>
        </w:rPr>
        <w:t>Essas características tornam a tríplice fronteira entre Colômbia, Peru e Bra</w:t>
      </w:r>
      <w:r w:rsidR="0019491D">
        <w:rPr>
          <w:rFonts w:ascii="Times New Roman" w:hAnsi="Times New Roman" w:cs="Times New Roman"/>
          <w:sz w:val="24"/>
          <w:szCs w:val="24"/>
        </w:rPr>
        <w:t>sil um lugar de conflitualidades</w:t>
      </w:r>
      <w:r>
        <w:rPr>
          <w:rFonts w:ascii="Times New Roman" w:hAnsi="Times New Roman" w:cs="Times New Roman"/>
          <w:sz w:val="24"/>
          <w:szCs w:val="24"/>
        </w:rPr>
        <w:t xml:space="preserve"> e sociabilidades que </w:t>
      </w:r>
      <w:r w:rsidR="000C655D">
        <w:rPr>
          <w:rFonts w:ascii="Times New Roman" w:hAnsi="Times New Roman" w:cs="Times New Roman"/>
          <w:sz w:val="24"/>
          <w:szCs w:val="24"/>
        </w:rPr>
        <w:t xml:space="preserve">este pesquisador </w:t>
      </w:r>
      <w:r>
        <w:rPr>
          <w:rFonts w:ascii="Times New Roman" w:hAnsi="Times New Roman" w:cs="Times New Roman"/>
          <w:sz w:val="24"/>
          <w:szCs w:val="24"/>
        </w:rPr>
        <w:t xml:space="preserve">estuda desde os seus registros históricos, analisando os </w:t>
      </w:r>
      <w:r>
        <w:rPr>
          <w:rFonts w:ascii="Times New Roman" w:hAnsi="Times New Roman" w:cs="Times New Roman"/>
          <w:sz w:val="24"/>
          <w:szCs w:val="24"/>
        </w:rPr>
        <w:lastRenderedPageBreak/>
        <w:t xml:space="preserve">acontecimentos </w:t>
      </w:r>
      <w:r w:rsidR="000C655D">
        <w:rPr>
          <w:rFonts w:ascii="Times New Roman" w:hAnsi="Times New Roman" w:cs="Times New Roman"/>
          <w:sz w:val="24"/>
          <w:szCs w:val="24"/>
        </w:rPr>
        <w:t xml:space="preserve">e movimentos que permitiram esta zona de contato </w:t>
      </w:r>
      <w:r>
        <w:rPr>
          <w:rFonts w:ascii="Times New Roman" w:hAnsi="Times New Roman" w:cs="Times New Roman"/>
          <w:sz w:val="24"/>
          <w:szCs w:val="24"/>
        </w:rPr>
        <w:t xml:space="preserve">de diferentes comunidades políticas e morais </w:t>
      </w:r>
      <w:r w:rsidR="0019491D">
        <w:rPr>
          <w:rFonts w:ascii="Times New Roman" w:hAnsi="Times New Roman" w:cs="Times New Roman"/>
          <w:sz w:val="24"/>
          <w:szCs w:val="24"/>
        </w:rPr>
        <w:t xml:space="preserve">no processo de </w:t>
      </w:r>
      <w:r>
        <w:rPr>
          <w:rFonts w:ascii="Times New Roman" w:hAnsi="Times New Roman" w:cs="Times New Roman"/>
          <w:sz w:val="24"/>
          <w:szCs w:val="24"/>
        </w:rPr>
        <w:t xml:space="preserve">formação de uma peculiar comunidade </w:t>
      </w:r>
      <w:proofErr w:type="spellStart"/>
      <w:r>
        <w:rPr>
          <w:rFonts w:ascii="Times New Roman" w:hAnsi="Times New Roman" w:cs="Times New Roman"/>
          <w:sz w:val="24"/>
          <w:szCs w:val="24"/>
        </w:rPr>
        <w:t>transfronteiriça</w:t>
      </w:r>
      <w:proofErr w:type="spellEnd"/>
      <w:r>
        <w:rPr>
          <w:rFonts w:ascii="Times New Roman" w:hAnsi="Times New Roman" w:cs="Times New Roman"/>
          <w:sz w:val="24"/>
          <w:szCs w:val="24"/>
        </w:rPr>
        <w:t xml:space="preserve"> e amazônica. </w:t>
      </w:r>
    </w:p>
    <w:p w14:paraId="46CB6FDA" w14:textId="77777777" w:rsidR="008E6EC9" w:rsidRDefault="008E6EC9" w:rsidP="001904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publicação dessa entrevista </w:t>
      </w:r>
      <w:r w:rsidR="00A62E26">
        <w:rPr>
          <w:rFonts w:ascii="Times New Roman" w:hAnsi="Times New Roman" w:cs="Times New Roman"/>
          <w:sz w:val="24"/>
          <w:szCs w:val="24"/>
        </w:rPr>
        <w:t>em um dossiê sobre fronteiras em uma</w:t>
      </w:r>
      <w:r w:rsidR="00A71DDE">
        <w:rPr>
          <w:rFonts w:ascii="Times New Roman" w:hAnsi="Times New Roman" w:cs="Times New Roman"/>
          <w:sz w:val="24"/>
          <w:szCs w:val="24"/>
        </w:rPr>
        <w:t xml:space="preserve"> revista</w:t>
      </w:r>
      <w:r w:rsidR="000C655D">
        <w:rPr>
          <w:rFonts w:ascii="Times New Roman" w:hAnsi="Times New Roman" w:cs="Times New Roman"/>
          <w:sz w:val="24"/>
          <w:szCs w:val="24"/>
        </w:rPr>
        <w:t xml:space="preserve"> brasileira visa construir um </w:t>
      </w:r>
      <w:r w:rsidR="00A62E26">
        <w:rPr>
          <w:rFonts w:ascii="Times New Roman" w:hAnsi="Times New Roman" w:cs="Times New Roman"/>
          <w:sz w:val="24"/>
          <w:szCs w:val="24"/>
        </w:rPr>
        <w:t xml:space="preserve">espaço de </w:t>
      </w:r>
      <w:r>
        <w:rPr>
          <w:rFonts w:ascii="Times New Roman" w:hAnsi="Times New Roman" w:cs="Times New Roman"/>
          <w:sz w:val="24"/>
          <w:szCs w:val="24"/>
        </w:rPr>
        <w:t>interlocução</w:t>
      </w:r>
      <w:r w:rsidR="00CE1C48">
        <w:rPr>
          <w:rFonts w:ascii="Times New Roman" w:hAnsi="Times New Roman" w:cs="Times New Roman"/>
          <w:sz w:val="24"/>
          <w:szCs w:val="24"/>
        </w:rPr>
        <w:t xml:space="preserve"> com intelectuais</w:t>
      </w:r>
      <w:r w:rsidR="005C5784">
        <w:rPr>
          <w:rFonts w:ascii="Times New Roman" w:hAnsi="Times New Roman" w:cs="Times New Roman"/>
          <w:sz w:val="24"/>
          <w:szCs w:val="24"/>
        </w:rPr>
        <w:t xml:space="preserve"> e estudantes</w:t>
      </w:r>
      <w:r w:rsidR="00CE1C48">
        <w:rPr>
          <w:rFonts w:ascii="Times New Roman" w:hAnsi="Times New Roman" w:cs="Times New Roman"/>
          <w:sz w:val="24"/>
          <w:szCs w:val="24"/>
        </w:rPr>
        <w:t xml:space="preserve"> de outros países da</w:t>
      </w:r>
      <w:r w:rsidR="00A62E26">
        <w:rPr>
          <w:rFonts w:ascii="Times New Roman" w:hAnsi="Times New Roman" w:cs="Times New Roman"/>
          <w:sz w:val="24"/>
          <w:szCs w:val="24"/>
        </w:rPr>
        <w:t xml:space="preserve"> América Latina que têm realizado múltiplas pesquisas de campo e teorizado sobre as realidades </w:t>
      </w:r>
      <w:proofErr w:type="spellStart"/>
      <w:r w:rsidR="00A62E26">
        <w:rPr>
          <w:rFonts w:ascii="Times New Roman" w:hAnsi="Times New Roman" w:cs="Times New Roman"/>
          <w:sz w:val="24"/>
          <w:szCs w:val="24"/>
        </w:rPr>
        <w:t>transfronteiriças</w:t>
      </w:r>
      <w:proofErr w:type="spellEnd"/>
      <w:r w:rsidR="00A62E26">
        <w:rPr>
          <w:rFonts w:ascii="Times New Roman" w:hAnsi="Times New Roman" w:cs="Times New Roman"/>
          <w:sz w:val="24"/>
          <w:szCs w:val="24"/>
        </w:rPr>
        <w:t xml:space="preserve">. Além disso,  </w:t>
      </w:r>
      <w:r w:rsidR="00CE1C48">
        <w:rPr>
          <w:rFonts w:ascii="Times New Roman" w:hAnsi="Times New Roman" w:cs="Times New Roman"/>
          <w:sz w:val="24"/>
          <w:szCs w:val="24"/>
        </w:rPr>
        <w:t>a publicação da entrevista</w:t>
      </w:r>
      <w:r w:rsidR="00A62E26">
        <w:rPr>
          <w:rFonts w:ascii="Times New Roman" w:hAnsi="Times New Roman" w:cs="Times New Roman"/>
          <w:sz w:val="24"/>
          <w:szCs w:val="24"/>
        </w:rPr>
        <w:t xml:space="preserve"> em língua espanhola também objetiva</w:t>
      </w:r>
      <w:r>
        <w:rPr>
          <w:rFonts w:ascii="Times New Roman" w:hAnsi="Times New Roman" w:cs="Times New Roman"/>
          <w:sz w:val="24"/>
          <w:szCs w:val="24"/>
        </w:rPr>
        <w:t xml:space="preserve"> </w:t>
      </w:r>
      <w:r w:rsidR="005C5784">
        <w:rPr>
          <w:rFonts w:ascii="Times New Roman" w:hAnsi="Times New Roman" w:cs="Times New Roman"/>
          <w:sz w:val="24"/>
          <w:szCs w:val="24"/>
        </w:rPr>
        <w:t xml:space="preserve">efetivar </w:t>
      </w:r>
      <w:r w:rsidR="00B0607F">
        <w:rPr>
          <w:rFonts w:ascii="Times New Roman" w:hAnsi="Times New Roman" w:cs="Times New Roman"/>
          <w:sz w:val="24"/>
          <w:szCs w:val="24"/>
        </w:rPr>
        <w:t xml:space="preserve">uma abertura </w:t>
      </w:r>
      <w:proofErr w:type="spellStart"/>
      <w:r w:rsidR="00B0607F">
        <w:rPr>
          <w:rFonts w:ascii="Times New Roman" w:hAnsi="Times New Roman" w:cs="Times New Roman"/>
          <w:sz w:val="24"/>
          <w:szCs w:val="24"/>
        </w:rPr>
        <w:t>transfronteiriça</w:t>
      </w:r>
      <w:proofErr w:type="spellEnd"/>
      <w:r w:rsidR="00B0607F">
        <w:rPr>
          <w:rFonts w:ascii="Times New Roman" w:hAnsi="Times New Roman" w:cs="Times New Roman"/>
          <w:sz w:val="24"/>
          <w:szCs w:val="24"/>
        </w:rPr>
        <w:t xml:space="preserve"> para o</w:t>
      </w:r>
      <w:r>
        <w:rPr>
          <w:rFonts w:ascii="Times New Roman" w:hAnsi="Times New Roman" w:cs="Times New Roman"/>
          <w:sz w:val="24"/>
          <w:szCs w:val="24"/>
        </w:rPr>
        <w:t xml:space="preserve"> idioma oficial</w:t>
      </w:r>
      <w:r w:rsidR="00A71DDE">
        <w:rPr>
          <w:rFonts w:ascii="Times New Roman" w:hAnsi="Times New Roman" w:cs="Times New Roman"/>
          <w:sz w:val="24"/>
          <w:szCs w:val="24"/>
        </w:rPr>
        <w:t xml:space="preserve"> da m</w:t>
      </w:r>
      <w:r w:rsidR="00A62E26">
        <w:rPr>
          <w:rFonts w:ascii="Times New Roman" w:hAnsi="Times New Roman" w:cs="Times New Roman"/>
          <w:sz w:val="24"/>
          <w:szCs w:val="24"/>
        </w:rPr>
        <w:t xml:space="preserve">aioria dos </w:t>
      </w:r>
      <w:r w:rsidR="005C5784">
        <w:rPr>
          <w:rFonts w:ascii="Times New Roman" w:hAnsi="Times New Roman" w:cs="Times New Roman"/>
          <w:sz w:val="24"/>
          <w:szCs w:val="24"/>
        </w:rPr>
        <w:t>Estados nacionais</w:t>
      </w:r>
      <w:r w:rsidR="00A62E26">
        <w:rPr>
          <w:rFonts w:ascii="Times New Roman" w:hAnsi="Times New Roman" w:cs="Times New Roman"/>
          <w:sz w:val="24"/>
          <w:szCs w:val="24"/>
        </w:rPr>
        <w:t xml:space="preserve"> que faz fronteira</w:t>
      </w:r>
      <w:r w:rsidR="00A71DDE">
        <w:rPr>
          <w:rFonts w:ascii="Times New Roman" w:hAnsi="Times New Roman" w:cs="Times New Roman"/>
          <w:sz w:val="24"/>
          <w:szCs w:val="24"/>
        </w:rPr>
        <w:t xml:space="preserve"> com o Bra</w:t>
      </w:r>
      <w:r w:rsidR="005C5784">
        <w:rPr>
          <w:rFonts w:ascii="Times New Roman" w:hAnsi="Times New Roman" w:cs="Times New Roman"/>
          <w:sz w:val="24"/>
          <w:szCs w:val="24"/>
        </w:rPr>
        <w:t>sil.</w:t>
      </w:r>
    </w:p>
    <w:p w14:paraId="058EE527" w14:textId="77777777" w:rsidR="00226EEA" w:rsidRDefault="00226EEA" w:rsidP="00190492">
      <w:pPr>
        <w:spacing w:line="360" w:lineRule="auto"/>
        <w:jc w:val="both"/>
        <w:rPr>
          <w:rFonts w:ascii="Times New Roman" w:hAnsi="Times New Roman" w:cs="Times New Roman"/>
          <w:sz w:val="24"/>
          <w:szCs w:val="24"/>
        </w:rPr>
      </w:pPr>
    </w:p>
    <w:p w14:paraId="55F9AC4F" w14:textId="77777777" w:rsidR="00226EEA" w:rsidRPr="002823D7" w:rsidRDefault="002823D7" w:rsidP="002823D7">
      <w:pPr>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t>Entrevistadores</w:t>
      </w:r>
      <w:r w:rsidRPr="002823D7">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Para iniciar nuestra conversación, desearíamos que usted contase un poco sobre su formación</w:t>
      </w:r>
      <w:r w:rsidR="00A71DDE">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universitaria y cómo</w:t>
      </w:r>
      <w:r w:rsidR="00A71DDE">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el tema de la frontera</w:t>
      </w:r>
      <w:r w:rsidR="00A71DDE">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apareció en su</w:t>
      </w:r>
      <w:r w:rsidR="00A71DDE">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recorrido</w:t>
      </w:r>
      <w:r w:rsidR="00A71DDE">
        <w:rPr>
          <w:rFonts w:ascii="Times New Roman" w:hAnsi="Times New Roman" w:cs="Times New Roman"/>
          <w:sz w:val="24"/>
          <w:szCs w:val="24"/>
          <w:lang w:val="es-CO"/>
        </w:rPr>
        <w:t xml:space="preserve"> </w:t>
      </w:r>
      <w:r w:rsidR="001E6678" w:rsidRPr="002823D7">
        <w:rPr>
          <w:rFonts w:ascii="Times New Roman" w:hAnsi="Times New Roman" w:cs="Times New Roman"/>
          <w:sz w:val="24"/>
          <w:szCs w:val="24"/>
          <w:lang w:val="es-CO"/>
        </w:rPr>
        <w:t>académico.</w:t>
      </w:r>
    </w:p>
    <w:p w14:paraId="665433CE" w14:textId="77777777" w:rsidR="001E6678" w:rsidRPr="00A71DDE" w:rsidRDefault="001E6678" w:rsidP="00A71DDE">
      <w:pPr>
        <w:jc w:val="both"/>
        <w:rPr>
          <w:rFonts w:ascii="Times New Roman" w:hAnsi="Times New Roman" w:cs="Times New Roman"/>
          <w:sz w:val="24"/>
          <w:szCs w:val="24"/>
          <w:lang w:val="es-CO"/>
        </w:rPr>
      </w:pPr>
    </w:p>
    <w:p w14:paraId="47544F43" w14:textId="77777777" w:rsidR="00226EEA" w:rsidRDefault="002823D7">
      <w:pPr>
        <w:spacing w:line="360" w:lineRule="auto"/>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 xml:space="preserve"> Mis primeros contactos con la región amazónica y con sus fronteras están relacionados directamente con</w:t>
      </w:r>
      <w:r w:rsidR="005C5784">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el inicio de mi formación de posgrado en la Facultad Latinoamericana de Ciencias Sociales, FLACSO, donde cursé la Maestría en Ciencias Sociales con mención en Estudios Amazónicos, luego de haber terminado los estudios de pregrado de sociología de la Universidad Nacional de Colombia, por allá en el año de 1986. Por estos años, las preocupaciones por el medio ambiente y el movimiento ambientalista, empezaban a permear fuertemente el ambiente académico tanto en las disciplinas naturales como en las llamadas ciencias sociales.</w:t>
      </w:r>
    </w:p>
    <w:p w14:paraId="087186A0" w14:textId="0AF17583"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Unos años más tarde, a mediados de la década de los 90, Guillermo Páramo Rocha, un antropólogo visionario entonces Rector de la Universidad Nacional, sentó las bases de la que se ha conocido como política de fronteras de la Universidad Nacional al crear las llamadas sedes o </w:t>
      </w:r>
      <w:r>
        <w:rPr>
          <w:rFonts w:ascii="Times New Roman" w:hAnsi="Times New Roman" w:cs="Times New Roman"/>
          <w:i/>
          <w:sz w:val="24"/>
          <w:szCs w:val="24"/>
          <w:lang w:val="es-CO"/>
        </w:rPr>
        <w:t>campus de frontera</w:t>
      </w:r>
      <w:r>
        <w:rPr>
          <w:rFonts w:ascii="Times New Roman" w:hAnsi="Times New Roman" w:cs="Times New Roman"/>
          <w:sz w:val="24"/>
          <w:szCs w:val="24"/>
          <w:lang w:val="es-CO"/>
        </w:rPr>
        <w:t xml:space="preserve"> en las distintas regiones del país, esto es: Leticia en la Amazonia, Arauca en la Orinoquia, la Isla de San Andrés en la región Caribe y Tumaco en el océano Pacífico. Esta política se plasmó en un documento CONPES</w:t>
      </w:r>
      <w:r>
        <w:rPr>
          <w:rStyle w:val="ncoradanotaderodap"/>
          <w:rFonts w:ascii="Times New Roman" w:hAnsi="Times New Roman" w:cs="Times New Roman"/>
          <w:sz w:val="24"/>
          <w:szCs w:val="24"/>
          <w:lang w:val="es-CO"/>
        </w:rPr>
        <w:footnoteReference w:id="1"/>
      </w:r>
      <w:r>
        <w:rPr>
          <w:rFonts w:ascii="Times New Roman" w:hAnsi="Times New Roman" w:cs="Times New Roman"/>
          <w:sz w:val="24"/>
          <w:szCs w:val="24"/>
          <w:lang w:val="es-CO"/>
        </w:rPr>
        <w:t xml:space="preserve"> del Departamento Nacional de Planeación que se denominó </w:t>
      </w:r>
      <w:r>
        <w:rPr>
          <w:rFonts w:ascii="Times New Roman" w:hAnsi="Times New Roman" w:cs="Times New Roman"/>
          <w:i/>
          <w:sz w:val="24"/>
          <w:szCs w:val="24"/>
          <w:lang w:val="es-CO"/>
        </w:rPr>
        <w:t>“conformación de comunidades académicas locales en las regiones de integración fronteriza”</w:t>
      </w:r>
      <w:r w:rsidR="00EC138E">
        <w:rPr>
          <w:rFonts w:ascii="Times New Roman" w:hAnsi="Times New Roman" w:cs="Times New Roman"/>
          <w:i/>
          <w:sz w:val="24"/>
          <w:szCs w:val="24"/>
          <w:lang w:val="es-CO"/>
        </w:rPr>
        <w:t xml:space="preserve"> </w:t>
      </w:r>
      <w:r>
        <w:rPr>
          <w:rFonts w:ascii="Times New Roman" w:hAnsi="Times New Roman" w:cs="Times New Roman"/>
          <w:sz w:val="24"/>
          <w:szCs w:val="24"/>
          <w:lang w:val="es-CO"/>
        </w:rPr>
        <w:t xml:space="preserve">que de </w:t>
      </w:r>
      <w:r>
        <w:rPr>
          <w:rFonts w:ascii="Times New Roman" w:hAnsi="Times New Roman" w:cs="Times New Roman"/>
          <w:sz w:val="24"/>
          <w:szCs w:val="24"/>
          <w:lang w:val="es-CO"/>
        </w:rPr>
        <w:lastRenderedPageBreak/>
        <w:t>alguna manera fue paralela a la aprobación de la ley 191 o Ley de Fronteras del mismo año de 1995. Finalmente, mientras que la ley de fronteras se quedó en letra muerta, la Universidad Nacional, a pesar de una serie de limitaciones y falta de recursos, puso en marcha un proceso para llevar la educación pública universitaria y la investigación científica a los confines de la nación. Así nació el Instituto Amazónico de Investigaciones, IMANI el mismo año de 1995 y posteriormente los demás institutos y sedes de frontera.</w:t>
      </w:r>
    </w:p>
    <w:p w14:paraId="06464DF8" w14:textId="6123ABE4" w:rsidR="00226EEA" w:rsidRPr="007D5A2C"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La creación de las sedes de frontera y en particular la sede Leticia, que desde 2005 se denomina sede Amazonia, fue un factor determinante, aunque no suficiente, para explicar el inicio de mi interés personal en el conocimiento de la realidad fronteriza y luego el impulso dado a lo que podríamos denominar estudios de frontera en la Amazonia colombiana. En los primeros años de su existencia, que coincidían con el último lustro del siglo pasado, cuando se vincularon los primeros docentes-investigadores, entre los que yo me encontraba, la Universidad Nacional, la sede y el IMANI estaban ubicados en la frontera amazónica pero, paradójicamente, no estudiaban la frontera. La frontera como objeto de estudio propio y específico, no solo como lugar donde se adelantaba investigación y docencia universitaria, empezó a emerger hacia 1998, cuando se publicó en el </w:t>
      </w:r>
      <w:r w:rsidRPr="005C5784">
        <w:rPr>
          <w:rFonts w:ascii="Times New Roman" w:hAnsi="Times New Roman" w:cs="Times New Roman"/>
          <w:i/>
          <w:sz w:val="24"/>
          <w:szCs w:val="24"/>
          <w:lang w:val="es-CO"/>
        </w:rPr>
        <w:t>Journal de la Société des Americanistes</w:t>
      </w:r>
      <w:r>
        <w:rPr>
          <w:rFonts w:ascii="Times New Roman" w:hAnsi="Times New Roman" w:cs="Times New Roman"/>
          <w:sz w:val="24"/>
          <w:szCs w:val="24"/>
          <w:lang w:val="es-CO"/>
        </w:rPr>
        <w:t xml:space="preserve"> el artículo “Movilidad y permanencia ticuna en la frontera amazónica colonial del siglo XVIII”. Por esos mismos años se empezó a constituir el primer grupo de estudios fronterizos, que tuvo una vida corta y discreta, pero que andando el tiempo dio origen y se transformó en el actual Grupo de Estudios Transfronterizos, GET.</w:t>
      </w:r>
      <w:r w:rsidR="004925F9">
        <w:rPr>
          <w:rFonts w:ascii="Times New Roman" w:hAnsi="Times New Roman" w:cs="Times New Roman"/>
          <w:sz w:val="24"/>
          <w:szCs w:val="24"/>
          <w:lang w:val="es-CO"/>
        </w:rPr>
        <w:t xml:space="preserve"> </w:t>
      </w:r>
      <w:r w:rsidR="004925F9" w:rsidRPr="007D5A2C">
        <w:rPr>
          <w:rFonts w:ascii="Times New Roman" w:hAnsi="Times New Roman" w:cs="Times New Roman"/>
          <w:sz w:val="24"/>
          <w:szCs w:val="24"/>
          <w:lang w:val="es-CO"/>
        </w:rPr>
        <w:t xml:space="preserve">Este grupo </w:t>
      </w:r>
      <w:r w:rsidR="008A2F3D" w:rsidRPr="007D5A2C">
        <w:rPr>
          <w:rFonts w:ascii="Times New Roman" w:hAnsi="Times New Roman" w:cs="Times New Roman"/>
          <w:sz w:val="24"/>
          <w:szCs w:val="24"/>
          <w:lang w:val="es-CO"/>
        </w:rPr>
        <w:t>es producto del trabajo colectivo y el diálogo de politólogos, antropólogos y geógrafos, entre quienes destacan algunos de sus miembros fundadores como Jorge Aponte, Nicolás Victorino y más recientemente Ángela López</w:t>
      </w:r>
      <w:r w:rsidR="00C70B97" w:rsidRPr="007D5A2C">
        <w:rPr>
          <w:rStyle w:val="Refdenotaderodap"/>
          <w:rFonts w:ascii="Times New Roman" w:hAnsi="Times New Roman" w:cs="Times New Roman"/>
          <w:sz w:val="24"/>
          <w:szCs w:val="24"/>
          <w:lang w:val="es-CO"/>
        </w:rPr>
        <w:footnoteReference w:id="2"/>
      </w:r>
      <w:r w:rsidR="008A2F3D" w:rsidRPr="007D5A2C">
        <w:rPr>
          <w:rFonts w:ascii="Times New Roman" w:hAnsi="Times New Roman" w:cs="Times New Roman"/>
          <w:sz w:val="24"/>
          <w:szCs w:val="24"/>
          <w:lang w:val="es-CO"/>
        </w:rPr>
        <w:t xml:space="preserve">. </w:t>
      </w:r>
    </w:p>
    <w:p w14:paraId="5229CC27" w14:textId="77777777" w:rsidR="00226EEA" w:rsidRPr="00A71DDE" w:rsidRDefault="00A71DDE" w:rsidP="00A71DDE">
      <w:pPr>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t>Entrevistadores</w:t>
      </w:r>
      <w:r w:rsidRPr="00A71DDE">
        <w:rPr>
          <w:rFonts w:ascii="Times New Roman" w:hAnsi="Times New Roman" w:cs="Times New Roman"/>
          <w:sz w:val="24"/>
          <w:szCs w:val="24"/>
          <w:lang w:val="es-CO"/>
        </w:rPr>
        <w:t xml:space="preserve">: </w:t>
      </w:r>
      <w:r w:rsidR="001E6678" w:rsidRPr="00A71DDE">
        <w:rPr>
          <w:rFonts w:ascii="Times New Roman" w:hAnsi="Times New Roman" w:cs="Times New Roman"/>
          <w:sz w:val="24"/>
          <w:szCs w:val="24"/>
          <w:lang w:val="es-CO"/>
        </w:rPr>
        <w:t xml:space="preserve">Cómo surgió la perspectiva de los estudios transfronterizos y </w:t>
      </w:r>
      <w:r w:rsidR="001E6678" w:rsidRPr="00A71DDE">
        <w:rPr>
          <w:rStyle w:val="st1"/>
          <w:rFonts w:ascii="Arial" w:hAnsi="Arial" w:cs="Arial"/>
          <w:lang w:val="es-CO"/>
        </w:rPr>
        <w:t>¿</w:t>
      </w:r>
      <w:r w:rsidR="001E6678" w:rsidRPr="00A71DDE">
        <w:rPr>
          <w:rFonts w:ascii="Times New Roman" w:hAnsi="Times New Roman" w:cs="Times New Roman"/>
          <w:sz w:val="24"/>
          <w:szCs w:val="24"/>
          <w:lang w:val="es-CO"/>
        </w:rPr>
        <w:t>Cuáles fueron sus principales influencias y diálogos teóricos en este camin</w:t>
      </w:r>
      <w:r>
        <w:rPr>
          <w:rFonts w:ascii="Times New Roman" w:hAnsi="Times New Roman" w:cs="Times New Roman"/>
          <w:sz w:val="24"/>
          <w:szCs w:val="24"/>
          <w:lang w:val="es-CO"/>
        </w:rPr>
        <w:t>o de formación e investigación?</w:t>
      </w:r>
    </w:p>
    <w:p w14:paraId="2889E2B0" w14:textId="59D38EAF" w:rsidR="00226EEA" w:rsidRDefault="00A71DDE">
      <w:pPr>
        <w:spacing w:line="360" w:lineRule="auto"/>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t>Carlos Zárate:</w:t>
      </w:r>
      <w:r w:rsidR="001E6678">
        <w:rPr>
          <w:rFonts w:ascii="Times New Roman" w:hAnsi="Times New Roman" w:cs="Times New Roman"/>
          <w:sz w:val="24"/>
          <w:szCs w:val="24"/>
          <w:lang w:val="es-CO"/>
        </w:rPr>
        <w:t xml:space="preserve"> Como se puede derivar del comentario previo, las primeras publicaciones personales y luego del grupo, ya incorporaban perspectivas </w:t>
      </w:r>
      <w:r w:rsidR="001E6678">
        <w:rPr>
          <w:rFonts w:ascii="Times New Roman" w:hAnsi="Times New Roman" w:cs="Times New Roman"/>
          <w:sz w:val="24"/>
          <w:szCs w:val="24"/>
          <w:lang w:val="es-CO"/>
        </w:rPr>
        <w:lastRenderedPageBreak/>
        <w:t>antropológicas e históricas a las que sin duda contribuy</w:t>
      </w:r>
      <w:r w:rsidR="005C5784">
        <w:rPr>
          <w:rFonts w:ascii="Times New Roman" w:hAnsi="Times New Roman" w:cs="Times New Roman"/>
          <w:sz w:val="24"/>
          <w:szCs w:val="24"/>
          <w:lang w:val="es-CO"/>
        </w:rPr>
        <w:t>ó</w:t>
      </w:r>
      <w:r w:rsidR="001E6678">
        <w:rPr>
          <w:rFonts w:ascii="Times New Roman" w:hAnsi="Times New Roman" w:cs="Times New Roman"/>
          <w:sz w:val="24"/>
          <w:szCs w:val="24"/>
          <w:lang w:val="es-CO"/>
        </w:rPr>
        <w:t xml:space="preserve"> mi formación de maestría en estudios amazónicos</w:t>
      </w:r>
      <w:r w:rsidR="00756FD3">
        <w:rPr>
          <w:rFonts w:ascii="Times New Roman" w:hAnsi="Times New Roman" w:cs="Times New Roman"/>
          <w:sz w:val="24"/>
          <w:szCs w:val="24"/>
          <w:lang w:val="es-CO"/>
        </w:rPr>
        <w:t xml:space="preserve"> en Flacso Ecuador</w:t>
      </w:r>
      <w:r w:rsidR="001E6678">
        <w:rPr>
          <w:rFonts w:ascii="Times New Roman" w:hAnsi="Times New Roman" w:cs="Times New Roman"/>
          <w:sz w:val="24"/>
          <w:szCs w:val="24"/>
          <w:lang w:val="es-CO"/>
        </w:rPr>
        <w:t xml:space="preserve">, </w:t>
      </w:r>
      <w:r w:rsidR="00756FD3">
        <w:rPr>
          <w:rFonts w:ascii="Times New Roman" w:hAnsi="Times New Roman" w:cs="Times New Roman"/>
          <w:sz w:val="24"/>
          <w:szCs w:val="24"/>
          <w:lang w:val="es-CO"/>
        </w:rPr>
        <w:t xml:space="preserve">con </w:t>
      </w:r>
      <w:r w:rsidR="001E6678">
        <w:rPr>
          <w:rFonts w:ascii="Times New Roman" w:hAnsi="Times New Roman" w:cs="Times New Roman"/>
          <w:sz w:val="24"/>
          <w:szCs w:val="24"/>
          <w:lang w:val="es-CO"/>
        </w:rPr>
        <w:t>el legado de algunos de los más reconocidos antropólogos amazonólogos que fueron mis profesores</w:t>
      </w:r>
      <w:r w:rsidR="001E6678">
        <w:rPr>
          <w:rStyle w:val="ncoradanotaderodap"/>
          <w:rFonts w:ascii="Times New Roman" w:hAnsi="Times New Roman" w:cs="Times New Roman"/>
          <w:sz w:val="24"/>
          <w:szCs w:val="24"/>
          <w:lang w:val="es-CO"/>
        </w:rPr>
        <w:footnoteReference w:id="3"/>
      </w:r>
      <w:r w:rsidR="001E6678">
        <w:rPr>
          <w:rFonts w:ascii="Times New Roman" w:hAnsi="Times New Roman" w:cs="Times New Roman"/>
          <w:sz w:val="24"/>
          <w:szCs w:val="24"/>
          <w:lang w:val="es-CO"/>
        </w:rPr>
        <w:t xml:space="preserve"> y luego</w:t>
      </w:r>
      <w:r w:rsidR="00756FD3">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la del doctorado en historia</w:t>
      </w:r>
      <w:r w:rsidR="00756FD3">
        <w:rPr>
          <w:rFonts w:ascii="Times New Roman" w:hAnsi="Times New Roman" w:cs="Times New Roman"/>
          <w:sz w:val="24"/>
          <w:szCs w:val="24"/>
          <w:lang w:val="es-CO"/>
        </w:rPr>
        <w:t xml:space="preserve"> en la Universidad Nacional en Bogotá</w:t>
      </w:r>
      <w:r w:rsidR="001E6678">
        <w:rPr>
          <w:rFonts w:ascii="Times New Roman" w:hAnsi="Times New Roman" w:cs="Times New Roman"/>
          <w:sz w:val="24"/>
          <w:szCs w:val="24"/>
          <w:lang w:val="es-CO"/>
        </w:rPr>
        <w:t>. La preocupación por la formación del Estado-nación y la demarcación de las fronteras encuentran, de alguna manera, su conexión con mi formación original de sociólogo.</w:t>
      </w:r>
    </w:p>
    <w:p w14:paraId="4CCA50B4"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Como sucede frecuentemente en cualquier campo del conocimiento, en la investigac</w:t>
      </w:r>
      <w:r w:rsidR="005C5784">
        <w:rPr>
          <w:rFonts w:ascii="Times New Roman" w:hAnsi="Times New Roman" w:cs="Times New Roman"/>
          <w:sz w:val="24"/>
          <w:szCs w:val="24"/>
          <w:lang w:val="es-CO"/>
        </w:rPr>
        <w:t>ión sobre la frontera amazónica</w:t>
      </w:r>
      <w:r>
        <w:rPr>
          <w:rFonts w:ascii="Times New Roman" w:hAnsi="Times New Roman" w:cs="Times New Roman"/>
          <w:sz w:val="24"/>
          <w:szCs w:val="24"/>
          <w:lang w:val="es-CO"/>
        </w:rPr>
        <w:t xml:space="preserve"> fue inevitable resultar afectado, al menos parcialmente, por lo que se conoce como el complejo de Adán, o sea</w:t>
      </w:r>
      <w:r w:rsidR="005C5784">
        <w:rPr>
          <w:rFonts w:ascii="Times New Roman" w:hAnsi="Times New Roman" w:cs="Times New Roman"/>
          <w:sz w:val="24"/>
          <w:szCs w:val="24"/>
          <w:lang w:val="es-CO"/>
        </w:rPr>
        <w:t>,</w:t>
      </w:r>
      <w:r>
        <w:rPr>
          <w:rFonts w:ascii="Times New Roman" w:hAnsi="Times New Roman" w:cs="Times New Roman"/>
          <w:sz w:val="24"/>
          <w:szCs w:val="24"/>
          <w:lang w:val="es-CO"/>
        </w:rPr>
        <w:t xml:space="preserve"> la ingenua creencia de que uno es la primera persona que analiza o investiga el asunto de la frontera amazónica. Después de las primeras revisiones de bibliografía y</w:t>
      </w:r>
      <w:r w:rsidR="005C5784">
        <w:rPr>
          <w:rFonts w:ascii="Times New Roman" w:hAnsi="Times New Roman" w:cs="Times New Roman"/>
          <w:sz w:val="24"/>
          <w:szCs w:val="24"/>
          <w:lang w:val="es-CO"/>
        </w:rPr>
        <w:t xml:space="preserve"> documentos, la situación cambió</w:t>
      </w:r>
      <w:r>
        <w:rPr>
          <w:rFonts w:ascii="Times New Roman" w:hAnsi="Times New Roman" w:cs="Times New Roman"/>
          <w:sz w:val="24"/>
          <w:szCs w:val="24"/>
          <w:lang w:val="es-CO"/>
        </w:rPr>
        <w:t xml:space="preserve"> y aunque era un poco confusa ya no era la misma del comienzo. Por una parte, con pocas excepciones desde la historia y la geografía, como los estudios realizados por Ferreira Reis para el periodo colonial y los relatos de las comisiones de límites, no se encontraron estudios sobre esta frontera</w:t>
      </w:r>
      <w:r w:rsidR="005C5784">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que dieran cuenta de algo así como una perspectiva fronteriza propiamente dicha o algo que se le pareciese, con la salvedad de que tampoco se tenía mayor claridad de que teorías, conceptos o enfoques podían encuadrarse o entenderse como tales, más allá de acercamientos disciplinares convencionales. En contraste, la historiografía y la masa documental sobre la frontera o sobre el río </w:t>
      </w:r>
      <w:r w:rsidR="00FA47B2">
        <w:rPr>
          <w:rFonts w:ascii="Times New Roman" w:hAnsi="Times New Roman" w:cs="Times New Roman"/>
          <w:sz w:val="24"/>
          <w:szCs w:val="24"/>
          <w:lang w:val="es-CO"/>
        </w:rPr>
        <w:t>Amazonas donde ella se inscribe era tal</w:t>
      </w:r>
      <w:r>
        <w:rPr>
          <w:rFonts w:ascii="Times New Roman" w:hAnsi="Times New Roman" w:cs="Times New Roman"/>
          <w:sz w:val="24"/>
          <w:szCs w:val="24"/>
          <w:lang w:val="es-CO"/>
        </w:rPr>
        <w:t xml:space="preserve"> que no es difícil pensar que esta es una de las regiones de América donde existe mayor información, desde el momento del descubrimiento de la desembocadura del Amazonas por 1500, hasta la actualidad. Toda la épica de las hazañas y fechorías de los primeros conquistadores y exploradores, desde Diogo</w:t>
      </w:r>
      <w:r w:rsidR="00FA47B2">
        <w:rPr>
          <w:rFonts w:ascii="Times New Roman" w:hAnsi="Times New Roman" w:cs="Times New Roman"/>
          <w:sz w:val="24"/>
          <w:szCs w:val="24"/>
          <w:lang w:val="es-CO"/>
        </w:rPr>
        <w:t xml:space="preserve"> </w:t>
      </w:r>
      <w:r>
        <w:rPr>
          <w:rFonts w:ascii="Times New Roman" w:hAnsi="Times New Roman" w:cs="Times New Roman"/>
          <w:sz w:val="24"/>
          <w:szCs w:val="24"/>
          <w:lang w:val="es-CO"/>
        </w:rPr>
        <w:t>Nunes, Francisco de Orellana, Lope de Aguirre y Pedro</w:t>
      </w:r>
      <w:r w:rsidR="00FA47B2">
        <w:rPr>
          <w:rFonts w:ascii="Times New Roman" w:hAnsi="Times New Roman" w:cs="Times New Roman"/>
          <w:sz w:val="24"/>
          <w:szCs w:val="24"/>
          <w:lang w:val="es-CO"/>
        </w:rPr>
        <w:t xml:space="preserve"> </w:t>
      </w:r>
      <w:r>
        <w:rPr>
          <w:rFonts w:ascii="Times New Roman" w:hAnsi="Times New Roman" w:cs="Times New Roman"/>
          <w:sz w:val="24"/>
          <w:szCs w:val="24"/>
          <w:lang w:val="es-CO"/>
        </w:rPr>
        <w:t>Texeira pasando por las más importantes gestas misioneras de los jesuitas, como Joao Daniel, Nobrega o Samuel Fritz y por las exploraciones científicas de los siglos XVIII y XIX, hasta las modernas expediciones e investigaciones contemporáneas, han sido documentadas, publicadas y vueltas a publicar. La gran mayoría de ellas contienen relatos o se refiere</w:t>
      </w:r>
      <w:r w:rsidR="00FA47B2">
        <w:rPr>
          <w:rFonts w:ascii="Times New Roman" w:hAnsi="Times New Roman" w:cs="Times New Roman"/>
          <w:sz w:val="24"/>
          <w:szCs w:val="24"/>
          <w:lang w:val="es-CO"/>
        </w:rPr>
        <w:t>n directamente a la región del Alto Solimõ</w:t>
      </w:r>
      <w:r>
        <w:rPr>
          <w:rFonts w:ascii="Times New Roman" w:hAnsi="Times New Roman" w:cs="Times New Roman"/>
          <w:sz w:val="24"/>
          <w:szCs w:val="24"/>
          <w:lang w:val="es-CO"/>
        </w:rPr>
        <w:t>es o A</w:t>
      </w:r>
      <w:r w:rsidR="00FA47B2">
        <w:rPr>
          <w:rFonts w:ascii="Times New Roman" w:hAnsi="Times New Roman" w:cs="Times New Roman"/>
          <w:sz w:val="24"/>
          <w:szCs w:val="24"/>
          <w:lang w:val="es-CO"/>
        </w:rPr>
        <w:t>mazonas, donde hoy se ubica el T</w:t>
      </w:r>
      <w:r>
        <w:rPr>
          <w:rFonts w:ascii="Times New Roman" w:hAnsi="Times New Roman" w:cs="Times New Roman"/>
          <w:sz w:val="24"/>
          <w:szCs w:val="24"/>
          <w:lang w:val="es-CO"/>
        </w:rPr>
        <w:t>rapecio Amazónico.</w:t>
      </w:r>
    </w:p>
    <w:p w14:paraId="0886F045"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En este momento, una conclusión implícita, que nunca se hizo manifiesta, solo hasta ahora, era que existía un gran acervo de evidencia y registro histórico documental sobre esta frontera, pero que no existían explicaciones e interpretaciones satisfactorias que dieran cuenta de ella desde las actuales ciencias sociales. Esto, de un modo ciertamente intuitivo al comienzo, me impulsó a intentar hacer una relectura de las fuentes existentes, primero coloniales y luego republicanas, haciendo énfasis en lo que entendía simplemente como hechos o fenómenos fronterizos. Tal vez por eso no es extraño que buena parte de las investigaciones y publicaciones siguen cierto orden cronológico, desde fines de la época colonial hasta la actualidad.</w:t>
      </w:r>
    </w:p>
    <w:p w14:paraId="3BBC499A" w14:textId="13B4D300"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También es pertinente anotar que solo hasta los primeros años de la década inicial de este siglo, en medio del proceso de formación doctoral, pude contar con los instrumentos conceptuales y teóricos que percibía como los más adecuados para el análisis de las fronteras, en general y de ésta frontera en particular, en un campo que, aun de manera provisional, entendía como de “estudios fronterizos”. Estos elementos empezaron a llegar de la mano de la lectura, entre otras, de la compilación realizada por Alejandro Grimson y publicada en 2000 por la editorial Ciccus-La Crujia</w:t>
      </w:r>
      <w:r w:rsidR="00FA47B2">
        <w:rPr>
          <w:rFonts w:ascii="Times New Roman" w:hAnsi="Times New Roman" w:cs="Times New Roman"/>
          <w:sz w:val="24"/>
          <w:szCs w:val="24"/>
          <w:lang w:val="es-CO"/>
        </w:rPr>
        <w:t xml:space="preserve"> </w:t>
      </w:r>
      <w:r>
        <w:rPr>
          <w:rFonts w:ascii="Times New Roman" w:hAnsi="Times New Roman" w:cs="Times New Roman"/>
          <w:i/>
          <w:sz w:val="24"/>
          <w:szCs w:val="24"/>
          <w:lang w:val="es-CO"/>
        </w:rPr>
        <w:t xml:space="preserve">fronteras, naciones e identidades: la periferia como centro. </w:t>
      </w:r>
      <w:r>
        <w:rPr>
          <w:rFonts w:ascii="Times New Roman" w:hAnsi="Times New Roman" w:cs="Times New Roman"/>
          <w:sz w:val="24"/>
          <w:szCs w:val="24"/>
          <w:lang w:val="es-CO"/>
        </w:rPr>
        <w:t>Creo que esta lectura me permitió abrir el camino y me puso en contacto con trabajos que se pueden considerar pioneros de los estudios fronterizos al final del pasado siglo y que corren paralelos o inmediatamente posteriores a la caída del muro de Berlin en 1989. Por nombrar algunos puedo citar a D. Hastings y T. Wilson</w:t>
      </w:r>
      <w:r w:rsidR="00252CAB">
        <w:rPr>
          <w:rFonts w:ascii="Times New Roman" w:hAnsi="Times New Roman" w:cs="Times New Roman"/>
          <w:sz w:val="24"/>
          <w:szCs w:val="24"/>
          <w:lang w:val="es-CO"/>
        </w:rPr>
        <w:t xml:space="preserve"> (1998)</w:t>
      </w:r>
      <w:r w:rsidR="00EC138E">
        <w:rPr>
          <w:rFonts w:ascii="Times New Roman" w:hAnsi="Times New Roman" w:cs="Times New Roman"/>
          <w:sz w:val="24"/>
          <w:szCs w:val="24"/>
          <w:lang w:val="es-CO"/>
        </w:rPr>
        <w:t>,</w:t>
      </w:r>
      <w:r>
        <w:rPr>
          <w:rFonts w:ascii="Times New Roman" w:hAnsi="Times New Roman" w:cs="Times New Roman"/>
          <w:sz w:val="24"/>
          <w:szCs w:val="24"/>
          <w:lang w:val="es-CO"/>
        </w:rPr>
        <w:t xml:space="preserve"> Peter Sahlins</w:t>
      </w:r>
      <w:r w:rsidR="00252CAB">
        <w:rPr>
          <w:rFonts w:ascii="Times New Roman" w:hAnsi="Times New Roman" w:cs="Times New Roman"/>
          <w:sz w:val="24"/>
          <w:szCs w:val="24"/>
          <w:lang w:val="es-CO"/>
        </w:rPr>
        <w:t xml:space="preserve"> (1989)</w:t>
      </w:r>
      <w:r w:rsidR="00EC138E">
        <w:rPr>
          <w:rFonts w:ascii="Times New Roman" w:hAnsi="Times New Roman" w:cs="Times New Roman"/>
          <w:sz w:val="24"/>
          <w:szCs w:val="24"/>
          <w:lang w:val="es-CO"/>
        </w:rPr>
        <w:t xml:space="preserve"> o Olivier Kramsch en años más recientes (2017)</w:t>
      </w:r>
      <w:r>
        <w:rPr>
          <w:rFonts w:ascii="Times New Roman" w:hAnsi="Times New Roman" w:cs="Times New Roman"/>
          <w:sz w:val="24"/>
          <w:szCs w:val="24"/>
          <w:lang w:val="es-CO"/>
        </w:rPr>
        <w:t>, así como académicos que abordaron, desde diferentes perspectivas disciplinares, el estudio de la frontera más emblemática  de toda América, la que existe entre México y los Estados Unidos. A partir de allí, las lecturas se amplían y se pierden a través de los bordes disciplinares cada vez más difusos e imperceptibles de la antropología, la sociología, la historia y la geografía</w:t>
      </w:r>
      <w:r>
        <w:rPr>
          <w:rStyle w:val="ncoradanotaderodap"/>
          <w:rFonts w:ascii="Times New Roman" w:hAnsi="Times New Roman" w:cs="Times New Roman"/>
          <w:sz w:val="24"/>
          <w:szCs w:val="24"/>
          <w:lang w:val="es-CO"/>
        </w:rPr>
        <w:footnoteReference w:id="4"/>
      </w:r>
      <w:r>
        <w:rPr>
          <w:rFonts w:ascii="Times New Roman" w:hAnsi="Times New Roman" w:cs="Times New Roman"/>
          <w:sz w:val="24"/>
          <w:szCs w:val="24"/>
          <w:lang w:val="es-CO"/>
        </w:rPr>
        <w:t>, no solo las de origen europeo sino también las elaboradas y pensadas en Latinoamérica y la misma región amazónica</w:t>
      </w:r>
      <w:r>
        <w:rPr>
          <w:rStyle w:val="ncoradanotaderodap"/>
          <w:rFonts w:ascii="Times New Roman" w:hAnsi="Times New Roman" w:cs="Times New Roman"/>
          <w:sz w:val="24"/>
          <w:szCs w:val="24"/>
          <w:lang w:val="es-CO"/>
        </w:rPr>
        <w:footnoteReference w:id="5"/>
      </w:r>
      <w:r>
        <w:rPr>
          <w:rFonts w:ascii="Times New Roman" w:hAnsi="Times New Roman" w:cs="Times New Roman"/>
          <w:sz w:val="24"/>
          <w:szCs w:val="24"/>
          <w:lang w:val="es-CO"/>
        </w:rPr>
        <w:t>, como para corroborar la imposibilidad de abordar el estudio y el análisis de una problemática tan compleja y abigarrada como la de la frontera, desde perspectivas disciplinares o exclusivamente desde los centros de pensamiento “occidentales”.</w:t>
      </w:r>
    </w:p>
    <w:p w14:paraId="41607E2C" w14:textId="77777777" w:rsidR="00226EEA" w:rsidRPr="00A71DDE" w:rsidRDefault="00A71DDE" w:rsidP="00A71DDE">
      <w:pPr>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lastRenderedPageBreak/>
        <w:t>Entrevistadores</w:t>
      </w:r>
      <w:r w:rsidRPr="00A71DDE">
        <w:rPr>
          <w:rFonts w:ascii="Times New Roman" w:hAnsi="Times New Roman" w:cs="Times New Roman"/>
          <w:sz w:val="24"/>
          <w:szCs w:val="24"/>
          <w:lang w:val="es-CO"/>
        </w:rPr>
        <w:t xml:space="preserve">: </w:t>
      </w:r>
      <w:r w:rsidR="001E6678" w:rsidRPr="00A71DDE">
        <w:rPr>
          <w:rFonts w:ascii="Times New Roman" w:hAnsi="Times New Roman" w:cs="Times New Roman"/>
          <w:sz w:val="24"/>
          <w:szCs w:val="24"/>
          <w:lang w:val="es-CO"/>
        </w:rPr>
        <w:t xml:space="preserve">En su libro </w:t>
      </w:r>
      <w:r w:rsidR="001E6678" w:rsidRPr="00A71DDE">
        <w:rPr>
          <w:rFonts w:ascii="Times New Roman" w:hAnsi="Times New Roman" w:cs="Times New Roman"/>
          <w:i/>
          <w:sz w:val="24"/>
          <w:szCs w:val="24"/>
          <w:lang w:val="es-CO"/>
        </w:rPr>
        <w:t xml:space="preserve">Silvícolas, siringueros y agentes estatales </w:t>
      </w:r>
      <w:r w:rsidR="001E6678" w:rsidRPr="00A71DDE">
        <w:rPr>
          <w:rFonts w:ascii="Times New Roman" w:hAnsi="Times New Roman" w:cs="Times New Roman"/>
          <w:sz w:val="24"/>
          <w:szCs w:val="24"/>
          <w:lang w:val="es-CO"/>
        </w:rPr>
        <w:t xml:space="preserve">hay una preocupación con el proceso de larga duración en la formación de la región transfronteriza. </w:t>
      </w:r>
      <w:r w:rsidR="001E6678" w:rsidRPr="00A71DDE">
        <w:rPr>
          <w:rStyle w:val="st1"/>
          <w:rFonts w:ascii="Arial" w:hAnsi="Arial" w:cs="Arial"/>
          <w:color w:val="545454"/>
          <w:lang w:val="es-CO"/>
        </w:rPr>
        <w:t>¿</w:t>
      </w:r>
      <w:r w:rsidR="001E6678" w:rsidRPr="00A71DDE">
        <w:rPr>
          <w:rFonts w:ascii="Times New Roman" w:hAnsi="Times New Roman" w:cs="Times New Roman"/>
          <w:sz w:val="24"/>
          <w:szCs w:val="24"/>
          <w:lang w:val="es-CO"/>
        </w:rPr>
        <w:t>Cuál es la relevancia de pensar la frontera como proceso histórico?</w:t>
      </w:r>
    </w:p>
    <w:p w14:paraId="2DD54709" w14:textId="2415C5E3" w:rsidR="00226EEA" w:rsidRDefault="00A71DDE">
      <w:pPr>
        <w:spacing w:line="360" w:lineRule="auto"/>
        <w:jc w:val="both"/>
        <w:rPr>
          <w:rFonts w:ascii="Times New Roman" w:hAnsi="Times New Roman" w:cs="Times New Roman"/>
          <w:sz w:val="24"/>
          <w:szCs w:val="24"/>
          <w:lang w:val="es-CO"/>
        </w:rPr>
      </w:pPr>
      <w:r w:rsidRPr="00A71DDE">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Esto tiene que ver con la idea de que las fronteras como lugar de encuentro-separación no solo son un producto histórico sino que además, a pesar de sus cambios, persisten a lo largo de la historia humana. Siempre ha habido y seguramente siempre habrá fronteras: fronteras entre los pueblos, fronteras entre los imperios y fronteras entre los Estado-nación</w:t>
      </w:r>
      <w:r w:rsidR="00756FD3">
        <w:rPr>
          <w:rFonts w:ascii="Times New Roman" w:hAnsi="Times New Roman" w:cs="Times New Roman"/>
          <w:sz w:val="24"/>
          <w:szCs w:val="24"/>
          <w:lang w:val="es-CO"/>
        </w:rPr>
        <w:t>, entre otras</w:t>
      </w:r>
      <w:r w:rsidR="001E6678">
        <w:rPr>
          <w:rFonts w:ascii="Times New Roman" w:hAnsi="Times New Roman" w:cs="Times New Roman"/>
          <w:sz w:val="24"/>
          <w:szCs w:val="24"/>
          <w:lang w:val="es-CO"/>
        </w:rPr>
        <w:t>.</w:t>
      </w:r>
    </w:p>
    <w:p w14:paraId="6A12F112" w14:textId="45C0D43A"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A propósito, el énfasis en esta percepción tiene el objeto de tomar distancia con ciertas posturas, bien conocidas, que propugnan o pronostican el fin de la historia, el fin del Estado-nación y por tanto, el fin de las fronteras. Sin desconocer lo que significa el actual proceso de globalización para desdibujar o incluso borrar algunos aspecto</w:t>
      </w:r>
      <w:r w:rsidR="00623E3C">
        <w:rPr>
          <w:rFonts w:ascii="Times New Roman" w:hAnsi="Times New Roman" w:cs="Times New Roman"/>
          <w:sz w:val="24"/>
          <w:szCs w:val="24"/>
          <w:lang w:val="es-CO"/>
        </w:rPr>
        <w:t>s de los regímenes fronterizos</w:t>
      </w:r>
      <w:r w:rsidR="00E15865">
        <w:rPr>
          <w:rFonts w:ascii="Times New Roman" w:hAnsi="Times New Roman" w:cs="Times New Roman"/>
          <w:sz w:val="24"/>
          <w:szCs w:val="24"/>
          <w:lang w:val="es-CO"/>
        </w:rPr>
        <w:t xml:space="preserve"> actuales,</w:t>
      </w:r>
      <w:r>
        <w:rPr>
          <w:rFonts w:ascii="Times New Roman" w:hAnsi="Times New Roman" w:cs="Times New Roman"/>
          <w:sz w:val="24"/>
          <w:szCs w:val="24"/>
          <w:lang w:val="es-CO"/>
        </w:rPr>
        <w:t xml:space="preserve"> es imposible dejar de constatar, por ejemplo</w:t>
      </w:r>
      <w:r w:rsidR="00FA47B2">
        <w:rPr>
          <w:rFonts w:ascii="Times New Roman" w:hAnsi="Times New Roman" w:cs="Times New Roman"/>
          <w:sz w:val="24"/>
          <w:szCs w:val="24"/>
          <w:lang w:val="es-CO"/>
        </w:rPr>
        <w:t>,</w:t>
      </w:r>
      <w:r>
        <w:rPr>
          <w:rFonts w:ascii="Times New Roman" w:hAnsi="Times New Roman" w:cs="Times New Roman"/>
          <w:sz w:val="24"/>
          <w:szCs w:val="24"/>
          <w:lang w:val="es-CO"/>
        </w:rPr>
        <w:t xml:space="preserve"> cuando miramos el caso de los Estados Unidos y el muro que pretende construir su </w:t>
      </w:r>
      <w:r w:rsidR="0041569B" w:rsidRPr="007D5A2C">
        <w:rPr>
          <w:rFonts w:ascii="Times New Roman" w:hAnsi="Times New Roman" w:cs="Times New Roman"/>
          <w:sz w:val="24"/>
          <w:szCs w:val="24"/>
          <w:lang w:val="es-CO"/>
        </w:rPr>
        <w:t xml:space="preserve">aparentemente </w:t>
      </w:r>
      <w:r w:rsidR="00D95B05" w:rsidRPr="007D5A2C">
        <w:rPr>
          <w:rFonts w:ascii="Times New Roman" w:hAnsi="Times New Roman" w:cs="Times New Roman"/>
          <w:sz w:val="24"/>
          <w:szCs w:val="24"/>
          <w:lang w:val="es-CO"/>
        </w:rPr>
        <w:t>indefinible</w:t>
      </w:r>
      <w:r w:rsidR="00974526" w:rsidRPr="007D5A2C">
        <w:rPr>
          <w:rFonts w:ascii="Times New Roman" w:hAnsi="Times New Roman" w:cs="Times New Roman"/>
          <w:sz w:val="24"/>
          <w:szCs w:val="24"/>
          <w:lang w:val="es-CO"/>
        </w:rPr>
        <w:t xml:space="preserve"> y locuaz</w:t>
      </w:r>
      <w:r w:rsidR="00D95B05">
        <w:rPr>
          <w:rFonts w:ascii="Times New Roman" w:hAnsi="Times New Roman" w:cs="Times New Roman"/>
          <w:sz w:val="24"/>
          <w:szCs w:val="24"/>
          <w:lang w:val="es-CO"/>
        </w:rPr>
        <w:t xml:space="preserve"> </w:t>
      </w:r>
      <w:r>
        <w:rPr>
          <w:rFonts w:ascii="Times New Roman" w:hAnsi="Times New Roman" w:cs="Times New Roman"/>
          <w:sz w:val="24"/>
          <w:szCs w:val="24"/>
          <w:lang w:val="es-CO"/>
        </w:rPr>
        <w:t>presidente, que la figura del Estado-nación, al menos por un tiempo indeterminado, continua siendo</w:t>
      </w:r>
      <w:r w:rsidR="00FA47B2">
        <w:rPr>
          <w:rFonts w:ascii="Times New Roman" w:hAnsi="Times New Roman" w:cs="Times New Roman"/>
          <w:sz w:val="24"/>
          <w:szCs w:val="24"/>
          <w:lang w:val="es-CO"/>
        </w:rPr>
        <w:t xml:space="preserve"> </w:t>
      </w:r>
      <w:r>
        <w:rPr>
          <w:rFonts w:ascii="Times New Roman" w:hAnsi="Times New Roman" w:cs="Times New Roman"/>
          <w:sz w:val="24"/>
          <w:szCs w:val="24"/>
          <w:lang w:val="es-CO"/>
        </w:rPr>
        <w:t>el principal recipiente de poder del mundo actual, como dijo A</w:t>
      </w:r>
      <w:r w:rsidR="00FA47B2">
        <w:rPr>
          <w:rFonts w:ascii="Times New Roman" w:hAnsi="Times New Roman" w:cs="Times New Roman"/>
          <w:sz w:val="24"/>
          <w:szCs w:val="24"/>
          <w:lang w:val="es-CO"/>
        </w:rPr>
        <w:t>nthony</w:t>
      </w:r>
      <w:r>
        <w:rPr>
          <w:rFonts w:ascii="Times New Roman" w:hAnsi="Times New Roman" w:cs="Times New Roman"/>
          <w:sz w:val="24"/>
          <w:szCs w:val="24"/>
          <w:lang w:val="es-CO"/>
        </w:rPr>
        <w:t xml:space="preserve"> Giddens hace poco más de dos décadas. En años más recientes otro sociólogo, Zygmunt</w:t>
      </w:r>
      <w:r w:rsidR="00FA47B2">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Bauman, ha mencionado que con el </w:t>
      </w:r>
      <w:r>
        <w:rPr>
          <w:rFonts w:ascii="Times New Roman" w:hAnsi="Times New Roman" w:cs="Times New Roman"/>
          <w:i/>
          <w:sz w:val="24"/>
          <w:szCs w:val="24"/>
          <w:lang w:val="es-CO"/>
        </w:rPr>
        <w:t>capitalismo líquido</w:t>
      </w:r>
      <w:r>
        <w:rPr>
          <w:rFonts w:ascii="Times New Roman" w:hAnsi="Times New Roman" w:cs="Times New Roman"/>
          <w:sz w:val="24"/>
          <w:szCs w:val="24"/>
          <w:lang w:val="es-CO"/>
        </w:rPr>
        <w:t xml:space="preserve"> también sus fronteras se estarían diluyendo, aunque este mismo autor advierte que hay que cuidarse de generalizaciones, como la de pensar que el mundo entero está entrando en una era postindustrial</w:t>
      </w:r>
      <w:r>
        <w:rPr>
          <w:rStyle w:val="ncoradanotaderodap"/>
          <w:rFonts w:ascii="Times New Roman" w:hAnsi="Times New Roman" w:cs="Times New Roman"/>
          <w:sz w:val="24"/>
          <w:szCs w:val="24"/>
          <w:lang w:val="es-CO"/>
        </w:rPr>
        <w:footnoteReference w:id="6"/>
      </w:r>
      <w:r>
        <w:rPr>
          <w:rFonts w:ascii="Times New Roman" w:hAnsi="Times New Roman" w:cs="Times New Roman"/>
          <w:sz w:val="24"/>
          <w:szCs w:val="24"/>
          <w:lang w:val="es-CO"/>
        </w:rPr>
        <w:t xml:space="preserve">. A despecho de sus contradictores y posiblemente de él mismo, sin desconocer sus indudables aportes, se podría pensar que su </w:t>
      </w:r>
      <w:r>
        <w:rPr>
          <w:rFonts w:ascii="Times New Roman" w:hAnsi="Times New Roman" w:cs="Times New Roman"/>
          <w:i/>
          <w:sz w:val="24"/>
          <w:szCs w:val="24"/>
          <w:lang w:val="es-CO"/>
        </w:rPr>
        <w:t>capitalismo líquido</w:t>
      </w:r>
      <w:r w:rsidR="0005212A">
        <w:rPr>
          <w:rFonts w:ascii="Times New Roman" w:hAnsi="Times New Roman" w:cs="Times New Roman"/>
          <w:i/>
          <w:sz w:val="24"/>
          <w:szCs w:val="24"/>
          <w:lang w:val="es-CO"/>
        </w:rPr>
        <w:t xml:space="preserve"> </w:t>
      </w:r>
      <w:r>
        <w:rPr>
          <w:rFonts w:ascii="Times New Roman" w:hAnsi="Times New Roman" w:cs="Times New Roman"/>
          <w:sz w:val="24"/>
          <w:szCs w:val="24"/>
          <w:lang w:val="es-CO"/>
        </w:rPr>
        <w:t xml:space="preserve">no es más que un tipo ideal, en el sentido weberiano, imposible de encontrar en la realidad </w:t>
      </w:r>
      <w:r w:rsidR="00EC138E">
        <w:rPr>
          <w:rFonts w:ascii="Times New Roman" w:hAnsi="Times New Roman" w:cs="Times New Roman"/>
          <w:sz w:val="24"/>
          <w:szCs w:val="24"/>
          <w:lang w:val="es-CO"/>
        </w:rPr>
        <w:t>incluso</w:t>
      </w:r>
      <w:r>
        <w:rPr>
          <w:rFonts w:ascii="Times New Roman" w:hAnsi="Times New Roman" w:cs="Times New Roman"/>
          <w:sz w:val="24"/>
          <w:szCs w:val="24"/>
          <w:lang w:val="es-CO"/>
        </w:rPr>
        <w:t xml:space="preserve"> en la Europa que él analiza.</w:t>
      </w:r>
    </w:p>
    <w:p w14:paraId="73B72058" w14:textId="23F15E7A"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Intentando reflexionar desde la frontera amazónica, tanto desde una perspectiva histórica como sociológica, en comparación con Europa, no es difícil advertir que estamos frente a un proceso indudablemente global y de larga duración, pero que tiene sus propias manifestaciones y articulaciones, digamos nacionales y regionales. De algún modo, </w:t>
      </w:r>
      <w:r w:rsidR="00E15865" w:rsidRPr="007D5A2C">
        <w:rPr>
          <w:rFonts w:ascii="Times New Roman" w:hAnsi="Times New Roman" w:cs="Times New Roman"/>
          <w:sz w:val="24"/>
          <w:szCs w:val="24"/>
          <w:lang w:val="es-CO"/>
        </w:rPr>
        <w:t>desde una mirada que podemos ubicar, sin mayores pretensiones analíticas dentro de las llamadas epistemologías del sur</w:t>
      </w:r>
      <w:r w:rsidR="00E15865" w:rsidRPr="007D5A2C">
        <w:rPr>
          <w:rStyle w:val="Refdenotaderodap"/>
          <w:rFonts w:ascii="Times New Roman" w:hAnsi="Times New Roman" w:cs="Times New Roman"/>
          <w:sz w:val="24"/>
          <w:szCs w:val="24"/>
          <w:lang w:val="es-CO"/>
        </w:rPr>
        <w:footnoteReference w:id="7"/>
      </w:r>
      <w:r w:rsidR="00E15865" w:rsidRPr="007D5A2C">
        <w:rPr>
          <w:rFonts w:ascii="Times New Roman" w:hAnsi="Times New Roman" w:cs="Times New Roman"/>
          <w:sz w:val="24"/>
          <w:szCs w:val="24"/>
          <w:lang w:val="es-CO"/>
        </w:rPr>
        <w:t>,</w:t>
      </w:r>
      <w:r w:rsidR="00E15865">
        <w:rPr>
          <w:rFonts w:ascii="Times New Roman" w:hAnsi="Times New Roman" w:cs="Times New Roman"/>
          <w:color w:val="FF0000"/>
          <w:sz w:val="24"/>
          <w:szCs w:val="24"/>
          <w:lang w:val="es-CO"/>
        </w:rPr>
        <w:t xml:space="preserve"> </w:t>
      </w:r>
      <w:r>
        <w:rPr>
          <w:rFonts w:ascii="Times New Roman" w:hAnsi="Times New Roman" w:cs="Times New Roman"/>
          <w:sz w:val="24"/>
          <w:szCs w:val="24"/>
          <w:lang w:val="es-CO"/>
        </w:rPr>
        <w:t xml:space="preserve">la frontera amazónica hasta el siglo </w:t>
      </w:r>
      <w:r>
        <w:rPr>
          <w:rFonts w:ascii="Times New Roman" w:hAnsi="Times New Roman" w:cs="Times New Roman"/>
          <w:sz w:val="24"/>
          <w:szCs w:val="24"/>
          <w:lang w:val="es-CO"/>
        </w:rPr>
        <w:lastRenderedPageBreak/>
        <w:t>XVIII, no fue otra cosa sino la extensión y expansión de la frontera europea, que se fragmentó</w:t>
      </w:r>
      <w:r w:rsidR="00CE554C">
        <w:rPr>
          <w:rFonts w:ascii="Times New Roman" w:hAnsi="Times New Roman" w:cs="Times New Roman"/>
          <w:sz w:val="24"/>
          <w:szCs w:val="24"/>
          <w:lang w:val="es-CO"/>
        </w:rPr>
        <w:t>,</w:t>
      </w:r>
      <w:r>
        <w:rPr>
          <w:rFonts w:ascii="Times New Roman" w:hAnsi="Times New Roman" w:cs="Times New Roman"/>
          <w:sz w:val="24"/>
          <w:szCs w:val="24"/>
          <w:lang w:val="es-CO"/>
        </w:rPr>
        <w:t xml:space="preserve"> se </w:t>
      </w:r>
      <w:r w:rsidRPr="007D5A2C">
        <w:rPr>
          <w:rFonts w:ascii="Times New Roman" w:hAnsi="Times New Roman" w:cs="Times New Roman"/>
          <w:sz w:val="24"/>
          <w:szCs w:val="24"/>
          <w:lang w:val="es-CO"/>
        </w:rPr>
        <w:t>retrajo</w:t>
      </w:r>
      <w:r w:rsidR="00CE554C" w:rsidRPr="007D5A2C">
        <w:rPr>
          <w:rFonts w:ascii="Times New Roman" w:hAnsi="Times New Roman" w:cs="Times New Roman"/>
          <w:sz w:val="24"/>
          <w:szCs w:val="24"/>
          <w:lang w:val="es-CO"/>
        </w:rPr>
        <w:t xml:space="preserve"> y reacomodó</w:t>
      </w:r>
      <w:r>
        <w:rPr>
          <w:rFonts w:ascii="Times New Roman" w:hAnsi="Times New Roman" w:cs="Times New Roman"/>
          <w:sz w:val="24"/>
          <w:szCs w:val="24"/>
          <w:lang w:val="es-CO"/>
        </w:rPr>
        <w:t xml:space="preserve"> con el traumático y casi siempre lento advenimiento de los Estados-nación suramericanos.</w:t>
      </w:r>
      <w:r w:rsidR="0005212A">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Las fronteras que empezaron a surgir desde ese momento en la Amazonia ya no eran las mismas del régimen colonial, empero continuaron y aún continúan, dos siglos después, guardando algunos de los rasgos y las marcas de las primeras. </w:t>
      </w:r>
    </w:p>
    <w:p w14:paraId="5360C3E2"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Después del surgimiento y de la invención de la triple frontera entre Brasil, Colombia y Perú, que se demarcó con la puesta en marcha del tratado de límites entre Colombia y Perú en 1930, ocho años después de su firma en 1922, proceso que se relata detalladamente en un trabajo próximo a publicarse</w:t>
      </w:r>
      <w:r>
        <w:rPr>
          <w:rStyle w:val="ncoradanotaderodap"/>
          <w:rFonts w:ascii="Times New Roman" w:hAnsi="Times New Roman" w:cs="Times New Roman"/>
          <w:sz w:val="24"/>
          <w:szCs w:val="24"/>
          <w:lang w:val="es-CO"/>
        </w:rPr>
        <w:footnoteReference w:id="8"/>
      </w:r>
      <w:r>
        <w:rPr>
          <w:rFonts w:ascii="Times New Roman" w:hAnsi="Times New Roman" w:cs="Times New Roman"/>
          <w:sz w:val="24"/>
          <w:szCs w:val="24"/>
          <w:lang w:val="es-CO"/>
        </w:rPr>
        <w:t>, podemos afirmar que el proceso de constitución de nuestras fronteras, paradójicamente, aún está por consolidarse, así como lo están nuestros aun relativamente endebles Estados-nación. Paradójicamente, porque mientras se habla cada vez más de integración fronteriza, aun no existen entidades territoriales nacionales sólidas en la Amazonia, al menos por el lado colombiano, que se puedan integrar. No faltará quien diga que para que haya integración fronteriza entre nuestros países no es necesario que existan dichas entidades, pero esto es una discusión que no pretendemos dar aquí.</w:t>
      </w:r>
    </w:p>
    <w:p w14:paraId="42478EF1" w14:textId="7777777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En su trabajo es evidente el diálogo entre sociólogos, antropólogos, geógrafos, historiadores, cientistas políticos, entre otros.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Cómo usted piensa la perspectiva interdisciplinar o transdisciplinar en los estudios transfronterizos y cuál la importancia de eso para la comprensión de la complejidad de la frontera?</w:t>
      </w:r>
    </w:p>
    <w:p w14:paraId="4E438539" w14:textId="77777777" w:rsidR="00226EEA" w:rsidRDefault="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Como podemos ver, en esta pregunta está contenida la respuesta. No es posible abordar el conocimiento de una realidad compleja como la fronteriza desde una perspectiva disciplinar y, como sabemos, eso es válido no solo para la frontera. Eso es fácil entenderlo pero no es tan fácil ponerlo en práctica ya que, en cierto sentido, a nuestras disciplinas sociales interesadas en conocer lo que sucede en la frontera les pa</w:t>
      </w:r>
      <w:r w:rsidR="0005212A">
        <w:rPr>
          <w:rFonts w:ascii="Times New Roman" w:hAnsi="Times New Roman" w:cs="Times New Roman"/>
          <w:sz w:val="24"/>
          <w:szCs w:val="24"/>
          <w:lang w:val="es-CO"/>
        </w:rPr>
        <w:t xml:space="preserve">sa lo que a nuestras fronteras </w:t>
      </w:r>
      <w:r w:rsidR="001E6678">
        <w:rPr>
          <w:rFonts w:ascii="Times New Roman" w:hAnsi="Times New Roman" w:cs="Times New Roman"/>
          <w:sz w:val="24"/>
          <w:szCs w:val="24"/>
          <w:lang w:val="es-CO"/>
        </w:rPr>
        <w:t xml:space="preserve">están débilmente constituidas y muy poco interconectadas, sobre todo en lo que a los estudios fronterizos compete. Además, con otra analogía, se puede entender que las fronteras, no solo las amazónicas, continúan siendo marginales y de poca importancia para los centros de poder nacionales pero también para los centros de pensamiento, la academia en general y las disciplinas sociales y humanas. Esto </w:t>
      </w:r>
      <w:r w:rsidR="001E6678">
        <w:rPr>
          <w:rFonts w:ascii="Times New Roman" w:hAnsi="Times New Roman" w:cs="Times New Roman"/>
          <w:sz w:val="24"/>
          <w:szCs w:val="24"/>
          <w:lang w:val="es-CO"/>
        </w:rPr>
        <w:lastRenderedPageBreak/>
        <w:t>contiene una dificultad adicional: además de las fronteras entre las disciplinas, el estudio del medio transfronterizo choca con las normas, los establecimientos y las instituciones que aún continúan constreñidos por los contenedores nacionales a que aludimos anteriormente.</w:t>
      </w:r>
    </w:p>
    <w:p w14:paraId="0F5AB51A"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A diferencia de las inexistentes entidades territoriales necesarias para una eventual integración fronteriza, por lo menos en el caso colombiano, no creemos necesario que las distintas disciplinas (sociología, antropología, historia, geografía o ciencia política) se consoliden por separado, en cada país y a cada lado de la frontera. Tampoco necesitamos replicar ni transitar la experiencia de las ciencias sociales en las fronteras de Europa, o en las de México con los Estados Unidos, pero si aprender los ejemplos y los sentidos en que ellas trabajan juntas. </w:t>
      </w:r>
    </w:p>
    <w:p w14:paraId="25E24E4F" w14:textId="687FB4DC"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Como sea, no podemos olvidar que los estudios fronterizos en nuestros países y en particular en el medio amazónico son incipientes y marginales, como ya se dijo; continúan fragmentados en las distintas disciplinas o en los contenedores institucionales nacionales o federales, además de que sufren</w:t>
      </w:r>
      <w:r w:rsidR="0005212A">
        <w:rPr>
          <w:rFonts w:ascii="Times New Roman" w:hAnsi="Times New Roman" w:cs="Times New Roman"/>
          <w:sz w:val="24"/>
          <w:szCs w:val="24"/>
          <w:lang w:val="es-CO"/>
        </w:rPr>
        <w:t xml:space="preserve"> </w:t>
      </w:r>
      <w:r>
        <w:rPr>
          <w:rFonts w:ascii="Times New Roman" w:hAnsi="Times New Roman" w:cs="Times New Roman"/>
          <w:sz w:val="24"/>
          <w:szCs w:val="24"/>
          <w:lang w:val="es-CO"/>
        </w:rPr>
        <w:t>solidariamente las penurias financieras, impuestas deliberadamente a las fronteras, por las indolentes elites nacionales. Esta es la base sobre la cual debemos partir y afortunadamente sabemos los muros que hay que derribar, sobre todo si insistimos en encontrar los elementos comunes que constituyen toda frontera, más allá de los simplemente divisorios.</w:t>
      </w:r>
      <w:r w:rsidR="0005212A">
        <w:rPr>
          <w:rFonts w:ascii="Times New Roman" w:hAnsi="Times New Roman" w:cs="Times New Roman"/>
          <w:sz w:val="24"/>
          <w:szCs w:val="24"/>
          <w:lang w:val="es-CO"/>
        </w:rPr>
        <w:t xml:space="preserve"> </w:t>
      </w:r>
      <w:r>
        <w:rPr>
          <w:rFonts w:ascii="Times New Roman" w:hAnsi="Times New Roman" w:cs="Times New Roman"/>
          <w:sz w:val="24"/>
          <w:szCs w:val="24"/>
          <w:lang w:val="es-CO"/>
        </w:rPr>
        <w:t>Uno de esos elementos, de la mayor importancia aunque casi siempre pasa desapercibido o es menospreciado y subvalorado por los establecimientos nacionales y por la academia misma, es el hecho de que la vida y la cotidianidad de los pobladores de la frontera</w:t>
      </w:r>
      <w:r w:rsidR="0005212A">
        <w:rPr>
          <w:rFonts w:ascii="Times New Roman" w:hAnsi="Times New Roman" w:cs="Times New Roman"/>
          <w:sz w:val="24"/>
          <w:szCs w:val="24"/>
          <w:lang w:val="es-CO"/>
        </w:rPr>
        <w:t xml:space="preserve"> </w:t>
      </w:r>
      <w:r>
        <w:rPr>
          <w:rFonts w:ascii="Times New Roman" w:hAnsi="Times New Roman" w:cs="Times New Roman"/>
          <w:sz w:val="24"/>
          <w:szCs w:val="24"/>
          <w:lang w:val="es-CO"/>
        </w:rPr>
        <w:t>se ha</w:t>
      </w:r>
      <w:r w:rsidR="007C6111">
        <w:rPr>
          <w:rFonts w:ascii="Times New Roman" w:hAnsi="Times New Roman" w:cs="Times New Roman"/>
          <w:sz w:val="24"/>
          <w:szCs w:val="24"/>
          <w:lang w:val="es-CO"/>
        </w:rPr>
        <w:t>n</w:t>
      </w:r>
      <w:r>
        <w:rPr>
          <w:rFonts w:ascii="Times New Roman" w:hAnsi="Times New Roman" w:cs="Times New Roman"/>
          <w:sz w:val="24"/>
          <w:szCs w:val="24"/>
          <w:lang w:val="es-CO"/>
        </w:rPr>
        <w:t xml:space="preserve"> sabido constituir y se reproduce</w:t>
      </w:r>
      <w:r w:rsidR="007C6111">
        <w:rPr>
          <w:rFonts w:ascii="Times New Roman" w:hAnsi="Times New Roman" w:cs="Times New Roman"/>
          <w:sz w:val="24"/>
          <w:szCs w:val="24"/>
          <w:lang w:val="es-CO"/>
        </w:rPr>
        <w:t>n</w:t>
      </w:r>
      <w:r>
        <w:rPr>
          <w:rFonts w:ascii="Times New Roman" w:hAnsi="Times New Roman" w:cs="Times New Roman"/>
          <w:sz w:val="24"/>
          <w:szCs w:val="24"/>
          <w:lang w:val="es-CO"/>
        </w:rPr>
        <w:t xml:space="preserve"> a diario con o contra ella. Todavía sabemos muy poco acerca del sentido en que esto sucede, de lo que significa y de las oportunidades que la frontera brinda para la misma población fronteriza. Abordar interdisciplinariamente la frontera pero también dar herramientas a la gente que vive en ella para su mejor conocimiento y transformación, debe ser uno de los retos de los investigadores y las entidades académicas que operan en la frontera o se interesan por ella.</w:t>
      </w:r>
    </w:p>
    <w:p w14:paraId="75E2F873" w14:textId="77777777" w:rsidR="00226EEA" w:rsidRDefault="00226EEA">
      <w:pPr>
        <w:pStyle w:val="PargrafodaLista"/>
        <w:ind w:left="0"/>
        <w:jc w:val="both"/>
        <w:rPr>
          <w:rFonts w:ascii="Times New Roman" w:hAnsi="Times New Roman" w:cs="Times New Roman"/>
          <w:sz w:val="24"/>
          <w:szCs w:val="24"/>
          <w:lang w:val="es-CO"/>
        </w:rPr>
      </w:pPr>
    </w:p>
    <w:p w14:paraId="1F62461F" w14:textId="77777777" w:rsidR="00226EEA" w:rsidRPr="00D35969" w:rsidRDefault="00D35969" w:rsidP="00D35969">
      <w:pPr>
        <w:jc w:val="both"/>
        <w:rPr>
          <w:rFonts w:ascii="Times New Roman" w:hAnsi="Times New Roman" w:cs="Times New Roman"/>
          <w:color w:val="FF0000"/>
          <w:sz w:val="24"/>
          <w:szCs w:val="24"/>
          <w:lang w:val="es-CO"/>
        </w:rPr>
      </w:pPr>
      <w:r w:rsidRPr="00D35969">
        <w:rPr>
          <w:rFonts w:ascii="Times New Roman" w:hAnsi="Times New Roman" w:cs="Times New Roman"/>
          <w:b/>
          <w:sz w:val="24"/>
          <w:szCs w:val="24"/>
          <w:lang w:val="es-CO"/>
        </w:rPr>
        <w:t>Entrevistadores:</w:t>
      </w:r>
      <w:r>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Usted ha investigado una variedad de temas relacionados con la frontera y el espacio amazónico. En sus trabajos publicados destacamos sus estudios sobre la extracción de quina, el surgimiento de una sociedad transfronteriza en Amazonia, las ciudades pares, las movilidades y permanencia Ticuna, el Estado en la </w:t>
      </w:r>
      <w:r w:rsidR="001E6678" w:rsidRPr="00D35969">
        <w:rPr>
          <w:rFonts w:ascii="Times New Roman" w:hAnsi="Times New Roman" w:cs="Times New Roman"/>
          <w:sz w:val="24"/>
          <w:szCs w:val="24"/>
          <w:lang w:val="es-CO"/>
        </w:rPr>
        <w:lastRenderedPageBreak/>
        <w:t>frontera, frentes extractivos y fronteras en Amazonia, además de una reflexión sobre las dimensiones políticas de la ecología amazónica en</w:t>
      </w:r>
      <w:r w:rsidR="0005212A">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el área transfronteriza, entre otros temas. Al llevar en cuenta este acúmulo de estudios sobre variados temas constitutivos de la triple frontera,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cuáles son los  resultados de sus investigaciones que usted destacaría como siendo fundamentales para la comprensión de la región desde la perspectiva de las Ciencias Sociales?</w:t>
      </w:r>
    </w:p>
    <w:p w14:paraId="1828CDEF" w14:textId="77777777" w:rsidR="00226EEA" w:rsidRDefault="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En términos generales, estos trabajos tal vez podrían tener la pretensión de brindar un contexto interpretativo desde la historia o la sociología y en menor medida la antropología y la geografía, del proceso de invención de la frontera amazónica, con énfasis en la zona de encuentro de Brasil, Colombia y Perú. En relación con trabajos disciplinares de otros autores, siempre ha habido una preocupación por atravesar la línea de las fronteras nacionales de Colombia y tratar de ver las cosas desde él</w:t>
      </w:r>
      <w:r w:rsidR="00230C93">
        <w:rPr>
          <w:rFonts w:ascii="Times New Roman" w:hAnsi="Times New Roman" w:cs="Times New Roman"/>
          <w:sz w:val="24"/>
          <w:szCs w:val="24"/>
          <w:lang w:val="es-CO"/>
        </w:rPr>
        <w:t xml:space="preserve"> o los otros</w:t>
      </w:r>
      <w:r w:rsidR="001E6678">
        <w:rPr>
          <w:rFonts w:ascii="Times New Roman" w:hAnsi="Times New Roman" w:cs="Times New Roman"/>
          <w:sz w:val="24"/>
          <w:szCs w:val="24"/>
          <w:lang w:val="es-CO"/>
        </w:rPr>
        <w:t xml:space="preserve"> lados de la frontera. Este objetivo se ha logrado parcialmente, lo cual no es difícil de advertir, dado precisamente el lugar desde donde se ha generado y obtenido la mayor parte de la información, esto es el lado colombiano de la frontera, defecto que se ha subsanado relativamente bien por la cercanía de las fuentes brasileras y peruanas, adecuadas y satisfactorias para un estudio histórico y sociológico panorámico como el que considero se ha hecho hasta ahora. Como indique anteriormente aun hacen falta estudios en profundidad, histórico-sociales y contemporáneos sobre el sentido, el significado, las estrategias y los modos en que los pueblos, o al menos algunos de ellos, habitan, perciben, representan, moldean, subvierten o inventan cotidianamente, sin proponérselo o deliberadamente, la frontera donde viven.</w:t>
      </w:r>
    </w:p>
    <w:p w14:paraId="707105EA" w14:textId="7777777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Usted es un investigador que vive en una zona transfronteriza y al mismo tiempo mira la frontera a la luz de la historia y considerando los problemas políticos y económicos que están en la confluencia de tres estados nacionales.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Cuáles son las cuestiones metodológicas que están involucradas en su proceso de investigación?</w:t>
      </w:r>
    </w:p>
    <w:p w14:paraId="3AFCD5C6" w14:textId="77777777" w:rsidR="00226EEA" w:rsidRDefault="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Vivir en la frontera supone ciertas ventajas locacionales que se reflejan en una relativa facilidad para acceder al material empírico y también a los sujetos y agentes de la sociedad fronteriza. En términos de las ciencias sociales esto significa vivir en el lugar donde se hace campo y donde está la mayor parte de la información primaria.</w:t>
      </w:r>
      <w:r w:rsidR="00230C93">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Esto puede tener mayor validez en estudios contemporáneos o actuales y menor importancia relativa en abordajes históricos, como son en buena medida los que hemos emprendido hasta ahora.</w:t>
      </w:r>
    </w:p>
    <w:p w14:paraId="10A1D8D6"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 xml:space="preserve">No obstante, como se indicó al comienzo de esta entrevista existe un abundante acervo documental publicado que incluye las expediciones de conquista, las crónicas misioneras y las expediciones científicas de los viajeros que surcaron el Amazonas en los siglos XVIII y XIX. Curiosamente, la historiografía publicada no se encuentra, o no se encontraba en la frontera sino hasta hace relativamente dos o tres décadas cuando se establecieron, al menos en el lado colombiano, las instituciones universitarias y los centros de investigación, tal vez con la excepción de la biblioteca del Banco de la Republica en Leticia, que cuenta con una pequeña sala amazónica. La información relativa a las fronteras de Brasil y Perú, en esos siglos, aún hay que buscarla en Manaos o en Iquitos, dando por descontado que la mayor parte de los archivos y documentos sobre la Amazonia, se encuentran en Belém do Pará o Rio de Janeiro. </w:t>
      </w:r>
    </w:p>
    <w:p w14:paraId="2C083D4B"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Paradójicamente, los procesos de demarcación y delimitación nacional del espacio amazónico, que se perfeccionaron en las primeras décadas del siglo pasado, significaron, no solo la consolidación de la fragmentación nacional en la producción de conocimiento sobre la frontera, sino una mayor centralización, no solo de los archivos, sino de los productos y resultados de dicho conocimiento en las capitales, como Bogotá o Lima, o en las ciudades brasileras ya mencionadas. Tal es el caso de los archivos de las comisiones y expediciones de límites o de la documentación primaria de las entidades territoriales, sobre todo en Perú y Colombia. Esto sin desconocer el efecto de la organización federal de la Amazonia brasilera, que</w:t>
      </w:r>
      <w:r w:rsidR="00230C93">
        <w:rPr>
          <w:rFonts w:ascii="Times New Roman" w:hAnsi="Times New Roman" w:cs="Times New Roman"/>
          <w:sz w:val="24"/>
          <w:szCs w:val="24"/>
          <w:lang w:val="es-CO"/>
        </w:rPr>
        <w:t xml:space="preserve"> en el caso del Estado Amazonas</w:t>
      </w:r>
      <w:r>
        <w:rPr>
          <w:rFonts w:ascii="Times New Roman" w:hAnsi="Times New Roman" w:cs="Times New Roman"/>
          <w:sz w:val="24"/>
          <w:szCs w:val="24"/>
          <w:lang w:val="es-CO"/>
        </w:rPr>
        <w:t xml:space="preserve"> ha significado la consolidación y la organización de archivos, centros de documentación y bibliotecas en Manaos.</w:t>
      </w:r>
    </w:p>
    <w:p w14:paraId="53243EE3"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Una de las principales dificultades de la mayor parte de las fuentes hasta ahora mencionadas, con pocas excepciones, es que representan y corresponden a las visiones,  las acciones y las representaciones de las sociedades, los agentes y las instituciones coloniales o republicanas ajenas o impuestas y en todo caso, externas a la región amazónica y a las áreas fronterizas. Las sociedades fronterizas, ribereñas e indígenas</w:t>
      </w:r>
      <w:r w:rsidR="00230C93">
        <w:rPr>
          <w:rFonts w:ascii="Times New Roman" w:hAnsi="Times New Roman" w:cs="Times New Roman"/>
          <w:sz w:val="24"/>
          <w:szCs w:val="24"/>
          <w:lang w:val="es-CO"/>
        </w:rPr>
        <w:t xml:space="preserve"> continu</w:t>
      </w:r>
      <w:r>
        <w:rPr>
          <w:rFonts w:ascii="Times New Roman" w:hAnsi="Times New Roman" w:cs="Times New Roman"/>
          <w:sz w:val="24"/>
          <w:szCs w:val="24"/>
          <w:lang w:val="es-CO"/>
        </w:rPr>
        <w:t xml:space="preserve">aron invisibles y, en el mejor de los casos, representadas de manera distorsionada, estereotipada o mediada por dichas entidades y agentes externos. Tal era el caso incluso de los miles de testimonios recogidos entre la población nativa por los agentes estatales y consulares que emprendieron las mundialmente conocidas investigaciones sobre las condiciones de trabajo y el aniquilamiento de los pueblos que </w:t>
      </w:r>
      <w:r>
        <w:rPr>
          <w:rFonts w:ascii="Times New Roman" w:hAnsi="Times New Roman" w:cs="Times New Roman"/>
          <w:sz w:val="24"/>
          <w:szCs w:val="24"/>
          <w:lang w:val="es-CO"/>
        </w:rPr>
        <w:lastRenderedPageBreak/>
        <w:t>habitaban la frontera entre Colombia y Perú y otras partes de la Amazonia a comienzos del siglo XIX a manos de las empresas y los patrones caucheros.</w:t>
      </w:r>
    </w:p>
    <w:p w14:paraId="308D5FBC" w14:textId="0A20C5AE"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La posibilidad de recuperar la historia y la memoria de los pueblos de la frontera, así como sus percepciones y representaciones espaciales, a partir de la tradición oral y del mapeamiento social,</w:t>
      </w:r>
      <w:r w:rsidR="00CE554C">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son algo mucho más reciente, por eso las últimas investigaciones y trabajos publicados, como el “Perfil de una región transfronteriza”, incorporan los testimonios sobre trayectorias vitales de muchos de los pobladores de la frontera de Brasil, Colombia y Perú, al igual que ponen a prueba metodologías de mapeamiento colectivo para reconstruir sus representaciones espaciales </w:t>
      </w:r>
      <w:r w:rsidR="00C70B97" w:rsidRPr="007D5A2C">
        <w:rPr>
          <w:rFonts w:ascii="Times New Roman" w:hAnsi="Times New Roman" w:cs="Times New Roman"/>
          <w:sz w:val="24"/>
          <w:szCs w:val="24"/>
          <w:lang w:val="es-CO"/>
        </w:rPr>
        <w:t xml:space="preserve">fronterizas </w:t>
      </w:r>
      <w:r w:rsidRPr="007D5A2C">
        <w:rPr>
          <w:rFonts w:ascii="Times New Roman" w:hAnsi="Times New Roman" w:cs="Times New Roman"/>
          <w:sz w:val="24"/>
          <w:szCs w:val="24"/>
          <w:lang w:val="es-CO"/>
        </w:rPr>
        <w:t xml:space="preserve">y </w:t>
      </w:r>
      <w:r w:rsidR="00C70B97" w:rsidRPr="007D5A2C">
        <w:rPr>
          <w:rFonts w:ascii="Times New Roman" w:hAnsi="Times New Roman" w:cs="Times New Roman"/>
          <w:sz w:val="24"/>
          <w:szCs w:val="24"/>
          <w:lang w:val="es-CO"/>
        </w:rPr>
        <w:t>sus</w:t>
      </w:r>
      <w:r w:rsidR="00C70B97">
        <w:rPr>
          <w:rFonts w:ascii="Times New Roman" w:hAnsi="Times New Roman" w:cs="Times New Roman"/>
          <w:sz w:val="24"/>
          <w:szCs w:val="24"/>
          <w:lang w:val="es-CO"/>
        </w:rPr>
        <w:t xml:space="preserve"> </w:t>
      </w:r>
      <w:r>
        <w:rPr>
          <w:rFonts w:ascii="Times New Roman" w:hAnsi="Times New Roman" w:cs="Times New Roman"/>
          <w:sz w:val="24"/>
          <w:szCs w:val="24"/>
          <w:lang w:val="es-CO"/>
        </w:rPr>
        <w:t>aspiraciones territoriales.</w:t>
      </w:r>
    </w:p>
    <w:p w14:paraId="3A9E7DE6"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Con todo, el uso de estas metodologías, no pretende desconocer el hecho de que las mismas sociedades nativas y sus descendientes deben ser las responsables de su propia historia y sus propias representaciones. Una de las maneras para lograr esto, seguramente no la única, es facilitar y garantizar la formación avanzada de profesionales e investigadores oriundos de la región y la frontera, comprometidos con ellas. Los últimos proyectos de grupos de investigación como el Grupo de Estudios Transfronterizos y las más recientes publicaciones empiezan a tener ese sello. Esta es otra de las ventajas locacionales de tener una Universidad pública y hacer investigación en la frontera. </w:t>
      </w:r>
    </w:p>
    <w:p w14:paraId="6D50A8C8" w14:textId="2294421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Nuestra experiencia de investigación en la triple frontera ha demostrado</w:t>
      </w:r>
      <w:r w:rsidR="00C96A88">
        <w:rPr>
          <w:rFonts w:ascii="Times New Roman" w:hAnsi="Times New Roman" w:cs="Times New Roman"/>
          <w:sz w:val="24"/>
          <w:szCs w:val="24"/>
          <w:lang w:val="es-CO"/>
        </w:rPr>
        <w:t xml:space="preserve"> </w:t>
      </w:r>
      <w:r w:rsidR="00C70B97" w:rsidRPr="00D35969">
        <w:rPr>
          <w:rFonts w:ascii="Times New Roman" w:hAnsi="Times New Roman" w:cs="Times New Roman"/>
          <w:sz w:val="24"/>
          <w:szCs w:val="24"/>
          <w:lang w:val="es-CO"/>
        </w:rPr>
        <w:t>cuán</w:t>
      </w:r>
      <w:r w:rsidR="001E6678" w:rsidRPr="00D35969">
        <w:rPr>
          <w:rFonts w:ascii="Times New Roman" w:hAnsi="Times New Roman" w:cs="Times New Roman"/>
          <w:sz w:val="24"/>
          <w:szCs w:val="24"/>
          <w:lang w:val="es-CO"/>
        </w:rPr>
        <w:t xml:space="preserve"> difícil </w:t>
      </w:r>
      <w:r w:rsidR="00C70B97">
        <w:rPr>
          <w:rFonts w:ascii="Times New Roman" w:hAnsi="Times New Roman" w:cs="Times New Roman"/>
          <w:sz w:val="24"/>
          <w:szCs w:val="24"/>
          <w:lang w:val="es-CO"/>
        </w:rPr>
        <w:t xml:space="preserve">es </w:t>
      </w:r>
      <w:r w:rsidR="001E6678" w:rsidRPr="00D35969">
        <w:rPr>
          <w:rFonts w:ascii="Times New Roman" w:hAnsi="Times New Roman" w:cs="Times New Roman"/>
          <w:sz w:val="24"/>
          <w:szCs w:val="24"/>
          <w:lang w:val="es-CO"/>
        </w:rPr>
        <w:t xml:space="preserve">realizar trabajo de campo en la región con diversos problemas relacionados a la movilidad, la comunicación, infraestructuras y asistencia a la salud.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 xml:space="preserve">Cómo usted evalúa estas condiciones objetivas de la producción del conocimiento en la triple frontera y cuál el rol que tiene la Universidad Nacional de Colombia  en la </w:t>
      </w:r>
      <w:r w:rsidR="001E6678" w:rsidRPr="00CE1C48">
        <w:rPr>
          <w:rFonts w:ascii="Times New Roman" w:hAnsi="Times New Roman" w:cs="Times New Roman"/>
          <w:sz w:val="24"/>
          <w:szCs w:val="24"/>
          <w:lang w:val="es-CO"/>
        </w:rPr>
        <w:t>concreción</w:t>
      </w:r>
      <w:r w:rsidR="001E6678" w:rsidRPr="00D35969">
        <w:rPr>
          <w:rFonts w:ascii="Times New Roman" w:hAnsi="Times New Roman" w:cs="Times New Roman"/>
          <w:sz w:val="24"/>
          <w:szCs w:val="24"/>
          <w:lang w:val="es-CO"/>
        </w:rPr>
        <w:t xml:space="preserve"> de trabajos de investigación en la región?</w:t>
      </w:r>
    </w:p>
    <w:p w14:paraId="4A6804C1" w14:textId="77777777" w:rsidR="00226EEA" w:rsidRDefault="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Las ventajas locacionales enunciadas en la respuesta a la pregunta anterior no deben hacernos olvidar las dificultades que encarna la condición fronteriza relativas a su carácter periférico con relación a los centros de poder no solo nacionales, sino también regionales o federales, en el caso brasilero. La persistencia del aislamiento, la escasa y cuando más incoherente presencia estatal, así como la marginalidad, el poco o nulo acceso a los servicios estatales o la baja cobertura y mala calidad de los servicios de salud y educación, son algo ya conocido y continúan sin que se vislumbre alguna solución desde la región o desde el Estado central.</w:t>
      </w:r>
    </w:p>
    <w:p w14:paraId="138B42F2" w14:textId="029570B2" w:rsidR="00226EEA" w:rsidRPr="007D5A2C"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La debilidad institucional, la carencia de recursos y la desatención estatal también afectan a</w:t>
      </w:r>
      <w:r w:rsidR="00C96A88">
        <w:rPr>
          <w:rFonts w:ascii="Times New Roman" w:hAnsi="Times New Roman" w:cs="Times New Roman"/>
          <w:sz w:val="24"/>
          <w:szCs w:val="24"/>
          <w:lang w:val="es-CO"/>
        </w:rPr>
        <w:t xml:space="preserve"> </w:t>
      </w:r>
      <w:r>
        <w:rPr>
          <w:rFonts w:ascii="Times New Roman" w:hAnsi="Times New Roman" w:cs="Times New Roman"/>
          <w:sz w:val="24"/>
          <w:szCs w:val="24"/>
          <w:lang w:val="es-CO"/>
        </w:rPr>
        <w:t>instituciones como la Universidad Nacional, por razones conocidas relacionadas con la falta de</w:t>
      </w:r>
      <w:r w:rsidR="00C96A88">
        <w:rPr>
          <w:rFonts w:ascii="Times New Roman" w:hAnsi="Times New Roman" w:cs="Times New Roman"/>
          <w:sz w:val="24"/>
          <w:szCs w:val="24"/>
          <w:lang w:val="es-CO"/>
        </w:rPr>
        <w:t xml:space="preserve"> </w:t>
      </w:r>
      <w:r>
        <w:rPr>
          <w:rFonts w:ascii="Times New Roman" w:hAnsi="Times New Roman" w:cs="Times New Roman"/>
          <w:sz w:val="24"/>
          <w:szCs w:val="24"/>
          <w:lang w:val="es-CO"/>
        </w:rPr>
        <w:t>importancia que la educación superior pública tiene para el Estado y las elites que  lo usufructúan y manejan. En términos de la producción de conocimiento, esto se refleja en una limitada capacidad en infraestructura, recursos y talento humano para adelantar programas académicos e investigativos de mayor aliento y cobertura. Un dato comparativo nos sirve para ilustrar lo anterior: la sede Amazonia de la Universidad Nacional y su Instituto Amazónico de Investigaciones cuenta con una planta de docentes que es más pequeña que cualquier unidad académica o departamento (historia, sociología o antropología) pequeño de las llamadas sedes andinas. No obstante esto y a pesar de todas las dificultades, la sede Amazonia y el IMANI se las arreglan para sostener una cantidad</w:t>
      </w:r>
      <w:r w:rsidR="00C96A88">
        <w:rPr>
          <w:rFonts w:ascii="Times New Roman" w:hAnsi="Times New Roman" w:cs="Times New Roman"/>
          <w:sz w:val="24"/>
          <w:szCs w:val="24"/>
          <w:lang w:val="es-CO"/>
        </w:rPr>
        <w:t xml:space="preserve"> </w:t>
      </w:r>
      <w:r>
        <w:rPr>
          <w:rFonts w:ascii="Times New Roman" w:hAnsi="Times New Roman" w:cs="Times New Roman"/>
          <w:sz w:val="24"/>
          <w:szCs w:val="24"/>
          <w:lang w:val="es-CO"/>
        </w:rPr>
        <w:t>muy significativa de programas académicos de pregrado en sus primeros niveles, un programa de posgrado en maestría y doctorado en estudios Amazónicos y ocho grupos  de investigación reconocidos y escalafonados, según estándares internacionales, por Colciencias</w:t>
      </w:r>
      <w:r w:rsidR="00C70B97">
        <w:rPr>
          <w:rFonts w:ascii="Times New Roman" w:hAnsi="Times New Roman" w:cs="Times New Roman"/>
          <w:sz w:val="24"/>
          <w:szCs w:val="24"/>
          <w:lang w:val="es-CO"/>
        </w:rPr>
        <w:t xml:space="preserve">, </w:t>
      </w:r>
      <w:r w:rsidR="00C70B97" w:rsidRPr="007D5A2C">
        <w:rPr>
          <w:rFonts w:ascii="Times New Roman" w:hAnsi="Times New Roman" w:cs="Times New Roman"/>
          <w:sz w:val="24"/>
          <w:szCs w:val="24"/>
          <w:lang w:val="es-CO"/>
        </w:rPr>
        <w:t xml:space="preserve">la entidad que a pesar de sus limitados recursos y </w:t>
      </w:r>
      <w:r w:rsidR="003A58A3" w:rsidRPr="007D5A2C">
        <w:rPr>
          <w:rFonts w:ascii="Times New Roman" w:hAnsi="Times New Roman" w:cs="Times New Roman"/>
          <w:sz w:val="24"/>
          <w:szCs w:val="24"/>
          <w:lang w:val="es-CO"/>
        </w:rPr>
        <w:t xml:space="preserve">enfoques </w:t>
      </w:r>
      <w:r w:rsidR="00C70B97" w:rsidRPr="007D5A2C">
        <w:rPr>
          <w:rFonts w:ascii="Times New Roman" w:hAnsi="Times New Roman" w:cs="Times New Roman"/>
          <w:sz w:val="24"/>
          <w:szCs w:val="24"/>
          <w:lang w:val="es-CO"/>
        </w:rPr>
        <w:t xml:space="preserve">lidera y promueve </w:t>
      </w:r>
      <w:r w:rsidR="003A58A3" w:rsidRPr="007D5A2C">
        <w:rPr>
          <w:rFonts w:ascii="Times New Roman" w:hAnsi="Times New Roman" w:cs="Times New Roman"/>
          <w:sz w:val="24"/>
          <w:szCs w:val="24"/>
          <w:lang w:val="es-CO"/>
        </w:rPr>
        <w:t>la investigación científica en Colombia</w:t>
      </w:r>
      <w:r w:rsidRPr="007D5A2C">
        <w:rPr>
          <w:rFonts w:ascii="Times New Roman" w:hAnsi="Times New Roman" w:cs="Times New Roman"/>
          <w:sz w:val="24"/>
          <w:szCs w:val="24"/>
          <w:lang w:val="es-CO"/>
        </w:rPr>
        <w:t>.</w:t>
      </w:r>
    </w:p>
    <w:p w14:paraId="609407CB" w14:textId="77777777" w:rsidR="00226EEA" w:rsidRDefault="001E6678" w:rsidP="00190492">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Desde hace poco más de una década Brasil ha logrado crear dos importantes </w:t>
      </w:r>
      <w:r w:rsidR="00C96A88">
        <w:rPr>
          <w:rFonts w:ascii="Times New Roman" w:hAnsi="Times New Roman" w:cs="Times New Roman"/>
          <w:sz w:val="24"/>
          <w:szCs w:val="24"/>
          <w:lang w:val="es-CO"/>
        </w:rPr>
        <w:t>sedes universitarias</w:t>
      </w:r>
      <w:r>
        <w:rPr>
          <w:rFonts w:ascii="Times New Roman" w:hAnsi="Times New Roman" w:cs="Times New Roman"/>
          <w:sz w:val="24"/>
          <w:szCs w:val="24"/>
          <w:lang w:val="es-CO"/>
        </w:rPr>
        <w:t xml:space="preserve">, </w:t>
      </w:r>
      <w:r w:rsidR="00C96A88" w:rsidRPr="00BD3AD5">
        <w:rPr>
          <w:rFonts w:ascii="Times New Roman" w:hAnsi="Times New Roman" w:cs="Times New Roman"/>
          <w:sz w:val="24"/>
          <w:szCs w:val="24"/>
          <w:lang w:val="es-CO"/>
        </w:rPr>
        <w:t>una de la Universidade do Estado do Amazonas (</w:t>
      </w:r>
      <w:r w:rsidR="00190492" w:rsidRPr="00BD3AD5">
        <w:rPr>
          <w:rFonts w:ascii="Times New Roman" w:hAnsi="Times New Roman" w:cs="Times New Roman"/>
          <w:sz w:val="24"/>
          <w:szCs w:val="24"/>
          <w:lang w:val="es-CO"/>
        </w:rPr>
        <w:t>UEA</w:t>
      </w:r>
      <w:r w:rsidR="00C96A88" w:rsidRPr="00BD3AD5">
        <w:rPr>
          <w:rFonts w:ascii="Times New Roman" w:hAnsi="Times New Roman" w:cs="Times New Roman"/>
          <w:sz w:val="24"/>
          <w:szCs w:val="24"/>
          <w:lang w:val="es-CO"/>
        </w:rPr>
        <w:t>) en Tabatinga y otra de la Universidade</w:t>
      </w:r>
      <w:r w:rsidR="00190492" w:rsidRPr="00BD3AD5">
        <w:rPr>
          <w:rFonts w:ascii="Times New Roman" w:hAnsi="Times New Roman" w:cs="Times New Roman"/>
          <w:sz w:val="24"/>
          <w:szCs w:val="24"/>
          <w:lang w:val="es-CO"/>
        </w:rPr>
        <w:t xml:space="preserve"> Federal</w:t>
      </w:r>
      <w:r w:rsidR="00C96A88" w:rsidRPr="00BD3AD5">
        <w:rPr>
          <w:rFonts w:ascii="Times New Roman" w:hAnsi="Times New Roman" w:cs="Times New Roman"/>
          <w:sz w:val="24"/>
          <w:szCs w:val="24"/>
          <w:lang w:val="es-CO"/>
        </w:rPr>
        <w:t xml:space="preserve"> do Amazonas (</w:t>
      </w:r>
      <w:r w:rsidRPr="00BD3AD5">
        <w:rPr>
          <w:rFonts w:ascii="Times New Roman" w:hAnsi="Times New Roman" w:cs="Times New Roman"/>
          <w:sz w:val="24"/>
          <w:szCs w:val="24"/>
          <w:lang w:val="es-CO"/>
        </w:rPr>
        <w:t>UFAM</w:t>
      </w:r>
      <w:r w:rsidR="00C96A88" w:rsidRPr="00BD3AD5">
        <w:rPr>
          <w:rFonts w:ascii="Times New Roman" w:hAnsi="Times New Roman" w:cs="Times New Roman"/>
          <w:sz w:val="24"/>
          <w:szCs w:val="24"/>
          <w:lang w:val="es-CO"/>
        </w:rPr>
        <w:t>)</w:t>
      </w:r>
      <w:r w:rsidR="00C96A88">
        <w:rPr>
          <w:rFonts w:ascii="Times New Roman" w:hAnsi="Times New Roman" w:cs="Times New Roman"/>
          <w:sz w:val="24"/>
          <w:szCs w:val="24"/>
          <w:lang w:val="es-CO"/>
        </w:rPr>
        <w:t xml:space="preserve"> en Benjamin Constant</w:t>
      </w:r>
      <w:r>
        <w:rPr>
          <w:rFonts w:ascii="Times New Roman" w:hAnsi="Times New Roman" w:cs="Times New Roman"/>
          <w:sz w:val="24"/>
          <w:szCs w:val="24"/>
          <w:lang w:val="es-CO"/>
        </w:rPr>
        <w:t>, en la frontera con Colombia y Perú, así como también institutos y grupos de investigación. Esto ha facilitado los contactos y la cooperación académica e investigativa, que aunque a pesar de haberse incrementado en los últimos años, aun choca con la rigidez y la incompatibilidad de los sistemas, las normas y la verticalidad de las instituciones de cada nación. Cualquier convenio de cooperación académica por pequeño o específico que sea debe revisarse, tramitarse o aprobarse por las autoridades centrales de las universidades, en Bogotá o Manaos. No obstante lo anterior, se han dado algunos avances muy importantes en la cooperación académica entre las universidades brasileras y la Universidad Nacional en su sede de la Amazonia. Un estudiante colombiano está cerca de obtener el primer título de doctorado conjunto entre la U.N. y la UFAM. y, por otro lado, la revista Mundo Amazónico es, desde el año pasado, una publicación conjunta entre estas dos universidades.</w:t>
      </w:r>
    </w:p>
    <w:p w14:paraId="29FBD455" w14:textId="3D71B65F" w:rsidR="00D35969" w:rsidRDefault="00D35969" w:rsidP="00190492">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Hay una tradición de los estudios de frontera en Colombia y Brasil que trabaja con los conceptos de frentes de expansión y fricciones interétnicas.</w:t>
      </w:r>
      <w:r w:rsidR="00AA787E">
        <w:rPr>
          <w:rFonts w:ascii="Times New Roman" w:hAnsi="Times New Roman" w:cs="Times New Roman"/>
          <w:sz w:val="24"/>
          <w:szCs w:val="24"/>
          <w:lang w:val="es-CO"/>
        </w:rPr>
        <w:t xml:space="preserve">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 xml:space="preserve">Cómo </w:t>
      </w:r>
      <w:r w:rsidR="001E6678" w:rsidRPr="00D35969">
        <w:rPr>
          <w:rFonts w:ascii="Times New Roman" w:hAnsi="Times New Roman" w:cs="Times New Roman"/>
          <w:sz w:val="24"/>
          <w:szCs w:val="24"/>
          <w:lang w:val="es-CO"/>
        </w:rPr>
        <w:lastRenderedPageBreak/>
        <w:t>usted dialoga co</w:t>
      </w:r>
      <w:r w:rsidR="00AA787E">
        <w:rPr>
          <w:rFonts w:ascii="Times New Roman" w:hAnsi="Times New Roman" w:cs="Times New Roman"/>
          <w:sz w:val="24"/>
          <w:szCs w:val="24"/>
          <w:lang w:val="es-CO"/>
        </w:rPr>
        <w:t>n</w:t>
      </w:r>
      <w:r w:rsidR="001E6678" w:rsidRPr="00D35969">
        <w:rPr>
          <w:rFonts w:ascii="Times New Roman" w:hAnsi="Times New Roman" w:cs="Times New Roman"/>
          <w:sz w:val="24"/>
          <w:szCs w:val="24"/>
          <w:lang w:val="es-CO"/>
        </w:rPr>
        <w:t xml:space="preserve"> estas ideas y cuáles son los límites heurísticos de las teorías de frente de expansión para pensar la particularidad de las zonas transfronterizas entre Estados nacionales?</w:t>
      </w:r>
    </w:p>
    <w:p w14:paraId="3D0D95B3" w14:textId="77777777" w:rsidR="00226EEA" w:rsidRDefault="00D35969" w:rsidP="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Algo que hay que tener claro es que cuando hablamos de frentes de expansión, que en el caso colombiano también se asocia o se asimila a frentes de colonización, nos estamos refiriendo, por lo general, a fronteras internas, aunque en determinadas ocasiones, como se trató de mostrar en la investigación doctoral que luego se convirtió en el libro de “silvícolas” estos frentes pueden llegar a encontrarse o incluso a fundirse con las fronteras internacionales, como ha sucedido al menos en la Amazonia colombiana. El asunto puede ser más complejo de lo que se ha pensado ya que estamos hablando de la confluencia de un proceso de colonización que se inició en las dos últimas décadas del siglo XIX, al que se ha sumado de manera desacompasada, para no decir caótica, el intento de establecer la frontera de la soberanía, es decir del Estado, en un territorio no delimitado y aun en disputa, en la Amazonia. Valga decir que esto también pasaba, con distintas particularidades y condiciones en Brasil y Perú. El aumento de la complejidad por la confluencia de frentes de colonización o frentes de expansión, a los que se sumaron los intentos por parte del estado colombiano por superar la disparidad entre el territorio nacional y la capacidad del Estado para controlarlo, más el encuentro de estos frentes y fronteras con los de nuestros vecinos, demandaba una mayor complejidad también conceptual. Una frontera de expansión o de colonización interna puede ser entendida mediante</w:t>
      </w:r>
      <w:r w:rsidR="00D01886">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el enfoque, la comparación o la contrastación con el proceso descrito por Turner</w:t>
      </w:r>
      <w:r w:rsidR="008B357F">
        <w:rPr>
          <w:rFonts w:ascii="Times New Roman" w:hAnsi="Times New Roman" w:cs="Times New Roman"/>
          <w:sz w:val="24"/>
          <w:szCs w:val="24"/>
          <w:lang w:val="es-CO"/>
        </w:rPr>
        <w:t xml:space="preserve"> (1987 [1893])</w:t>
      </w:r>
      <w:r w:rsidR="001E6678">
        <w:rPr>
          <w:rFonts w:ascii="Times New Roman" w:hAnsi="Times New Roman" w:cs="Times New Roman"/>
          <w:sz w:val="24"/>
          <w:szCs w:val="24"/>
          <w:lang w:val="es-CO"/>
        </w:rPr>
        <w:t xml:space="preserve"> en el caso de la frontera norteamericana, o con algunas de sus variantes nacionales. La frontera internacional involucra otros procesos, como los derivados del encuentro de sociedades, identidades y otredades nacionales o estatales, donde cobra mayor importancia el imperativo de la soberanía y la seguridad, así como el surgimiento de fenómenos transfronterizos, que son extraños, o cuando menos diferentes en grado y naturaleza, a los que se presentan en los frentes de colonización o de expansión internos.</w:t>
      </w:r>
    </w:p>
    <w:p w14:paraId="4D34BF2E" w14:textId="33975892" w:rsidR="00226EEA" w:rsidRDefault="001E6678" w:rsidP="00D35969">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El concepto de fricciones interétnicas</w:t>
      </w:r>
      <w:r w:rsidR="00CE554C">
        <w:rPr>
          <w:rFonts w:ascii="Times New Roman" w:hAnsi="Times New Roman" w:cs="Times New Roman"/>
          <w:sz w:val="24"/>
          <w:szCs w:val="24"/>
          <w:lang w:val="es-CO"/>
        </w:rPr>
        <w:t>,</w:t>
      </w:r>
      <w:r w:rsidR="00CE554C" w:rsidRPr="007D5A2C">
        <w:rPr>
          <w:rFonts w:ascii="Times New Roman" w:hAnsi="Times New Roman" w:cs="Times New Roman"/>
          <w:sz w:val="24"/>
          <w:szCs w:val="24"/>
          <w:lang w:val="es-CO"/>
        </w:rPr>
        <w:t xml:space="preserve"> que tuve ocasión de conocer en los trabajos de antropólogos brasileros como Roberto Cardoso de Oliveira o de Joao Pacheco</w:t>
      </w:r>
      <w:r w:rsidR="006D5E2A" w:rsidRPr="007D5A2C">
        <w:rPr>
          <w:rFonts w:ascii="Times New Roman" w:hAnsi="Times New Roman" w:cs="Times New Roman"/>
          <w:sz w:val="24"/>
          <w:szCs w:val="24"/>
          <w:lang w:val="es-CO"/>
        </w:rPr>
        <w:t xml:space="preserve"> de Oliveira Filho, no estoy ahora seguro,</w:t>
      </w:r>
      <w:r w:rsidRPr="007D5A2C">
        <w:rPr>
          <w:rFonts w:ascii="Times New Roman" w:hAnsi="Times New Roman" w:cs="Times New Roman"/>
          <w:sz w:val="24"/>
          <w:szCs w:val="24"/>
          <w:lang w:val="es-CO"/>
        </w:rPr>
        <w:t xml:space="preserve"> </w:t>
      </w:r>
      <w:r>
        <w:rPr>
          <w:rFonts w:ascii="Times New Roman" w:hAnsi="Times New Roman" w:cs="Times New Roman"/>
          <w:sz w:val="24"/>
          <w:szCs w:val="24"/>
          <w:lang w:val="es-CO"/>
        </w:rPr>
        <w:t>ha sido útil para explicar no solo los conflictos y los problemas que han marcado las relaciones entre los grupos amazónicos</w:t>
      </w:r>
      <w:r w:rsidR="00D01886">
        <w:rPr>
          <w:rFonts w:ascii="Times New Roman" w:hAnsi="Times New Roman" w:cs="Times New Roman"/>
          <w:sz w:val="24"/>
          <w:szCs w:val="24"/>
          <w:lang w:val="es-CO"/>
        </w:rPr>
        <w:t xml:space="preserve"> </w:t>
      </w:r>
      <w:r>
        <w:rPr>
          <w:rFonts w:ascii="Times New Roman" w:hAnsi="Times New Roman" w:cs="Times New Roman"/>
          <w:sz w:val="24"/>
          <w:szCs w:val="24"/>
          <w:lang w:val="es-CO"/>
        </w:rPr>
        <w:t>y entre estos con las sociedades mayores, que los ha</w:t>
      </w:r>
      <w:r w:rsidR="006D5E2A">
        <w:rPr>
          <w:rFonts w:ascii="Times New Roman" w:hAnsi="Times New Roman" w:cs="Times New Roman"/>
          <w:sz w:val="24"/>
          <w:szCs w:val="24"/>
          <w:lang w:val="es-CO"/>
        </w:rPr>
        <w:t>n</w:t>
      </w:r>
      <w:r>
        <w:rPr>
          <w:rFonts w:ascii="Times New Roman" w:hAnsi="Times New Roman" w:cs="Times New Roman"/>
          <w:sz w:val="24"/>
          <w:szCs w:val="24"/>
          <w:lang w:val="es-CO"/>
        </w:rPr>
        <w:t xml:space="preserve"> colocado en una condición de dominación, </w:t>
      </w:r>
      <w:r>
        <w:rPr>
          <w:rFonts w:ascii="Times New Roman" w:hAnsi="Times New Roman" w:cs="Times New Roman"/>
          <w:sz w:val="24"/>
          <w:szCs w:val="24"/>
          <w:lang w:val="es-CO"/>
        </w:rPr>
        <w:lastRenderedPageBreak/>
        <w:t>subordinación y exclusión. En el caso de los ámbitos fronterizos que involucran tanto los frentes de expansión internos y la frontera trasnacional, debe entenderse que lo que llamamos fricciones y conflictos interétnicos expresan mayor complejidad y al mismo tiempo mayor singularidad. Una de las maneras de entender las fricciones interétnicas creo que inevitablemente hace y debe hacer referencia al trabajo de Fredrik</w:t>
      </w:r>
      <w:r w:rsidR="00D01886">
        <w:rPr>
          <w:rFonts w:ascii="Times New Roman" w:hAnsi="Times New Roman" w:cs="Times New Roman"/>
          <w:sz w:val="24"/>
          <w:szCs w:val="24"/>
          <w:lang w:val="es-CO"/>
        </w:rPr>
        <w:t xml:space="preserve"> </w:t>
      </w:r>
      <w:r>
        <w:rPr>
          <w:rFonts w:ascii="Times New Roman" w:hAnsi="Times New Roman" w:cs="Times New Roman"/>
          <w:sz w:val="24"/>
          <w:szCs w:val="24"/>
          <w:lang w:val="es-CO"/>
        </w:rPr>
        <w:t>Barth</w:t>
      </w:r>
      <w:r w:rsidR="00252CAB">
        <w:rPr>
          <w:rFonts w:ascii="Times New Roman" w:hAnsi="Times New Roman" w:cs="Times New Roman"/>
          <w:sz w:val="24"/>
          <w:szCs w:val="24"/>
          <w:lang w:val="es-CO"/>
        </w:rPr>
        <w:t xml:space="preserve"> (1976)</w:t>
      </w:r>
      <w:r>
        <w:rPr>
          <w:rFonts w:ascii="Times New Roman" w:hAnsi="Times New Roman" w:cs="Times New Roman"/>
          <w:sz w:val="24"/>
          <w:szCs w:val="24"/>
          <w:lang w:val="es-CO"/>
        </w:rPr>
        <w:t xml:space="preserve"> sobre grupos étnicos y sus fronteras, que también tiene validez para entender el medio fronterizo en un sentido más amplio. En todo caso, no hay que perder de vista que, como se ha planteado para la frontera trasnacional, una de sus propiedades o condiciones, es la de ser, entre otras cosas, un sitio de conflicto y acomodación étnica.</w:t>
      </w:r>
    </w:p>
    <w:p w14:paraId="7B9728AA" w14:textId="77777777" w:rsidR="00226EEA" w:rsidRPr="00D35969" w:rsidRDefault="00D35969" w:rsidP="00D35969">
      <w:pPr>
        <w:jc w:val="both"/>
        <w:rPr>
          <w:rFonts w:ascii="Times New Roman" w:hAnsi="Times New Roman" w:cs="Times New Roman"/>
          <w:sz w:val="24"/>
          <w:szCs w:val="24"/>
          <w:highlight w:val="yellow"/>
          <w:lang w:val="es-CO"/>
        </w:rPr>
      </w:pPr>
      <w:r w:rsidRPr="00190492">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En la introducción del libro </w:t>
      </w:r>
      <w:r w:rsidR="001E6678" w:rsidRPr="00D35969">
        <w:rPr>
          <w:rFonts w:ascii="Times New Roman" w:hAnsi="Times New Roman" w:cs="Times New Roman"/>
          <w:i/>
          <w:sz w:val="24"/>
          <w:szCs w:val="24"/>
          <w:lang w:val="es-CO"/>
        </w:rPr>
        <w:t>Espacios urbanos y sociedades transfronterizas en la Amazonia</w:t>
      </w:r>
      <w:r w:rsidR="001E6678" w:rsidRPr="00D35969">
        <w:rPr>
          <w:rFonts w:ascii="Times New Roman" w:hAnsi="Times New Roman" w:cs="Times New Roman"/>
          <w:sz w:val="24"/>
          <w:szCs w:val="24"/>
          <w:lang w:val="es-CO"/>
        </w:rPr>
        <w:t>, hay una preocupación en relación a las barreras institucionales y nacionales de hacer académico en las investigaciones de frontera, una vez que “seguimos acostumbrados a pensar en términos nacionales y por eso la grande mayoría de los estudios que se realizan en las fronteras no se atreven a trasponer los muros, o como dicen algunos, a ‘cruzar’ los límites de los contenedores nacionales”(p. 13).</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Cuál es el efecto de este nacionalismo metodológico en los estudios de frontera y cómo es posible  avanzar hacia una mirada transfronteriza?</w:t>
      </w:r>
    </w:p>
    <w:p w14:paraId="7100039B" w14:textId="2DF6F081" w:rsidR="00226EEA" w:rsidRDefault="00D35969">
      <w:pPr>
        <w:spacing w:line="360" w:lineRule="auto"/>
        <w:jc w:val="both"/>
        <w:rPr>
          <w:rFonts w:ascii="Times New Roman" w:hAnsi="Times New Roman" w:cs="Times New Roman"/>
          <w:sz w:val="24"/>
          <w:szCs w:val="24"/>
          <w:lang w:val="es-CO"/>
        </w:rPr>
      </w:pPr>
      <w:r w:rsidRPr="00190492">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 xml:space="preserve">Con ánimo de discusión pero también de aclaración académica, yo creo que hasta el presente, con muy pocas excepciones, esta especie de ‘nacionalismo metodológico’ </w:t>
      </w:r>
      <w:r w:rsidR="001E6678" w:rsidRPr="007D5A2C">
        <w:rPr>
          <w:rFonts w:ascii="Times New Roman" w:hAnsi="Times New Roman" w:cs="Times New Roman"/>
          <w:sz w:val="24"/>
          <w:szCs w:val="24"/>
          <w:lang w:val="es-CO"/>
        </w:rPr>
        <w:t>s</w:t>
      </w:r>
      <w:r w:rsidR="006D5E2A" w:rsidRPr="007D5A2C">
        <w:rPr>
          <w:rFonts w:ascii="Times New Roman" w:hAnsi="Times New Roman" w:cs="Times New Roman"/>
          <w:sz w:val="24"/>
          <w:szCs w:val="24"/>
          <w:lang w:val="es-CO"/>
        </w:rPr>
        <w:t xml:space="preserve">igue </w:t>
      </w:r>
      <w:r w:rsidR="001E6678" w:rsidRPr="007D5A2C">
        <w:rPr>
          <w:rFonts w:ascii="Times New Roman" w:hAnsi="Times New Roman" w:cs="Times New Roman"/>
          <w:sz w:val="24"/>
          <w:szCs w:val="24"/>
          <w:lang w:val="es-CO"/>
        </w:rPr>
        <w:t>pre</w:t>
      </w:r>
      <w:r w:rsidR="006D5E2A" w:rsidRPr="007D5A2C">
        <w:rPr>
          <w:rFonts w:ascii="Times New Roman" w:hAnsi="Times New Roman" w:cs="Times New Roman"/>
          <w:sz w:val="24"/>
          <w:szCs w:val="24"/>
          <w:lang w:val="es-CO"/>
        </w:rPr>
        <w:t xml:space="preserve">valeciendo no solo </w:t>
      </w:r>
      <w:r w:rsidR="001E6678" w:rsidRPr="007D5A2C">
        <w:rPr>
          <w:rFonts w:ascii="Times New Roman" w:hAnsi="Times New Roman" w:cs="Times New Roman"/>
          <w:sz w:val="24"/>
          <w:szCs w:val="24"/>
          <w:lang w:val="es-CO"/>
        </w:rPr>
        <w:t>en l</w:t>
      </w:r>
      <w:r w:rsidR="006D5E2A" w:rsidRPr="007D5A2C">
        <w:rPr>
          <w:rFonts w:ascii="Times New Roman" w:hAnsi="Times New Roman" w:cs="Times New Roman"/>
          <w:sz w:val="24"/>
          <w:szCs w:val="24"/>
          <w:lang w:val="es-CO"/>
        </w:rPr>
        <w:t>as políticas públicas, sino también en l</w:t>
      </w:r>
      <w:r w:rsidR="001E6678" w:rsidRPr="007D5A2C">
        <w:rPr>
          <w:rFonts w:ascii="Times New Roman" w:hAnsi="Times New Roman" w:cs="Times New Roman"/>
          <w:sz w:val="24"/>
          <w:szCs w:val="24"/>
          <w:lang w:val="es-CO"/>
        </w:rPr>
        <w:t xml:space="preserve">os estudios </w:t>
      </w:r>
      <w:r w:rsidR="006D5E2A" w:rsidRPr="007D5A2C">
        <w:rPr>
          <w:rFonts w:ascii="Times New Roman" w:hAnsi="Times New Roman" w:cs="Times New Roman"/>
          <w:sz w:val="24"/>
          <w:szCs w:val="24"/>
          <w:lang w:val="es-CO"/>
        </w:rPr>
        <w:t>e investigaciones académicas de las universidades</w:t>
      </w:r>
      <w:r w:rsidR="001E6678">
        <w:rPr>
          <w:rFonts w:ascii="Times New Roman" w:hAnsi="Times New Roman" w:cs="Times New Roman"/>
          <w:sz w:val="24"/>
          <w:szCs w:val="24"/>
          <w:lang w:val="es-CO"/>
        </w:rPr>
        <w:t>. Esto sucede por lo menos en la mayor parte de los estudios que se relacionan con la frontera amazónica, donde es muy extraño ver investigaciones que se atre</w:t>
      </w:r>
      <w:r w:rsidR="006D5E2A">
        <w:rPr>
          <w:rFonts w:ascii="Times New Roman" w:hAnsi="Times New Roman" w:cs="Times New Roman"/>
          <w:sz w:val="24"/>
          <w:szCs w:val="24"/>
          <w:lang w:val="es-CO"/>
        </w:rPr>
        <w:t xml:space="preserve">van </w:t>
      </w:r>
      <w:r w:rsidR="006D5E2A" w:rsidRPr="007D5A2C">
        <w:rPr>
          <w:rFonts w:ascii="Times New Roman" w:hAnsi="Times New Roman" w:cs="Times New Roman"/>
          <w:sz w:val="24"/>
          <w:szCs w:val="24"/>
          <w:lang w:val="es-CO"/>
        </w:rPr>
        <w:t>a pasar la</w:t>
      </w:r>
      <w:r w:rsidR="004B53DF" w:rsidRPr="007D5A2C">
        <w:rPr>
          <w:rFonts w:ascii="Times New Roman" w:hAnsi="Times New Roman" w:cs="Times New Roman"/>
          <w:sz w:val="24"/>
          <w:szCs w:val="24"/>
          <w:lang w:val="es-CO"/>
        </w:rPr>
        <w:t>s</w:t>
      </w:r>
      <w:r w:rsidR="006D5E2A" w:rsidRPr="007D5A2C">
        <w:rPr>
          <w:rFonts w:ascii="Times New Roman" w:hAnsi="Times New Roman" w:cs="Times New Roman"/>
          <w:sz w:val="24"/>
          <w:szCs w:val="24"/>
          <w:lang w:val="es-CO"/>
        </w:rPr>
        <w:t xml:space="preserve"> línea</w:t>
      </w:r>
      <w:r w:rsidR="004B53DF" w:rsidRPr="007D5A2C">
        <w:rPr>
          <w:rFonts w:ascii="Times New Roman" w:hAnsi="Times New Roman" w:cs="Times New Roman"/>
          <w:sz w:val="24"/>
          <w:szCs w:val="24"/>
          <w:lang w:val="es-CO"/>
        </w:rPr>
        <w:t>s limítrofes nacionales,</w:t>
      </w:r>
      <w:r w:rsidR="006D5E2A" w:rsidRPr="007D5A2C">
        <w:rPr>
          <w:rFonts w:ascii="Times New Roman" w:hAnsi="Times New Roman" w:cs="Times New Roman"/>
          <w:sz w:val="24"/>
          <w:szCs w:val="24"/>
          <w:lang w:val="es-CO"/>
        </w:rPr>
        <w:t xml:space="preserve"> para ubicarse en ámbitos</w:t>
      </w:r>
      <w:r w:rsidR="004B53DF" w:rsidRPr="007D5A2C">
        <w:rPr>
          <w:rFonts w:ascii="Times New Roman" w:hAnsi="Times New Roman" w:cs="Times New Roman"/>
          <w:sz w:val="24"/>
          <w:szCs w:val="24"/>
          <w:lang w:val="es-CO"/>
        </w:rPr>
        <w:t xml:space="preserve"> o escalas transfronterizos</w:t>
      </w:r>
      <w:r w:rsidR="001E6678" w:rsidRPr="007D5A2C">
        <w:rPr>
          <w:rFonts w:ascii="Times New Roman" w:hAnsi="Times New Roman" w:cs="Times New Roman"/>
          <w:sz w:val="24"/>
          <w:szCs w:val="24"/>
          <w:lang w:val="es-CO"/>
        </w:rPr>
        <w:t>.</w:t>
      </w:r>
      <w:r w:rsidR="001E6678">
        <w:rPr>
          <w:rFonts w:ascii="Times New Roman" w:hAnsi="Times New Roman" w:cs="Times New Roman"/>
          <w:sz w:val="24"/>
          <w:szCs w:val="24"/>
          <w:lang w:val="es-CO"/>
        </w:rPr>
        <w:t xml:space="preserve"> Sin embargo, esto puede tener varias interpretaciones y deberíamos ser cuidadosos</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antes de asociar esta situación a posturas o dimensiones ideológicas que yo creo ajenas a los académ</w:t>
      </w:r>
      <w:r w:rsidR="004B53DF">
        <w:rPr>
          <w:rFonts w:ascii="Times New Roman" w:hAnsi="Times New Roman" w:cs="Times New Roman"/>
          <w:sz w:val="24"/>
          <w:szCs w:val="24"/>
          <w:lang w:val="es-CO"/>
        </w:rPr>
        <w:t xml:space="preserve">icos, </w:t>
      </w:r>
      <w:r w:rsidR="004B53DF" w:rsidRPr="007D5A2C">
        <w:rPr>
          <w:rFonts w:ascii="Times New Roman" w:hAnsi="Times New Roman" w:cs="Times New Roman"/>
          <w:sz w:val="24"/>
          <w:szCs w:val="24"/>
          <w:lang w:val="es-CO"/>
        </w:rPr>
        <w:t>para citar un caso, que estudian las fronteras brasileras</w:t>
      </w:r>
      <w:r w:rsidR="001E6678" w:rsidRPr="007D5A2C">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En otras palabras, la dificultad para atravesar la frontera no obedece a deliberadas intenciones de resaltar la nacionalidad brasilera o cosas por el estilo, sino a una de las consecuencias de la compartimentación de la academia y el sistema educativo, como resultado igualmente de la prevalencia de los regímenes fronterizos y nacionales. Si pensamos en términos geopolíticos puramente especulativos y desde cierto ángulo ideológico, uno no se explicaría porque siendo Brasil una potencia con ambiciones de posicionamiento regional, se ha preocupado tan poco por conocer</w:t>
      </w:r>
      <w:r w:rsidR="004B53DF">
        <w:rPr>
          <w:rFonts w:ascii="Times New Roman" w:hAnsi="Times New Roman" w:cs="Times New Roman"/>
          <w:sz w:val="24"/>
          <w:szCs w:val="24"/>
          <w:lang w:val="es-CO"/>
        </w:rPr>
        <w:t xml:space="preserve">, </w:t>
      </w:r>
      <w:r w:rsidR="004B53DF" w:rsidRPr="007D5A2C">
        <w:rPr>
          <w:rFonts w:ascii="Times New Roman" w:hAnsi="Times New Roman" w:cs="Times New Roman"/>
          <w:sz w:val="24"/>
          <w:szCs w:val="24"/>
          <w:lang w:val="es-CO"/>
        </w:rPr>
        <w:t>o eso suponemos,</w:t>
      </w:r>
      <w:r w:rsidR="001E6678">
        <w:rPr>
          <w:rFonts w:ascii="Times New Roman" w:hAnsi="Times New Roman" w:cs="Times New Roman"/>
          <w:sz w:val="24"/>
          <w:szCs w:val="24"/>
          <w:lang w:val="es-CO"/>
        </w:rPr>
        <w:t xml:space="preserve"> lo que sucede al otro lado de su línea de frontera nacional.</w:t>
      </w:r>
    </w:p>
    <w:p w14:paraId="28974945" w14:textId="08AA125E"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lastRenderedPageBreak/>
        <w:t xml:space="preserve">El conocimiento de nuestra realidad transfronteriza amazónica, no solo por parte de Brasil, todavía está en sus comienzos. No solo se trata de impedimentos o barreras institucionales relacionadas con los Estados-nación y las tradiciones académicas que les son propias, sino a veces con nuestra incapacidad de ver las múltiples manifestaciones de lo transfronterizo dentro de nuestro propio espacio nacional, </w:t>
      </w:r>
      <w:r w:rsidRPr="007D5A2C">
        <w:rPr>
          <w:rFonts w:ascii="Times New Roman" w:hAnsi="Times New Roman" w:cs="Times New Roman"/>
          <w:sz w:val="24"/>
          <w:szCs w:val="24"/>
          <w:lang w:val="es-CO"/>
        </w:rPr>
        <w:t xml:space="preserve">sin </w:t>
      </w:r>
      <w:r w:rsidR="004B53DF" w:rsidRPr="007D5A2C">
        <w:rPr>
          <w:rFonts w:ascii="Times New Roman" w:hAnsi="Times New Roman" w:cs="Times New Roman"/>
          <w:sz w:val="24"/>
          <w:szCs w:val="24"/>
          <w:lang w:val="es-CO"/>
        </w:rPr>
        <w:t>preocuparnos demasiado por “</w:t>
      </w:r>
      <w:r w:rsidRPr="007D5A2C">
        <w:rPr>
          <w:rFonts w:ascii="Times New Roman" w:hAnsi="Times New Roman" w:cs="Times New Roman"/>
          <w:sz w:val="24"/>
          <w:szCs w:val="24"/>
          <w:lang w:val="es-CO"/>
        </w:rPr>
        <w:t>pasar</w:t>
      </w:r>
      <w:r w:rsidR="004B53DF" w:rsidRPr="007D5A2C">
        <w:rPr>
          <w:rFonts w:ascii="Times New Roman" w:hAnsi="Times New Roman" w:cs="Times New Roman"/>
          <w:sz w:val="24"/>
          <w:szCs w:val="24"/>
          <w:lang w:val="es-CO"/>
        </w:rPr>
        <w:t>”</w:t>
      </w:r>
      <w:r w:rsidRPr="007D5A2C">
        <w:rPr>
          <w:rFonts w:ascii="Times New Roman" w:hAnsi="Times New Roman" w:cs="Times New Roman"/>
          <w:sz w:val="24"/>
          <w:szCs w:val="24"/>
          <w:lang w:val="es-CO"/>
        </w:rPr>
        <w:t xml:space="preserve"> la frontera. </w:t>
      </w:r>
      <w:r>
        <w:rPr>
          <w:rFonts w:ascii="Times New Roman" w:hAnsi="Times New Roman" w:cs="Times New Roman"/>
          <w:sz w:val="24"/>
          <w:szCs w:val="24"/>
          <w:lang w:val="es-CO"/>
        </w:rPr>
        <w:t xml:space="preserve">También son fronteras mentales que se han impuesto, mantienen y explican la inercia de nuestras tradiciones académicas. </w:t>
      </w:r>
    </w:p>
    <w:p w14:paraId="4EE2AE90" w14:textId="77777777" w:rsidR="00226EEA" w:rsidRDefault="00226EEA">
      <w:pPr>
        <w:jc w:val="both"/>
        <w:rPr>
          <w:rFonts w:ascii="Times New Roman" w:hAnsi="Times New Roman" w:cs="Times New Roman"/>
          <w:sz w:val="24"/>
          <w:szCs w:val="24"/>
          <w:lang w:val="es-CO"/>
        </w:rPr>
      </w:pPr>
    </w:p>
    <w:p w14:paraId="694FA3A0" w14:textId="7777777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En </w:t>
      </w:r>
      <w:r w:rsidR="001E6678" w:rsidRPr="00D35969">
        <w:rPr>
          <w:rFonts w:ascii="Times New Roman" w:hAnsi="Times New Roman" w:cs="Times New Roman"/>
          <w:i/>
          <w:sz w:val="24"/>
          <w:szCs w:val="24"/>
          <w:lang w:val="es-CO"/>
        </w:rPr>
        <w:t>Silvícolas, siringueros y agentes estatales,</w:t>
      </w:r>
      <w:r w:rsidR="001E6678" w:rsidRPr="00D35969">
        <w:rPr>
          <w:rFonts w:ascii="Times New Roman" w:hAnsi="Times New Roman" w:cs="Times New Roman"/>
          <w:sz w:val="24"/>
          <w:szCs w:val="24"/>
          <w:lang w:val="es-CO"/>
        </w:rPr>
        <w:t xml:space="preserve"> usted también afirma que “la frontera amazónica tiene dos referentes obligados de carácter ambiental que constituyen el </w:t>
      </w:r>
      <w:r w:rsidR="001E6678" w:rsidRPr="00190492">
        <w:rPr>
          <w:rFonts w:ascii="Times New Roman" w:hAnsi="Times New Roman" w:cs="Times New Roman"/>
          <w:sz w:val="24"/>
          <w:szCs w:val="24"/>
          <w:lang w:val="es-CO"/>
        </w:rPr>
        <w:t>substrato</w:t>
      </w:r>
      <w:r w:rsidR="001E6678" w:rsidRPr="00D35969">
        <w:rPr>
          <w:rFonts w:ascii="Times New Roman" w:hAnsi="Times New Roman" w:cs="Times New Roman"/>
          <w:sz w:val="24"/>
          <w:szCs w:val="24"/>
          <w:lang w:val="es-CO"/>
        </w:rPr>
        <w:t xml:space="preserve"> de la reproducción biológica, la movilidad espacial y de las mismas relaciones sociales de los agentes fronterizos: estos son la selva y el río Amazonas” (p. 66)</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 xml:space="preserve">Cuál es el lugar </w:t>
      </w:r>
      <w:r w:rsidR="001E6678" w:rsidRPr="00190492">
        <w:rPr>
          <w:rFonts w:ascii="Times New Roman" w:hAnsi="Times New Roman" w:cs="Times New Roman"/>
          <w:sz w:val="24"/>
          <w:szCs w:val="24"/>
          <w:lang w:val="es-CO"/>
        </w:rPr>
        <w:t>que ocupan</w:t>
      </w:r>
      <w:r w:rsidR="001E6678" w:rsidRPr="00D35969">
        <w:rPr>
          <w:rFonts w:ascii="Times New Roman" w:hAnsi="Times New Roman" w:cs="Times New Roman"/>
          <w:sz w:val="24"/>
          <w:szCs w:val="24"/>
          <w:lang w:val="es-CO"/>
        </w:rPr>
        <w:t xml:space="preserve"> las dinámicas ecológicas  en los estudios amazónicos?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Para usted, lo que significa la región amazón</w:t>
      </w:r>
      <w:r w:rsidR="00054473">
        <w:rPr>
          <w:rFonts w:ascii="Times New Roman" w:hAnsi="Times New Roman" w:cs="Times New Roman"/>
          <w:sz w:val="24"/>
          <w:szCs w:val="24"/>
          <w:lang w:val="es-CO"/>
        </w:rPr>
        <w:t>ica desde una mirada de las Ciencias Sociales</w:t>
      </w:r>
      <w:r w:rsidR="001E6678" w:rsidRPr="00D35969">
        <w:rPr>
          <w:rFonts w:ascii="Times New Roman" w:hAnsi="Times New Roman" w:cs="Times New Roman"/>
          <w:sz w:val="24"/>
          <w:szCs w:val="24"/>
          <w:lang w:val="es-CO"/>
        </w:rPr>
        <w:t xml:space="preserve">? </w:t>
      </w:r>
    </w:p>
    <w:p w14:paraId="2F451EBF" w14:textId="5C6B71F5" w:rsidR="00226EEA" w:rsidRDefault="00D35969">
      <w:pPr>
        <w:pStyle w:val="PargrafodaLista"/>
        <w:spacing w:line="360" w:lineRule="auto"/>
        <w:ind w:left="0"/>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Como las veo, estas son preguntas que se refieren a dos realidades y dos universos  distintos o presentados como distintos,</w:t>
      </w:r>
      <w:r w:rsidR="00054473">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que predominan en la interpretación de la región amazónica como son las “dinámic</w:t>
      </w:r>
      <w:r w:rsidR="00054473">
        <w:rPr>
          <w:rFonts w:ascii="Times New Roman" w:hAnsi="Times New Roman" w:cs="Times New Roman"/>
          <w:sz w:val="24"/>
          <w:szCs w:val="24"/>
          <w:lang w:val="es-CO"/>
        </w:rPr>
        <w:t>as ecológicas” que abordan las Ciencias N</w:t>
      </w:r>
      <w:r w:rsidR="001E6678">
        <w:rPr>
          <w:rFonts w:ascii="Times New Roman" w:hAnsi="Times New Roman" w:cs="Times New Roman"/>
          <w:sz w:val="24"/>
          <w:szCs w:val="24"/>
          <w:lang w:val="es-CO"/>
        </w:rPr>
        <w:t>aturales por una parte y la realidad humana y social</w:t>
      </w:r>
      <w:r w:rsidR="00054473">
        <w:rPr>
          <w:rFonts w:ascii="Times New Roman" w:hAnsi="Times New Roman" w:cs="Times New Roman"/>
          <w:sz w:val="24"/>
          <w:szCs w:val="24"/>
          <w:lang w:val="es-CO"/>
        </w:rPr>
        <w:t>, que son analizadas desde las Ciencias S</w:t>
      </w:r>
      <w:r w:rsidR="001E6678">
        <w:rPr>
          <w:rFonts w:ascii="Times New Roman" w:hAnsi="Times New Roman" w:cs="Times New Roman"/>
          <w:sz w:val="24"/>
          <w:szCs w:val="24"/>
          <w:lang w:val="es-CO"/>
        </w:rPr>
        <w:t>ociales por la otra. Sin embargo, en la referencia al libro de “silvícolas….” Se puede ver que esa distinción no existe. En todo caso, solo para precisar, sabemos que la mayor parte de los acercamientos al conocimiento de la Amazonia se continúan haciendo desde disciplinas particulares y a lo más desde estas dos grandes tradiciones académicas y científicas, sin desconocer que se han hecho muchos esfuerzos inter y transdisciplinarios, cuya escala, impacto, alcances y posibilidades están todavía por establecer y evaluar. Cuando hablamos aquí de avances inter o transdisciplinarios hablamos primero de los hechos dentro de las disciplinas afi</w:t>
      </w:r>
      <w:r w:rsidR="00054473">
        <w:rPr>
          <w:rFonts w:ascii="Times New Roman" w:hAnsi="Times New Roman" w:cs="Times New Roman"/>
          <w:sz w:val="24"/>
          <w:szCs w:val="24"/>
          <w:lang w:val="es-CO"/>
        </w:rPr>
        <w:t>nes de las Ciencias Naturales (Ecología, Biología, Q</w:t>
      </w:r>
      <w:r w:rsidR="001E6678">
        <w:rPr>
          <w:rFonts w:ascii="Times New Roman" w:hAnsi="Times New Roman" w:cs="Times New Roman"/>
          <w:sz w:val="24"/>
          <w:szCs w:val="24"/>
          <w:lang w:val="es-CO"/>
        </w:rPr>
        <w:t>uímica) o por su parte entre las Ci</w:t>
      </w:r>
      <w:r w:rsidR="00054473">
        <w:rPr>
          <w:rFonts w:ascii="Times New Roman" w:hAnsi="Times New Roman" w:cs="Times New Roman"/>
          <w:sz w:val="24"/>
          <w:szCs w:val="24"/>
          <w:lang w:val="es-CO"/>
        </w:rPr>
        <w:t>encias Sociales (Antropología, Sociología, Geografía, H</w:t>
      </w:r>
      <w:r w:rsidR="001E6678">
        <w:rPr>
          <w:rFonts w:ascii="Times New Roman" w:hAnsi="Times New Roman" w:cs="Times New Roman"/>
          <w:sz w:val="24"/>
          <w:szCs w:val="24"/>
          <w:lang w:val="es-CO"/>
        </w:rPr>
        <w:t>istoria) antes que los intercambios y la comunicación entre ambos grupos de disciplinas que aun consideramos escasos. En este contexto, a mí me parece que hablar desde una única perspectiva disciplinar o una “mirada” por ejemplo sociológica, es cada vez más difícil, inadecuado e insuficiente, no solo por la dificultad de delimitar los aportes de cada disciplina, sino porque esos aportes solo pueden ser parciales, limitados e in</w:t>
      </w:r>
      <w:r w:rsidR="00054473">
        <w:rPr>
          <w:rFonts w:ascii="Times New Roman" w:hAnsi="Times New Roman" w:cs="Times New Roman"/>
          <w:sz w:val="24"/>
          <w:szCs w:val="24"/>
          <w:lang w:val="es-CO"/>
        </w:rPr>
        <w:t xml:space="preserve">completos. Sin duda alguna, la </w:t>
      </w:r>
      <w:r w:rsidR="00054473">
        <w:rPr>
          <w:rFonts w:ascii="Times New Roman" w:hAnsi="Times New Roman" w:cs="Times New Roman"/>
          <w:sz w:val="24"/>
          <w:szCs w:val="24"/>
          <w:lang w:val="es-CO"/>
        </w:rPr>
        <w:lastRenderedPageBreak/>
        <w:t>S</w:t>
      </w:r>
      <w:r w:rsidR="001E6678">
        <w:rPr>
          <w:rFonts w:ascii="Times New Roman" w:hAnsi="Times New Roman" w:cs="Times New Roman"/>
          <w:sz w:val="24"/>
          <w:szCs w:val="24"/>
          <w:lang w:val="es-CO"/>
        </w:rPr>
        <w:t xml:space="preserve">ociología tiene mucho que aportar a la comprensión de la Amazonia pero yo no la veo actuando sola al margen de la investigación histórica, antropológica o geográfica. La región es tan grande y compleja que un esfuerzo disciplinar para abordarla, por importante que sea, corre el riesgo de desvanecerse ante la </w:t>
      </w:r>
      <w:r w:rsidR="004B53DF">
        <w:rPr>
          <w:rFonts w:ascii="Times New Roman" w:hAnsi="Times New Roman" w:cs="Times New Roman"/>
          <w:sz w:val="24"/>
          <w:szCs w:val="24"/>
          <w:lang w:val="es-CO"/>
        </w:rPr>
        <w:t>dimensión</w:t>
      </w:r>
      <w:r w:rsidR="001E6678">
        <w:rPr>
          <w:rFonts w:ascii="Times New Roman" w:hAnsi="Times New Roman" w:cs="Times New Roman"/>
          <w:sz w:val="24"/>
          <w:szCs w:val="24"/>
          <w:lang w:val="es-CO"/>
        </w:rPr>
        <w:t xml:space="preserve"> de la tarea. </w:t>
      </w:r>
    </w:p>
    <w:p w14:paraId="09B95544" w14:textId="77777777" w:rsidR="00226EEA" w:rsidRDefault="00226EEA">
      <w:pPr>
        <w:pStyle w:val="PargrafodaLista"/>
        <w:ind w:left="0"/>
        <w:jc w:val="both"/>
        <w:rPr>
          <w:rFonts w:ascii="Times New Roman" w:hAnsi="Times New Roman" w:cs="Times New Roman"/>
          <w:sz w:val="24"/>
          <w:szCs w:val="24"/>
          <w:lang w:val="es-CO"/>
        </w:rPr>
      </w:pPr>
    </w:p>
    <w:p w14:paraId="2608B6F2" w14:textId="7777777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En la misma obra,  usted reflexiona sobre la problemática de la identidad, afirmando que hará “uso amplio del concepto de identidad sin entrar en mayores distinciones como otros términos que se refieren  a la asociación con el territorio entendido como el espacio de reproducción biológica, social y simbólica de un grupo humano, tales como identificación colectiva, autoidentificación, sentido de pertenencia, adscripción, autorrepresentación o incluso consciencia” (p. 255).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Cómo usted piensa la trama de las identidades nacionales y étnicas y cómo estas se tensionan delante de los tránsitos transfronterizos y de las migraciones entre Brasil, Perú y Colombia?</w:t>
      </w:r>
    </w:p>
    <w:p w14:paraId="375F1FF5" w14:textId="2187F570" w:rsidR="00226EEA" w:rsidRDefault="00D35969">
      <w:pPr>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 xml:space="preserve">Sabemos que el concepto de identidad como lo que pretende denotar, es importante para la ciencia social hoy pero, al mismo tiempo, su uso no deja de ser problemático y limitado. Esto por el mismo carácter complejo, cambiante, elástico, difuso y </w:t>
      </w:r>
      <w:r w:rsidR="004925F9">
        <w:rPr>
          <w:rFonts w:ascii="Times New Roman" w:hAnsi="Times New Roman" w:cs="Times New Roman"/>
          <w:sz w:val="24"/>
          <w:szCs w:val="24"/>
          <w:lang w:val="es-CO"/>
        </w:rPr>
        <w:t xml:space="preserve">casi siempre </w:t>
      </w:r>
      <w:r w:rsidR="001E6678">
        <w:rPr>
          <w:rFonts w:ascii="Times New Roman" w:hAnsi="Times New Roman" w:cs="Times New Roman"/>
          <w:sz w:val="24"/>
          <w:szCs w:val="24"/>
          <w:lang w:val="es-CO"/>
        </w:rPr>
        <w:t>inasible de la que podríamos llamar realidad de la identidad misma. Seguramente no es muy difícil hablar de identidad nacional o de identidad étnica en términos generales y básicos. El problema empieza cuando intentamos definir y explicar el surgimiento o los cambios identitarios en contextos complejos como los de las fronteras donde apenas alcanzamos a suponer y a constatar la existencia de una trama o “cruce de identidades”</w:t>
      </w:r>
      <w:r w:rsidR="00497E64">
        <w:rPr>
          <w:rFonts w:ascii="Times New Roman" w:hAnsi="Times New Roman" w:cs="Times New Roman"/>
          <w:sz w:val="24"/>
          <w:szCs w:val="24"/>
          <w:lang w:val="es-CO"/>
        </w:rPr>
        <w:t xml:space="preserve"> como nos recuerda el t</w:t>
      </w:r>
      <w:r w:rsidR="009423DA">
        <w:rPr>
          <w:rFonts w:ascii="Times New Roman" w:hAnsi="Times New Roman" w:cs="Times New Roman"/>
          <w:sz w:val="24"/>
          <w:szCs w:val="24"/>
          <w:lang w:val="es-CO"/>
        </w:rPr>
        <w:t>í</w:t>
      </w:r>
      <w:r w:rsidR="00497E64">
        <w:rPr>
          <w:rFonts w:ascii="Times New Roman" w:hAnsi="Times New Roman" w:cs="Times New Roman"/>
          <w:sz w:val="24"/>
          <w:szCs w:val="24"/>
          <w:lang w:val="es-CO"/>
        </w:rPr>
        <w:t>tulo de un artículo de Jean Pierre Goulard</w:t>
      </w:r>
      <w:r w:rsidR="001E6678">
        <w:rPr>
          <w:rFonts w:ascii="Times New Roman" w:hAnsi="Times New Roman" w:cs="Times New Roman"/>
          <w:sz w:val="24"/>
          <w:szCs w:val="24"/>
          <w:lang w:val="es-CO"/>
        </w:rPr>
        <w:t>.</w:t>
      </w:r>
    </w:p>
    <w:p w14:paraId="5759BCC4" w14:textId="796B84A0" w:rsidR="00226EEA" w:rsidRPr="00D35969" w:rsidRDefault="001E6678" w:rsidP="00D35969">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En el caso de la triple frontera entre Brasil, Colombia y Perú, se ha mencionado la existencia de una tal identidad Bracope. Sin embargo, muy poco sabemos de cuales son exacta y explícitamente los elementos y el tipo de relaciones que constituyen esa identidad, el proceso de su surgimiento, los ámbitos sociales y espaciales que la delimitan, además de sus transformaciones, impacto e importancia.</w:t>
      </w:r>
      <w:r w:rsidR="00054473">
        <w:rPr>
          <w:rFonts w:ascii="Times New Roman" w:hAnsi="Times New Roman" w:cs="Times New Roman"/>
          <w:sz w:val="24"/>
          <w:szCs w:val="24"/>
          <w:lang w:val="es-CO"/>
        </w:rPr>
        <w:t xml:space="preserve"> </w:t>
      </w:r>
      <w:r>
        <w:rPr>
          <w:rFonts w:ascii="Times New Roman" w:hAnsi="Times New Roman" w:cs="Times New Roman"/>
          <w:sz w:val="24"/>
          <w:szCs w:val="24"/>
          <w:lang w:val="es-CO"/>
        </w:rPr>
        <w:t xml:space="preserve">En el año 2017 el Grupo de Estudios Transfronterizos publicó el “Perfil de una región transfronteriza en la Amazonia”. Allí se pueden ver algunos de los rasgos, flujos y procesos que constituyen lo que llamamos actualmente como el espacio transfronterizo de Brasil, Colombia y Perú. Igualmente, varios autores, principalmente antropólogos como Claudia López, </w:t>
      </w:r>
      <w:r>
        <w:rPr>
          <w:rFonts w:ascii="Times New Roman" w:hAnsi="Times New Roman" w:cs="Times New Roman"/>
          <w:sz w:val="24"/>
          <w:szCs w:val="24"/>
          <w:lang w:val="es-CO"/>
        </w:rPr>
        <w:lastRenderedPageBreak/>
        <w:t>Jean Pierre Goulard, Jean Pierre Chaumeil</w:t>
      </w:r>
      <w:r w:rsidR="00B03A21">
        <w:rPr>
          <w:rStyle w:val="Refdenotaderodap"/>
          <w:rFonts w:ascii="Times New Roman" w:hAnsi="Times New Roman" w:cs="Times New Roman"/>
          <w:sz w:val="24"/>
          <w:szCs w:val="24"/>
          <w:lang w:val="es-CO"/>
        </w:rPr>
        <w:footnoteReference w:id="9"/>
      </w:r>
      <w:r>
        <w:rPr>
          <w:rFonts w:ascii="Times New Roman" w:hAnsi="Times New Roman" w:cs="Times New Roman"/>
          <w:sz w:val="24"/>
          <w:szCs w:val="24"/>
          <w:lang w:val="es-CO"/>
        </w:rPr>
        <w:t xml:space="preserve"> y más recientemente Daniel Unigarro</w:t>
      </w:r>
      <w:r w:rsidR="009423DA">
        <w:rPr>
          <w:rStyle w:val="Refdenotaderodap"/>
          <w:rFonts w:ascii="Times New Roman" w:hAnsi="Times New Roman" w:cs="Times New Roman"/>
          <w:sz w:val="24"/>
          <w:szCs w:val="24"/>
          <w:lang w:val="es-CO"/>
        </w:rPr>
        <w:footnoteReference w:id="10"/>
      </w:r>
      <w:r>
        <w:rPr>
          <w:rFonts w:ascii="Times New Roman" w:hAnsi="Times New Roman" w:cs="Times New Roman"/>
          <w:sz w:val="24"/>
          <w:szCs w:val="24"/>
          <w:lang w:val="es-CO"/>
        </w:rPr>
        <w:t xml:space="preserve">, entre otros  han hecho investigación y publicado trabajos que tratan sobre  identidades étnicas en y a través de esta frontera, sin embargo, </w:t>
      </w:r>
      <w:r w:rsidR="009423DA" w:rsidRPr="007D5A2C">
        <w:rPr>
          <w:rFonts w:ascii="Times New Roman" w:hAnsi="Times New Roman" w:cs="Times New Roman"/>
          <w:sz w:val="24"/>
          <w:szCs w:val="24"/>
          <w:lang w:val="es-CO"/>
        </w:rPr>
        <w:t xml:space="preserve">a pesar de estos importantes avances, </w:t>
      </w:r>
      <w:r w:rsidRPr="007D5A2C">
        <w:rPr>
          <w:rFonts w:ascii="Times New Roman" w:hAnsi="Times New Roman" w:cs="Times New Roman"/>
          <w:sz w:val="24"/>
          <w:szCs w:val="24"/>
          <w:lang w:val="es-CO"/>
        </w:rPr>
        <w:t xml:space="preserve">no tenemos una investigación </w:t>
      </w:r>
      <w:r w:rsidR="004912D8" w:rsidRPr="007D5A2C">
        <w:rPr>
          <w:rFonts w:ascii="Times New Roman" w:hAnsi="Times New Roman" w:cs="Times New Roman"/>
          <w:sz w:val="24"/>
          <w:szCs w:val="24"/>
          <w:lang w:val="es-CO"/>
        </w:rPr>
        <w:t>detallada y relativamente concluyente</w:t>
      </w:r>
      <w:r w:rsidR="004912D8">
        <w:rPr>
          <w:rFonts w:ascii="Times New Roman" w:hAnsi="Times New Roman" w:cs="Times New Roman"/>
          <w:sz w:val="24"/>
          <w:szCs w:val="24"/>
          <w:lang w:val="es-CO"/>
        </w:rPr>
        <w:t xml:space="preserve"> </w:t>
      </w:r>
      <w:r>
        <w:rPr>
          <w:rFonts w:ascii="Times New Roman" w:hAnsi="Times New Roman" w:cs="Times New Roman"/>
          <w:sz w:val="24"/>
          <w:szCs w:val="24"/>
          <w:lang w:val="es-CO"/>
        </w:rPr>
        <w:t>sobre el surgimiento y la transformación de identidades transfronterizas, más allá de las puramente étnicas.</w:t>
      </w:r>
    </w:p>
    <w:p w14:paraId="28AB7EFA" w14:textId="3E20DC53" w:rsidR="00226EEA" w:rsidRPr="00D35969" w:rsidRDefault="00D35969" w:rsidP="00D35969">
      <w:pPr>
        <w:shd w:val="clear" w:color="auto" w:fill="FFFFFF"/>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sidRPr="00D35969">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En su texto</w:t>
      </w:r>
      <w:r w:rsidR="001E6678" w:rsidRPr="00D35969">
        <w:rPr>
          <w:rFonts w:ascii="Times New Roman" w:hAnsi="Times New Roman" w:cs="Times New Roman"/>
          <w:i/>
          <w:sz w:val="24"/>
          <w:szCs w:val="24"/>
          <w:lang w:val="es-CO"/>
        </w:rPr>
        <w:t xml:space="preserve"> Políticas ambientales y recursos naturales en las fronteras nacionales amazónicas</w:t>
      </w:r>
      <w:r w:rsidR="001E6678" w:rsidRPr="00D35969">
        <w:rPr>
          <w:rFonts w:ascii="Times New Roman" w:hAnsi="Times New Roman" w:cs="Times New Roman"/>
          <w:sz w:val="24"/>
          <w:szCs w:val="24"/>
          <w:lang w:val="es-CO"/>
        </w:rPr>
        <w:t xml:space="preserve">, escrito en parecía con María Trujillo, ustedes abordan las consecuencias de una débil institucionalidad ambiental y las divergencias entre legislaciones nacionales que contribuyen para la informalidad e ilegalidad en las relaciones transfronterizas.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Usted imagina formas de cooperación política transfronterizas que pueden superar las actuales d</w:t>
      </w:r>
      <w:r w:rsidR="00054473">
        <w:rPr>
          <w:rFonts w:ascii="Times New Roman" w:hAnsi="Times New Roman" w:cs="Times New Roman"/>
          <w:sz w:val="24"/>
          <w:szCs w:val="24"/>
          <w:lang w:val="es-CO"/>
        </w:rPr>
        <w:t xml:space="preserve">ificultades de integración en  </w:t>
      </w:r>
      <w:r w:rsidR="001E6678" w:rsidRPr="00D35969">
        <w:rPr>
          <w:rFonts w:ascii="Times New Roman" w:hAnsi="Times New Roman" w:cs="Times New Roman"/>
          <w:sz w:val="24"/>
          <w:szCs w:val="24"/>
          <w:lang w:val="es-CO"/>
        </w:rPr>
        <w:t>diferentes niveles adminis</w:t>
      </w:r>
      <w:r>
        <w:rPr>
          <w:rFonts w:ascii="Times New Roman" w:hAnsi="Times New Roman" w:cs="Times New Roman"/>
          <w:sz w:val="24"/>
          <w:szCs w:val="24"/>
          <w:lang w:val="es-CO"/>
        </w:rPr>
        <w:t>trativos entre los tres países?</w:t>
      </w:r>
    </w:p>
    <w:p w14:paraId="5632F324" w14:textId="77777777" w:rsidR="00226EEA" w:rsidRDefault="00D35969">
      <w:pPr>
        <w:shd w:val="clear" w:color="auto" w:fill="FFFFFF"/>
        <w:spacing w:line="360" w:lineRule="auto"/>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Bueno, ese artículo estaba orientado a mostrar cómo se organizaba la extracción de madera a través de la frontera entre Brasil, Colombia y Perú y como las políticas ambientales, su incompatibilidad o su ausencia, estan en la base de la actividad extractiva maderera y alimentan tanto la informalidad como aquello que se denomina de manera inadecuada y simplista como ilegalidad. En el mismo libro que se mencionó en la respuesta a la pregunta anterior y cuyo subtítulo es: la posibilidad de la integración de las políticas de frontera de Brasil, Colombia y Perú, se muestra cuales son algunas de las premisas  que permitirían establecer una política ambiental fronteriza compartida. Como se puede ver allí, la compatibilización de políticas ambientales en la frontera es una posibilidad que ni siquiera significa cambios profundos en las estructuras jurídicas nacionales, ni en el modelo económico profundamente depredador que comparten las elites dominantes de nuestros países. La inercia e inacción en que continua sumido el proceso de integración fronteriza en los últimos años muestra el poco peso e importancia de corregir esta situación y la continuidad de la marginalidad social y económica de la región y la frontera, a pesar de los grandilocuentes anuncios mediáticos del presidente Colombiano lanzados en su última visita a Leticia en los primeros días de abril, cuando prometió que “ahora si” se iba a defender y preservar la Amazonia.</w:t>
      </w:r>
    </w:p>
    <w:p w14:paraId="42630C64" w14:textId="77777777" w:rsidR="00226EEA" w:rsidRPr="00D35969" w:rsidRDefault="00D35969" w:rsidP="00D35969">
      <w:pPr>
        <w:jc w:val="both"/>
        <w:rPr>
          <w:rFonts w:ascii="Times New Roman" w:hAnsi="Times New Roman" w:cs="Times New Roman"/>
          <w:sz w:val="24"/>
          <w:szCs w:val="24"/>
          <w:lang w:val="es-CO"/>
        </w:rPr>
      </w:pPr>
      <w:r w:rsidRPr="00D35969">
        <w:rPr>
          <w:rFonts w:ascii="Times New Roman" w:hAnsi="Times New Roman" w:cs="Times New Roman"/>
          <w:b/>
          <w:sz w:val="24"/>
          <w:szCs w:val="24"/>
          <w:lang w:val="es-CO"/>
        </w:rPr>
        <w:t>Entrevistadores</w:t>
      </w:r>
      <w:r>
        <w:rPr>
          <w:rFonts w:ascii="Times New Roman" w:hAnsi="Times New Roman" w:cs="Times New Roman"/>
          <w:sz w:val="24"/>
          <w:szCs w:val="24"/>
          <w:lang w:val="es-CO"/>
        </w:rPr>
        <w:t xml:space="preserve">: </w:t>
      </w:r>
      <w:r w:rsidR="001E6678" w:rsidRPr="00D35969">
        <w:rPr>
          <w:rFonts w:ascii="Times New Roman" w:hAnsi="Times New Roman" w:cs="Times New Roman"/>
          <w:sz w:val="24"/>
          <w:szCs w:val="24"/>
          <w:lang w:val="es-CO"/>
        </w:rPr>
        <w:t xml:space="preserve">La región de la triple frontera entre Brasil, Perú y Colombia es bastante diversa y heterogénea en términos étnicos y culturales, siendo posible ser </w:t>
      </w:r>
      <w:r w:rsidR="001E6678" w:rsidRPr="00D35969">
        <w:rPr>
          <w:rFonts w:ascii="Times New Roman" w:hAnsi="Times New Roman" w:cs="Times New Roman"/>
          <w:sz w:val="24"/>
          <w:szCs w:val="24"/>
          <w:lang w:val="es-CO"/>
        </w:rPr>
        <w:lastRenderedPageBreak/>
        <w:t>pensada como una compleja zona de contacto intercultural. No se trata simplemente de frontera cultural entre tres naciones, pero de fronteras múltiples entre grupos indígenas,  i</w:t>
      </w:r>
      <w:r w:rsidR="001F30D9">
        <w:rPr>
          <w:rFonts w:ascii="Times New Roman" w:hAnsi="Times New Roman" w:cs="Times New Roman"/>
          <w:sz w:val="24"/>
          <w:szCs w:val="24"/>
          <w:lang w:val="es-CO"/>
        </w:rPr>
        <w:t>n</w:t>
      </w:r>
      <w:r w:rsidR="001E6678" w:rsidRPr="00D35969">
        <w:rPr>
          <w:rFonts w:ascii="Times New Roman" w:hAnsi="Times New Roman" w:cs="Times New Roman"/>
          <w:sz w:val="24"/>
          <w:szCs w:val="24"/>
          <w:lang w:val="es-CO"/>
        </w:rPr>
        <w:t xml:space="preserve">migrantes de diferentes orígenes y otras poblaciones locales. </w:t>
      </w:r>
      <w:r w:rsidR="001E6678" w:rsidRPr="00D35969">
        <w:rPr>
          <w:rStyle w:val="st1"/>
          <w:rFonts w:ascii="Arial" w:hAnsi="Arial" w:cs="Arial"/>
          <w:color w:val="545454"/>
          <w:lang w:val="es-CO"/>
        </w:rPr>
        <w:t>¿</w:t>
      </w:r>
      <w:r w:rsidR="001E6678" w:rsidRPr="00D35969">
        <w:rPr>
          <w:rFonts w:ascii="Times New Roman" w:hAnsi="Times New Roman" w:cs="Times New Roman"/>
          <w:sz w:val="24"/>
          <w:szCs w:val="24"/>
          <w:lang w:val="es-CO"/>
        </w:rPr>
        <w:t>Cómo usted observa esa diversidad en la frontera y cuál el lugar de los pueblos indígenas, como los Ticuna por ejemplo, en es</w:t>
      </w:r>
      <w:r w:rsidR="001F30D9">
        <w:rPr>
          <w:rFonts w:ascii="Times New Roman" w:hAnsi="Times New Roman" w:cs="Times New Roman"/>
          <w:sz w:val="24"/>
          <w:szCs w:val="24"/>
          <w:lang w:val="es-CO"/>
        </w:rPr>
        <w:t>tas dinámicas transfronterizas?</w:t>
      </w:r>
    </w:p>
    <w:p w14:paraId="6CDF34DD" w14:textId="77777777" w:rsidR="00226EEA" w:rsidRDefault="00A57428">
      <w:pPr>
        <w:spacing w:line="360" w:lineRule="auto"/>
        <w:jc w:val="both"/>
        <w:rPr>
          <w:rFonts w:ascii="Times New Roman" w:hAnsi="Times New Roman" w:cs="Times New Roman"/>
          <w:sz w:val="24"/>
          <w:szCs w:val="24"/>
          <w:lang w:val="es-CO"/>
        </w:rPr>
      </w:pPr>
      <w:r w:rsidRPr="00A57428">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A pesar de las transformaciones urbanas de las últimas décadas, la población indígena asentada en el espacio transfronterizo de estos países continua teniendo un peso y una presencia determinante en términos puramente demográficos. Estamos ha</w:t>
      </w:r>
      <w:r w:rsidR="001F30D9">
        <w:rPr>
          <w:rFonts w:ascii="Times New Roman" w:hAnsi="Times New Roman" w:cs="Times New Roman"/>
          <w:sz w:val="24"/>
          <w:szCs w:val="24"/>
          <w:lang w:val="es-CO"/>
        </w:rPr>
        <w:t>blando no solo de la población Ticuna, Uitoto (murui-muina), Cocama, Yagua, B</w:t>
      </w:r>
      <w:r w:rsidR="001E6678">
        <w:rPr>
          <w:rFonts w:ascii="Times New Roman" w:hAnsi="Times New Roman" w:cs="Times New Roman"/>
          <w:sz w:val="24"/>
          <w:szCs w:val="24"/>
          <w:lang w:val="es-CO"/>
        </w:rPr>
        <w:t>ora</w:t>
      </w:r>
      <w:r w:rsidR="001F30D9">
        <w:rPr>
          <w:rFonts w:ascii="Times New Roman" w:hAnsi="Times New Roman" w:cs="Times New Roman"/>
          <w:sz w:val="24"/>
          <w:szCs w:val="24"/>
          <w:lang w:val="es-CO"/>
        </w:rPr>
        <w:t>, Tanimuca, M</w:t>
      </w:r>
      <w:r w:rsidR="001E6678">
        <w:rPr>
          <w:rFonts w:ascii="Times New Roman" w:hAnsi="Times New Roman" w:cs="Times New Roman"/>
          <w:sz w:val="24"/>
          <w:szCs w:val="24"/>
          <w:lang w:val="es-CO"/>
        </w:rPr>
        <w:t>atse</w:t>
      </w:r>
      <w:r w:rsidR="001F30D9">
        <w:rPr>
          <w:rFonts w:ascii="Times New Roman" w:hAnsi="Times New Roman" w:cs="Times New Roman"/>
          <w:sz w:val="24"/>
          <w:szCs w:val="24"/>
          <w:lang w:val="es-CO"/>
        </w:rPr>
        <w:t>s, M</w:t>
      </w:r>
      <w:r w:rsidR="001E6678">
        <w:rPr>
          <w:rFonts w:ascii="Times New Roman" w:hAnsi="Times New Roman" w:cs="Times New Roman"/>
          <w:sz w:val="24"/>
          <w:szCs w:val="24"/>
          <w:lang w:val="es-CO"/>
        </w:rPr>
        <w:t>atis, etc., que continúan viviendo a lado y lado de los ríos fronterizos como el Amazonas-Solim</w:t>
      </w:r>
      <w:r w:rsidR="001F30D9">
        <w:rPr>
          <w:rFonts w:ascii="Times New Roman" w:hAnsi="Times New Roman" w:cs="Times New Roman"/>
          <w:sz w:val="24"/>
          <w:szCs w:val="24"/>
          <w:lang w:val="es-CO"/>
        </w:rPr>
        <w:t>õ</w:t>
      </w:r>
      <w:r w:rsidR="001E6678">
        <w:rPr>
          <w:rFonts w:ascii="Times New Roman" w:hAnsi="Times New Roman" w:cs="Times New Roman"/>
          <w:sz w:val="24"/>
          <w:szCs w:val="24"/>
          <w:lang w:val="es-CO"/>
        </w:rPr>
        <w:t>es; Putumayo-Ica y Caquetá-Japurá, sino también a los indígenas urbanos de Leticia y Tabatinga, como a todos sus parientes indígenas y mestizos. En una escala regional y fronteriza no estamos hablando entonces de minorías y no deberíamos seguir reproduciendo y refiriendo la escala nacional que los confina a su condición de absolutas minorías y los subordina o desconoce, sobre todo en los terrenos social y político.</w:t>
      </w:r>
    </w:p>
    <w:p w14:paraId="49FBE8A3" w14:textId="0DB11E8B"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La organización social y política de los pueblos de esta frontera refleja no solo la fragmentación ocasionada por la organización política y administrativa de los Estados-nación que la componen, cuya incompatibilidad ya hemos mencionado, sino también por la continuidad de tradiciones basadas en lo que esa incompatibilidad encierra. La inercia y pasividad en materia de organización política de los pueblos indígenas, como ejemplo de su posible incidencia o falta de ella en las dinámicas transfronterizas, es el precio o el resultado de la implementación, con todo y sus defectos, de las políticas lingüísticas y educativas, para no hablar de las de seguridad o soberanía, implementadas por los gobiernos en la frontera. Ejercicios de comunicación y organización transfronteriza de los indígenas de los tres países se dan constante y cotidianamente pero estos aun no logran consolidarse</w:t>
      </w:r>
      <w:r w:rsidR="004912D8">
        <w:rPr>
          <w:rFonts w:ascii="Times New Roman" w:hAnsi="Times New Roman" w:cs="Times New Roman"/>
          <w:sz w:val="24"/>
          <w:szCs w:val="24"/>
          <w:lang w:val="es-CO"/>
        </w:rPr>
        <w:t xml:space="preserve"> </w:t>
      </w:r>
      <w:r>
        <w:rPr>
          <w:rFonts w:ascii="Times New Roman" w:hAnsi="Times New Roman" w:cs="Times New Roman"/>
          <w:sz w:val="24"/>
          <w:szCs w:val="24"/>
          <w:lang w:val="es-CO"/>
        </w:rPr>
        <w:t>en fuerzas o grupos de presión capaces de incidir decisivamente en acciones y plataformas conjuntas, reivindicativas o políticas, de alcance transfronterizo. La lucha por el reconocimiento de derechos territoriales, a pesar de que es consagrada por organismos internacionales como Naciones Unidas, aun transcurre por canales de negociación principalmente nacionales com</w:t>
      </w:r>
      <w:r w:rsidR="001F30D9">
        <w:rPr>
          <w:rFonts w:ascii="Times New Roman" w:hAnsi="Times New Roman" w:cs="Times New Roman"/>
          <w:sz w:val="24"/>
          <w:szCs w:val="24"/>
          <w:lang w:val="es-CO"/>
        </w:rPr>
        <w:t>o es el caso de los Ticuna y los U</w:t>
      </w:r>
      <w:r>
        <w:rPr>
          <w:rFonts w:ascii="Times New Roman" w:hAnsi="Times New Roman" w:cs="Times New Roman"/>
          <w:sz w:val="24"/>
          <w:szCs w:val="24"/>
          <w:lang w:val="es-CO"/>
        </w:rPr>
        <w:t>itoto. Esto no implica desconocer las acciones de organizaciones que buscan romper o transpasar estos cercos a nivel de toda la Panamazonia, como la Confederación Indígena de la Cuenca Amazónica, COICA.</w:t>
      </w:r>
    </w:p>
    <w:p w14:paraId="29ECD57C" w14:textId="77777777" w:rsidR="00226EEA" w:rsidRPr="00A57428" w:rsidRDefault="00A57428" w:rsidP="00A57428">
      <w:pPr>
        <w:jc w:val="both"/>
        <w:rPr>
          <w:rFonts w:ascii="Times New Roman" w:hAnsi="Times New Roman" w:cs="Times New Roman"/>
          <w:sz w:val="24"/>
          <w:szCs w:val="24"/>
          <w:lang w:val="es-CO"/>
        </w:rPr>
      </w:pPr>
      <w:r w:rsidRPr="00A57428">
        <w:rPr>
          <w:rFonts w:ascii="Times New Roman" w:hAnsi="Times New Roman" w:cs="Times New Roman"/>
          <w:b/>
          <w:sz w:val="24"/>
          <w:szCs w:val="24"/>
          <w:lang w:val="es-CO"/>
        </w:rPr>
        <w:lastRenderedPageBreak/>
        <w:t>Entrevistadores:</w:t>
      </w:r>
      <w:r w:rsidRPr="00A57428">
        <w:rPr>
          <w:rFonts w:ascii="Times New Roman" w:hAnsi="Times New Roman" w:cs="Times New Roman"/>
          <w:sz w:val="24"/>
          <w:szCs w:val="24"/>
          <w:lang w:val="es-CO"/>
        </w:rPr>
        <w:t xml:space="preserve"> </w:t>
      </w:r>
      <w:r w:rsidR="001E6678" w:rsidRPr="00A57428">
        <w:rPr>
          <w:rFonts w:ascii="Times New Roman" w:hAnsi="Times New Roman" w:cs="Times New Roman"/>
          <w:sz w:val="24"/>
          <w:szCs w:val="24"/>
          <w:lang w:val="es-CO"/>
        </w:rPr>
        <w:t xml:space="preserve">En la realidad de la región transfronteriza se superponen diversos procesos sociales, económicos y políticos que atraviesan y transcienden la vida local. </w:t>
      </w:r>
      <w:r w:rsidR="001E6678" w:rsidRPr="00A57428">
        <w:rPr>
          <w:rStyle w:val="st1"/>
          <w:rFonts w:ascii="Arial" w:hAnsi="Arial" w:cs="Arial"/>
          <w:color w:val="545454"/>
          <w:lang w:val="es-CO"/>
        </w:rPr>
        <w:t>¿</w:t>
      </w:r>
      <w:r w:rsidR="001E6678" w:rsidRPr="00A57428">
        <w:rPr>
          <w:rFonts w:ascii="Times New Roman" w:hAnsi="Times New Roman" w:cs="Times New Roman"/>
          <w:sz w:val="24"/>
          <w:szCs w:val="24"/>
          <w:lang w:val="es-CO"/>
        </w:rPr>
        <w:t>Cómo pensar la conexión entre local, regional, nacional y global en el análisis de la sociedad transfronteriza amazónica en un contexto de globalización?.</w:t>
      </w:r>
    </w:p>
    <w:p w14:paraId="7DC6ADDD" w14:textId="77777777" w:rsidR="00226EEA" w:rsidRDefault="00A57428" w:rsidP="00A57428">
      <w:pPr>
        <w:spacing w:line="360" w:lineRule="auto"/>
        <w:jc w:val="both"/>
        <w:rPr>
          <w:rFonts w:ascii="Times New Roman" w:hAnsi="Times New Roman" w:cs="Times New Roman"/>
          <w:sz w:val="24"/>
          <w:szCs w:val="24"/>
          <w:lang w:val="es-CO"/>
        </w:rPr>
      </w:pPr>
      <w:r w:rsidRPr="00A57428">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Los fenómenos fronterizos y transfronterizos, no solo de</w:t>
      </w:r>
      <w:r w:rsidR="001F30D9">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la Amazonia sino del mundo actual son materia permanente de información en los medios de comunicación y redes sociales, pero también en los espacios académicos de discusión en foros, seminarios, cursos y proyectos que han venido incrementándose de manera geométrica y reticular en los últimos años, alcanzando niveles difíciles de establecer pero también de coordinar y sintetizar.  Un ejemplo de esto, valga la cuña</w:t>
      </w:r>
      <w:r w:rsidR="001E6678">
        <w:rPr>
          <w:rStyle w:val="ncoradanotaderodap"/>
          <w:rFonts w:ascii="Times New Roman" w:hAnsi="Times New Roman" w:cs="Times New Roman"/>
          <w:sz w:val="24"/>
          <w:szCs w:val="24"/>
          <w:lang w:val="es-CO"/>
        </w:rPr>
        <w:footnoteReference w:id="11"/>
      </w:r>
      <w:r w:rsidR="001E6678">
        <w:rPr>
          <w:rFonts w:ascii="Times New Roman" w:hAnsi="Times New Roman" w:cs="Times New Roman"/>
          <w:sz w:val="24"/>
          <w:szCs w:val="24"/>
          <w:lang w:val="es-CO"/>
        </w:rPr>
        <w:t xml:space="preserve"> brindada por esta entrevista, es el curso que organiza el Grupo de Estudios Transfronterizos para el segundo semestre de 2018 bajo la modalidad de cátedra del Instituto Amazónico de Investigaciones, IMANI</w:t>
      </w:r>
      <w:r w:rsidR="001F30D9">
        <w:rPr>
          <w:rFonts w:ascii="Times New Roman" w:hAnsi="Times New Roman" w:cs="Times New Roman"/>
          <w:sz w:val="24"/>
          <w:szCs w:val="24"/>
          <w:lang w:val="es-CO"/>
        </w:rPr>
        <w:t>,</w:t>
      </w:r>
      <w:r w:rsidR="001E6678">
        <w:rPr>
          <w:rFonts w:ascii="Times New Roman" w:hAnsi="Times New Roman" w:cs="Times New Roman"/>
          <w:sz w:val="24"/>
          <w:szCs w:val="24"/>
          <w:lang w:val="es-CO"/>
        </w:rPr>
        <w:t xml:space="preserve"> que lleva por título: </w:t>
      </w:r>
      <w:r w:rsidR="001E6678">
        <w:rPr>
          <w:rFonts w:ascii="Times New Roman" w:hAnsi="Times New Roman" w:cs="Times New Roman"/>
          <w:i/>
          <w:sz w:val="24"/>
          <w:szCs w:val="24"/>
          <w:lang w:val="es-CO"/>
        </w:rPr>
        <w:t>Encuentros entre la Amazonia, América y Europa: fronteras sin muros y sin hegemonías</w:t>
      </w:r>
      <w:r w:rsidR="001E6678">
        <w:rPr>
          <w:rFonts w:ascii="Times New Roman" w:hAnsi="Times New Roman" w:cs="Times New Roman"/>
          <w:sz w:val="24"/>
          <w:szCs w:val="24"/>
          <w:lang w:val="es-CO"/>
        </w:rPr>
        <w:t>.</w:t>
      </w:r>
    </w:p>
    <w:p w14:paraId="4A0903DA" w14:textId="6CDDAA18" w:rsidR="00226EEA" w:rsidRPr="00A57428" w:rsidRDefault="00A57428" w:rsidP="00A57428">
      <w:pPr>
        <w:jc w:val="both"/>
        <w:rPr>
          <w:rFonts w:ascii="Times New Roman" w:hAnsi="Times New Roman" w:cs="Times New Roman"/>
          <w:sz w:val="24"/>
          <w:szCs w:val="24"/>
          <w:lang w:val="es-CO"/>
        </w:rPr>
      </w:pPr>
      <w:r w:rsidRPr="00190492">
        <w:rPr>
          <w:rStyle w:val="st1"/>
          <w:rFonts w:ascii="Arial" w:hAnsi="Arial" w:cs="Arial"/>
          <w:b/>
          <w:color w:val="545454"/>
          <w:lang w:val="es-CO"/>
        </w:rPr>
        <w:t>Entrevistadores</w:t>
      </w:r>
      <w:r w:rsidRPr="00A57428">
        <w:rPr>
          <w:rStyle w:val="st1"/>
          <w:rFonts w:ascii="Arial" w:hAnsi="Arial" w:cs="Arial"/>
          <w:color w:val="545454"/>
          <w:lang w:val="es-CO"/>
        </w:rPr>
        <w:t xml:space="preserve">: </w:t>
      </w:r>
      <w:r w:rsidR="001E6678" w:rsidRPr="00A57428">
        <w:rPr>
          <w:rStyle w:val="st1"/>
          <w:rFonts w:ascii="Arial" w:hAnsi="Arial" w:cs="Arial"/>
          <w:color w:val="545454"/>
          <w:lang w:val="es-CO"/>
        </w:rPr>
        <w:t>¿</w:t>
      </w:r>
      <w:r w:rsidR="001E6678" w:rsidRPr="00A57428">
        <w:rPr>
          <w:rFonts w:ascii="Times New Roman" w:hAnsi="Times New Roman" w:cs="Times New Roman"/>
          <w:sz w:val="24"/>
          <w:szCs w:val="24"/>
          <w:lang w:val="es-CO"/>
        </w:rPr>
        <w:t>Cuáles son las lagunas que usted identifica en los estudios de esta triple frontera amazónica</w:t>
      </w:r>
      <w:r>
        <w:rPr>
          <w:rFonts w:ascii="Times New Roman" w:hAnsi="Times New Roman" w:cs="Times New Roman"/>
          <w:sz w:val="24"/>
          <w:szCs w:val="24"/>
          <w:lang w:val="es-CO"/>
        </w:rPr>
        <w:t xml:space="preserve"> </w:t>
      </w:r>
      <w:r w:rsidR="001E6678" w:rsidRPr="00A57428">
        <w:rPr>
          <w:rFonts w:ascii="Times New Roman" w:hAnsi="Times New Roman" w:cs="Times New Roman"/>
          <w:sz w:val="24"/>
          <w:szCs w:val="24"/>
          <w:lang w:val="es-CO"/>
        </w:rPr>
        <w:t xml:space="preserve">y cuál </w:t>
      </w:r>
      <w:r w:rsidR="004912D8">
        <w:rPr>
          <w:rFonts w:ascii="Times New Roman" w:hAnsi="Times New Roman" w:cs="Times New Roman"/>
          <w:sz w:val="24"/>
          <w:szCs w:val="24"/>
          <w:lang w:val="es-CO"/>
        </w:rPr>
        <w:t>l</w:t>
      </w:r>
      <w:r w:rsidR="001E6678" w:rsidRPr="00A57428">
        <w:rPr>
          <w:rFonts w:ascii="Times New Roman" w:hAnsi="Times New Roman" w:cs="Times New Roman"/>
          <w:sz w:val="24"/>
          <w:szCs w:val="24"/>
          <w:lang w:val="es-CO"/>
        </w:rPr>
        <w:t xml:space="preserve">a agenda de investigación que propone para ampliar el conocimiento sobre esa región? </w:t>
      </w:r>
    </w:p>
    <w:p w14:paraId="56E592BE" w14:textId="77777777" w:rsidR="00226EEA" w:rsidRDefault="00A57428">
      <w:pPr>
        <w:spacing w:line="360" w:lineRule="auto"/>
        <w:jc w:val="both"/>
        <w:rPr>
          <w:rFonts w:ascii="Times New Roman" w:hAnsi="Times New Roman" w:cs="Times New Roman"/>
          <w:sz w:val="24"/>
          <w:szCs w:val="24"/>
          <w:lang w:val="es-CO"/>
        </w:rPr>
      </w:pPr>
      <w:r w:rsidRPr="00A57428">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Yo he escuchado comentarios de amigos y colegas que dicen que esta triple frontera no solo es de las más estudiada</w:t>
      </w:r>
      <w:r w:rsidR="001F30D9">
        <w:rPr>
          <w:rFonts w:ascii="Times New Roman" w:hAnsi="Times New Roman" w:cs="Times New Roman"/>
          <w:sz w:val="24"/>
          <w:szCs w:val="24"/>
          <w:lang w:val="es-CO"/>
        </w:rPr>
        <w:t>s</w:t>
      </w:r>
      <w:r w:rsidR="001E6678">
        <w:rPr>
          <w:rFonts w:ascii="Times New Roman" w:hAnsi="Times New Roman" w:cs="Times New Roman"/>
          <w:sz w:val="24"/>
          <w:szCs w:val="24"/>
          <w:lang w:val="es-CO"/>
        </w:rPr>
        <w:t xml:space="preserve"> sino que incluso, está</w:t>
      </w:r>
      <w:r w:rsidR="001F30D9">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sobre</w:t>
      </w:r>
      <w:r w:rsidR="001F30D9">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diagnosticada. Seguramente que estos comentarios no carecen de fundamento si comparamos las investigaciones, publicaciones y proyectos que se han adelantado aquí en relación con los que se han hecho en otras triples fronteras de la Amazonia, América y Europa e incluso dentro de nuestros propios países. Con todo y eso, aun corremos el riesgo de equivocarnos porque debemos aceptar que no conocemos muy bien lo que se investiga y publica en y sobre otras fronteras.</w:t>
      </w:r>
    </w:p>
    <w:p w14:paraId="403B66FA" w14:textId="77777777" w:rsidR="00226EEA" w:rsidRDefault="001E667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Con respecto a lo segundo, arriba he señalado que las investigaciones y publicaciones sobre la realidad de esta triple frontera, por lo menos las que hemos adelantado en el IMANI  o el GET hasta hace pocos años, adolecen de cierta generalidad. Esto no es necesariamente negativo porque corresponde a un proceso de introducción y consolidación de los estudios fronterizos que no ha sido fácil, lineal ni rápido y, que por otro lado, refleja las vicisitudes propias del enraizamiento de la universidad pública y la investigación en la región. Por otra parte, consideramos provechoso este acercamiento </w:t>
      </w:r>
      <w:r>
        <w:rPr>
          <w:rFonts w:ascii="Times New Roman" w:hAnsi="Times New Roman" w:cs="Times New Roman"/>
          <w:sz w:val="24"/>
          <w:szCs w:val="24"/>
          <w:lang w:val="es-CO"/>
        </w:rPr>
        <w:lastRenderedPageBreak/>
        <w:t xml:space="preserve">general y panorámico de la frontera, como una base necesaria para identificar con mayor seguridad y certeza los vacíos en investigación fronteriza y justificar las líneas ulteriores de investigación. </w:t>
      </w:r>
    </w:p>
    <w:p w14:paraId="41EA6A80" w14:textId="59ADAB96" w:rsidR="00226EEA" w:rsidRPr="00A57428" w:rsidRDefault="001E6678" w:rsidP="00A57428">
      <w:pPr>
        <w:spacing w:line="36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Existe una gran variedad de procesos y fenómenos de pertinencia y expresión fronteriza o transfronteriza que requieren de un conocimiento y análisis detallado en asuntos relacionados con el uso y manejo de recursos naturales; la economía y el comercio; las políticas </w:t>
      </w:r>
      <w:r w:rsidR="004912D8">
        <w:rPr>
          <w:rFonts w:ascii="Times New Roman" w:hAnsi="Times New Roman" w:cs="Times New Roman"/>
          <w:sz w:val="24"/>
          <w:szCs w:val="24"/>
          <w:lang w:val="es-CO"/>
        </w:rPr>
        <w:t>públicas</w:t>
      </w:r>
      <w:r>
        <w:rPr>
          <w:rFonts w:ascii="Times New Roman" w:hAnsi="Times New Roman" w:cs="Times New Roman"/>
          <w:sz w:val="24"/>
          <w:szCs w:val="24"/>
          <w:lang w:val="es-CO"/>
        </w:rPr>
        <w:t xml:space="preserve"> sectoriales; tierras y territorios; identidades, memoria y otredades o movimientos sociales, para citar los principales. Los proyectos que actualmente se desarrollan tanto por parte del director del grupo como de estudiantes del mismo que adelantan sus investigaciones doctorales, intentan cubrir al menos parte de estos procesos.</w:t>
      </w:r>
    </w:p>
    <w:p w14:paraId="590476A2" w14:textId="77777777" w:rsidR="00226EEA" w:rsidRPr="00A57428" w:rsidRDefault="00A57428" w:rsidP="00A57428">
      <w:pPr>
        <w:jc w:val="both"/>
        <w:rPr>
          <w:rFonts w:ascii="Times New Roman" w:hAnsi="Times New Roman" w:cs="Times New Roman"/>
          <w:sz w:val="24"/>
          <w:szCs w:val="24"/>
          <w:lang w:val="es-CO"/>
        </w:rPr>
      </w:pPr>
      <w:r w:rsidRPr="00A57428">
        <w:rPr>
          <w:rStyle w:val="st1"/>
          <w:rFonts w:ascii="Arial" w:hAnsi="Arial" w:cs="Arial"/>
          <w:b/>
          <w:color w:val="545454"/>
          <w:lang w:val="es-CO"/>
        </w:rPr>
        <w:t>Entrevistadores</w:t>
      </w:r>
      <w:r w:rsidRPr="00A57428">
        <w:rPr>
          <w:rStyle w:val="st1"/>
          <w:rFonts w:ascii="Arial" w:hAnsi="Arial" w:cs="Arial"/>
          <w:color w:val="545454"/>
          <w:lang w:val="es-CO"/>
        </w:rPr>
        <w:t xml:space="preserve">: </w:t>
      </w:r>
      <w:r w:rsidR="001E6678" w:rsidRPr="00A57428">
        <w:rPr>
          <w:rStyle w:val="st1"/>
          <w:rFonts w:ascii="Arial" w:hAnsi="Arial" w:cs="Arial"/>
          <w:color w:val="545454"/>
          <w:lang w:val="es-CO"/>
        </w:rPr>
        <w:t>¿</w:t>
      </w:r>
      <w:r w:rsidR="001E6678" w:rsidRPr="00A57428">
        <w:rPr>
          <w:rFonts w:ascii="Times New Roman" w:hAnsi="Times New Roman" w:cs="Times New Roman"/>
          <w:sz w:val="24"/>
          <w:szCs w:val="24"/>
          <w:lang w:val="es-CO"/>
        </w:rPr>
        <w:t>Cuáles los caminos usted imagina para consolidar el campo de los estudios transfronterizos y cómo desarrollar la reflexión teórica</w:t>
      </w:r>
      <w:r w:rsidR="00190492">
        <w:rPr>
          <w:rFonts w:ascii="Times New Roman" w:hAnsi="Times New Roman" w:cs="Times New Roman"/>
          <w:sz w:val="24"/>
          <w:szCs w:val="24"/>
          <w:lang w:val="es-CO"/>
        </w:rPr>
        <w:t xml:space="preserve"> </w:t>
      </w:r>
      <w:r w:rsidR="001E6678" w:rsidRPr="00A57428">
        <w:rPr>
          <w:rFonts w:ascii="Times New Roman" w:hAnsi="Times New Roman" w:cs="Times New Roman"/>
          <w:sz w:val="24"/>
          <w:szCs w:val="24"/>
          <w:lang w:val="es-CO"/>
        </w:rPr>
        <w:t>sobre la frontera desde perspectivas comparadas?</w:t>
      </w:r>
    </w:p>
    <w:p w14:paraId="1B47FF4B" w14:textId="77777777" w:rsidR="00226EEA" w:rsidRDefault="00226EEA">
      <w:pPr>
        <w:pStyle w:val="PargrafodaLista"/>
        <w:ind w:left="0" w:hanging="11"/>
        <w:jc w:val="both"/>
        <w:rPr>
          <w:rFonts w:ascii="Times New Roman" w:hAnsi="Times New Roman" w:cs="Times New Roman"/>
          <w:sz w:val="24"/>
          <w:szCs w:val="24"/>
          <w:lang w:val="es-CO"/>
        </w:rPr>
      </w:pPr>
    </w:p>
    <w:p w14:paraId="34199CF0" w14:textId="77777777" w:rsidR="00226EEA" w:rsidRDefault="00A57428">
      <w:pPr>
        <w:pStyle w:val="PargrafodaLista"/>
        <w:spacing w:line="360" w:lineRule="auto"/>
        <w:ind w:left="0" w:hanging="11"/>
        <w:jc w:val="both"/>
        <w:rPr>
          <w:rFonts w:ascii="Times New Roman" w:hAnsi="Times New Roman" w:cs="Times New Roman"/>
          <w:sz w:val="24"/>
          <w:szCs w:val="24"/>
          <w:lang w:val="es-CO"/>
        </w:rPr>
      </w:pPr>
      <w:r w:rsidRPr="00A57428">
        <w:rPr>
          <w:rFonts w:ascii="Times New Roman" w:hAnsi="Times New Roman" w:cs="Times New Roman"/>
          <w:b/>
          <w:sz w:val="24"/>
          <w:szCs w:val="24"/>
          <w:lang w:val="es-CO"/>
        </w:rPr>
        <w:t>Carlos Zárate</w:t>
      </w:r>
      <w:r>
        <w:rPr>
          <w:rFonts w:ascii="Times New Roman" w:hAnsi="Times New Roman" w:cs="Times New Roman"/>
          <w:sz w:val="24"/>
          <w:szCs w:val="24"/>
          <w:lang w:val="es-CO"/>
        </w:rPr>
        <w:t xml:space="preserve">: </w:t>
      </w:r>
      <w:r w:rsidR="001E6678">
        <w:rPr>
          <w:rFonts w:ascii="Times New Roman" w:hAnsi="Times New Roman" w:cs="Times New Roman"/>
          <w:sz w:val="24"/>
          <w:szCs w:val="24"/>
          <w:lang w:val="es-CO"/>
        </w:rPr>
        <w:t xml:space="preserve">No es un secreto que para consolidar cualquier campo de investigación se requiere de un ambiente de estabilidad institucional y específicamente de la implementación de políticas estatales de ciencia y tecnología que garanticen el apoyo gubernamental y la asignación adecuada de recursos. Desafortunadamente, esta es una condición de la que carecen las universidades públicas y los institutos de investigación tanto en Colombia como en Brasil y Perú, especialmente en la actual coyuntura política latinoamericana. </w:t>
      </w:r>
    </w:p>
    <w:p w14:paraId="55A681F9" w14:textId="77777777" w:rsidR="00226EEA" w:rsidRDefault="001E6678">
      <w:pPr>
        <w:pStyle w:val="PargrafodaLista"/>
        <w:spacing w:line="360" w:lineRule="auto"/>
        <w:ind w:left="0" w:hanging="11"/>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En los últimos años se han elaborado proyectos y propuestas de investigación de alcance transfronterizo, en la modalidad de </w:t>
      </w:r>
      <w:r w:rsidRPr="004912D8">
        <w:rPr>
          <w:rFonts w:ascii="Times New Roman" w:hAnsi="Times New Roman" w:cs="Times New Roman"/>
          <w:i/>
          <w:sz w:val="24"/>
          <w:szCs w:val="24"/>
          <w:lang w:val="es-CO"/>
        </w:rPr>
        <w:t>parcerías</w:t>
      </w:r>
      <w:r>
        <w:rPr>
          <w:rFonts w:ascii="Times New Roman" w:hAnsi="Times New Roman" w:cs="Times New Roman"/>
          <w:sz w:val="24"/>
          <w:szCs w:val="24"/>
          <w:lang w:val="es-CO"/>
        </w:rPr>
        <w:t xml:space="preserve"> entre entidades colombianas y brasileras, pero desafortunadamente su trámite y aprobación choca una y otra vez con la rigidez de los ordenamientos jurídicos nacionales. Otro tanto sucede con nuestros propios aparatos universitarios que continúan afectados de un centralismo y una tramitomanía que impide que  cualquier convenio, por sencillo que sea, deba ser remitido y aprobado en la capital federal, o sea en Manaos para el caso de las universidades brasileras, o en Bogotá, en el caso de las llamadas sedes de frontera de la Universidad Nacional, por la parte colombiana. Lo anterior significa que la incertidumbre y la precariedad institucional serán los signos que acompañaran la actividad investigativa y académica en los próximos años. Tampoco hay que hacerse ilusiones de que los espacios </w:t>
      </w:r>
      <w:r>
        <w:rPr>
          <w:rFonts w:ascii="Times New Roman" w:hAnsi="Times New Roman" w:cs="Times New Roman"/>
          <w:sz w:val="24"/>
          <w:szCs w:val="24"/>
          <w:lang w:val="es-CO"/>
        </w:rPr>
        <w:lastRenderedPageBreak/>
        <w:t>fronterizos abandonen su lugar marginal y periférico en las políticas públicas de nuestros países, aun en las fronterizas.</w:t>
      </w:r>
    </w:p>
    <w:p w14:paraId="6FD4FEAD" w14:textId="77777777" w:rsidR="00226EEA" w:rsidRDefault="001E6678">
      <w:pPr>
        <w:pStyle w:val="PargrafodaLista"/>
        <w:spacing w:line="360" w:lineRule="auto"/>
        <w:ind w:left="0" w:hanging="11"/>
        <w:jc w:val="both"/>
        <w:rPr>
          <w:rFonts w:ascii="Times New Roman" w:hAnsi="Times New Roman" w:cs="Times New Roman"/>
          <w:sz w:val="24"/>
          <w:szCs w:val="24"/>
          <w:lang w:val="es-CO"/>
        </w:rPr>
      </w:pPr>
      <w:r>
        <w:rPr>
          <w:rFonts w:ascii="Times New Roman" w:hAnsi="Times New Roman" w:cs="Times New Roman"/>
          <w:sz w:val="24"/>
          <w:szCs w:val="24"/>
          <w:lang w:val="es-CO"/>
        </w:rPr>
        <w:t>No obstante este panorama adverso, deben aprovecharse al máximo las ventajas y espacios virtuales de comunicación creados por la misma globalización; por la naturaleza relativamente autónoma que tenemos para producir conocimiento académico y de alguna manera; por la similitud del significado, sentido e importancia que asignamos a los problemas de la gente que vive en las fronteras.</w:t>
      </w:r>
      <w:r w:rsidR="00190492">
        <w:rPr>
          <w:rFonts w:ascii="Times New Roman" w:hAnsi="Times New Roman" w:cs="Times New Roman"/>
          <w:sz w:val="24"/>
          <w:szCs w:val="24"/>
          <w:lang w:val="es-CO"/>
        </w:rPr>
        <w:t xml:space="preserve"> </w:t>
      </w:r>
      <w:r>
        <w:rPr>
          <w:rFonts w:ascii="Times New Roman" w:hAnsi="Times New Roman" w:cs="Times New Roman"/>
          <w:sz w:val="24"/>
          <w:szCs w:val="24"/>
          <w:lang w:val="es-CO"/>
        </w:rPr>
        <w:t>Insistir en las propuestas conjuntas de investigación y docencia en y a través de la frontera; elaborar proyectos conjuntos de investigación comparadas</w:t>
      </w:r>
      <w:r w:rsidR="00190492">
        <w:rPr>
          <w:rFonts w:ascii="Times New Roman" w:hAnsi="Times New Roman" w:cs="Times New Roman"/>
          <w:sz w:val="24"/>
          <w:szCs w:val="24"/>
          <w:lang w:val="es-CO"/>
        </w:rPr>
        <w:t xml:space="preserve"> </w:t>
      </w:r>
      <w:r>
        <w:rPr>
          <w:rFonts w:ascii="Times New Roman" w:hAnsi="Times New Roman" w:cs="Times New Roman"/>
          <w:sz w:val="24"/>
          <w:szCs w:val="24"/>
          <w:lang w:val="es-CO"/>
        </w:rPr>
        <w:t>con otras fronteras; presentarlos a los editales y convocatorias internacionales y nacionales; aumentar la densidad de la cooperación mediante la realización de seminarios sobre problemas fronterizos; proponer y realizar conjuntamente cursos de posgrado o incentivar pasantías de investigación; son algunas de las actividades que deben promoverse y realizarse para consolidar el horizonte de los estudios transfronterizos.</w:t>
      </w:r>
    </w:p>
    <w:p w14:paraId="593B2F27" w14:textId="77777777" w:rsidR="00226EEA" w:rsidRDefault="00226EEA">
      <w:pPr>
        <w:pStyle w:val="PargrafodaLista"/>
        <w:spacing w:line="360" w:lineRule="auto"/>
        <w:ind w:left="0" w:hanging="11"/>
        <w:jc w:val="both"/>
        <w:rPr>
          <w:rFonts w:ascii="Times New Roman" w:hAnsi="Times New Roman" w:cs="Times New Roman"/>
          <w:sz w:val="24"/>
          <w:szCs w:val="24"/>
          <w:lang w:val="es-CO"/>
        </w:rPr>
      </w:pPr>
    </w:p>
    <w:p w14:paraId="4E8CD232" w14:textId="77777777" w:rsidR="00226EEA" w:rsidRDefault="001E6678">
      <w:pPr>
        <w:pStyle w:val="PargrafodaLista"/>
        <w:spacing w:line="360" w:lineRule="auto"/>
        <w:ind w:left="0" w:hanging="11"/>
        <w:jc w:val="both"/>
        <w:rPr>
          <w:rFonts w:ascii="Times New Roman" w:hAnsi="Times New Roman" w:cs="Times New Roman"/>
          <w:sz w:val="24"/>
          <w:szCs w:val="24"/>
          <w:lang w:val="es-CO"/>
        </w:rPr>
      </w:pPr>
      <w:r>
        <w:rPr>
          <w:rFonts w:ascii="Times New Roman" w:hAnsi="Times New Roman" w:cs="Times New Roman"/>
          <w:sz w:val="24"/>
          <w:szCs w:val="24"/>
          <w:lang w:val="es-CO"/>
        </w:rPr>
        <w:t>Leticia, 16 de abril de 2018.</w:t>
      </w:r>
    </w:p>
    <w:p w14:paraId="0B6898A4" w14:textId="77777777" w:rsidR="00BD3AD5" w:rsidRDefault="00BD3AD5">
      <w:pPr>
        <w:pStyle w:val="PargrafodaLista"/>
        <w:spacing w:line="360" w:lineRule="auto"/>
        <w:ind w:left="0" w:hanging="11"/>
        <w:jc w:val="both"/>
        <w:rPr>
          <w:rFonts w:ascii="Times New Roman" w:hAnsi="Times New Roman" w:cs="Times New Roman"/>
          <w:sz w:val="24"/>
          <w:szCs w:val="24"/>
          <w:lang w:val="es-CO"/>
        </w:rPr>
      </w:pPr>
    </w:p>
    <w:p w14:paraId="46B48233" w14:textId="77777777" w:rsidR="00BD3AD5" w:rsidRPr="008B357F" w:rsidRDefault="00BD3AD5">
      <w:pPr>
        <w:pStyle w:val="PargrafodaLista"/>
        <w:spacing w:line="360" w:lineRule="auto"/>
        <w:ind w:left="0" w:hanging="11"/>
        <w:jc w:val="both"/>
        <w:rPr>
          <w:rFonts w:ascii="Times New Roman" w:hAnsi="Times New Roman" w:cs="Times New Roman"/>
          <w:b/>
          <w:sz w:val="24"/>
          <w:szCs w:val="24"/>
          <w:lang w:val="es-CO"/>
        </w:rPr>
      </w:pPr>
      <w:r w:rsidRPr="008B357F">
        <w:rPr>
          <w:rFonts w:ascii="Times New Roman" w:hAnsi="Times New Roman" w:cs="Times New Roman"/>
          <w:b/>
          <w:sz w:val="24"/>
          <w:szCs w:val="24"/>
          <w:lang w:val="es-CO"/>
        </w:rPr>
        <w:t xml:space="preserve">Referências </w:t>
      </w:r>
      <w:r w:rsidR="00BA77B2" w:rsidRPr="008B357F">
        <w:rPr>
          <w:rFonts w:ascii="Times New Roman" w:hAnsi="Times New Roman" w:cs="Times New Roman"/>
          <w:b/>
          <w:sz w:val="24"/>
          <w:szCs w:val="24"/>
          <w:lang w:val="es-CO"/>
        </w:rPr>
        <w:t xml:space="preserve">bibliográficas </w:t>
      </w:r>
    </w:p>
    <w:p w14:paraId="15F3C854" w14:textId="77777777" w:rsidR="00BA77B2" w:rsidRDefault="00BA77B2">
      <w:pPr>
        <w:pStyle w:val="PargrafodaLista"/>
        <w:spacing w:line="360" w:lineRule="auto"/>
        <w:ind w:left="0" w:hanging="11"/>
        <w:jc w:val="both"/>
        <w:rPr>
          <w:rFonts w:ascii="Times New Roman" w:hAnsi="Times New Roman" w:cs="Times New Roman"/>
          <w:sz w:val="24"/>
          <w:szCs w:val="24"/>
          <w:lang w:val="es-CO"/>
        </w:rPr>
      </w:pPr>
    </w:p>
    <w:p w14:paraId="44590446" w14:textId="6C87CAFA" w:rsidR="009D6153" w:rsidRPr="008B357F" w:rsidRDefault="009D6153" w:rsidP="009D6153">
      <w:pPr>
        <w:pStyle w:val="PargrafodaLista"/>
        <w:spacing w:line="360" w:lineRule="auto"/>
        <w:ind w:left="0" w:hanging="11"/>
        <w:jc w:val="both"/>
        <w:rPr>
          <w:rFonts w:ascii="Times New Roman" w:hAnsi="Times New Roman" w:cs="Times New Roman"/>
          <w:sz w:val="24"/>
          <w:szCs w:val="24"/>
        </w:rPr>
      </w:pPr>
      <w:r>
        <w:rPr>
          <w:rFonts w:ascii="Times New Roman" w:hAnsi="Times New Roman" w:cs="Times New Roman"/>
          <w:sz w:val="24"/>
          <w:szCs w:val="24"/>
        </w:rPr>
        <w:t xml:space="preserve">BAUMAN, </w:t>
      </w:r>
      <w:proofErr w:type="spellStart"/>
      <w:r>
        <w:rPr>
          <w:rFonts w:ascii="Times New Roman" w:hAnsi="Times New Roman" w:cs="Times New Roman"/>
          <w:sz w:val="24"/>
          <w:szCs w:val="24"/>
        </w:rPr>
        <w:t>Zygmunt</w:t>
      </w:r>
      <w:proofErr w:type="spellEnd"/>
      <w:r w:rsidRPr="008B357F">
        <w:rPr>
          <w:rFonts w:ascii="Times New Roman" w:hAnsi="Times New Roman" w:cs="Times New Roman"/>
          <w:sz w:val="24"/>
          <w:szCs w:val="24"/>
        </w:rPr>
        <w:t xml:space="preserve">. </w:t>
      </w:r>
      <w:r w:rsidRPr="008B357F">
        <w:rPr>
          <w:rFonts w:ascii="Times New Roman" w:hAnsi="Times New Roman" w:cs="Times New Roman"/>
          <w:i/>
          <w:sz w:val="24"/>
          <w:szCs w:val="24"/>
        </w:rPr>
        <w:t xml:space="preserve">Sobre </w:t>
      </w:r>
      <w:proofErr w:type="spellStart"/>
      <w:r w:rsidRPr="008B357F">
        <w:rPr>
          <w:rFonts w:ascii="Times New Roman" w:hAnsi="Times New Roman" w:cs="Times New Roman"/>
          <w:i/>
          <w:sz w:val="24"/>
          <w:szCs w:val="24"/>
        </w:rPr>
        <w:t>la</w:t>
      </w:r>
      <w:proofErr w:type="spellEnd"/>
      <w:r w:rsidRPr="008B357F">
        <w:rPr>
          <w:rFonts w:ascii="Times New Roman" w:hAnsi="Times New Roman" w:cs="Times New Roman"/>
          <w:i/>
          <w:sz w:val="24"/>
          <w:szCs w:val="24"/>
        </w:rPr>
        <w:t xml:space="preserve"> </w:t>
      </w:r>
      <w:proofErr w:type="spellStart"/>
      <w:r w:rsidRPr="008B357F">
        <w:rPr>
          <w:rFonts w:ascii="Times New Roman" w:hAnsi="Times New Roman" w:cs="Times New Roman"/>
          <w:i/>
          <w:sz w:val="24"/>
          <w:szCs w:val="24"/>
        </w:rPr>
        <w:t>educación</w:t>
      </w:r>
      <w:proofErr w:type="spellEnd"/>
      <w:r w:rsidR="00497E64">
        <w:rPr>
          <w:rFonts w:ascii="Times New Roman" w:hAnsi="Times New Roman" w:cs="Times New Roman"/>
          <w:i/>
          <w:sz w:val="24"/>
          <w:szCs w:val="24"/>
        </w:rPr>
        <w:t xml:space="preserve"> em </w:t>
      </w:r>
      <w:proofErr w:type="spellStart"/>
      <w:r w:rsidRPr="008B357F">
        <w:rPr>
          <w:rFonts w:ascii="Times New Roman" w:hAnsi="Times New Roman" w:cs="Times New Roman"/>
          <w:i/>
          <w:sz w:val="24"/>
          <w:szCs w:val="24"/>
        </w:rPr>
        <w:t>un</w:t>
      </w:r>
      <w:proofErr w:type="spellEnd"/>
      <w:r w:rsidRPr="008B357F">
        <w:rPr>
          <w:rFonts w:ascii="Times New Roman" w:hAnsi="Times New Roman" w:cs="Times New Roman"/>
          <w:i/>
          <w:sz w:val="24"/>
          <w:szCs w:val="24"/>
        </w:rPr>
        <w:t xml:space="preserve"> mundo líquido</w:t>
      </w:r>
      <w:r w:rsidRPr="008B357F">
        <w:rPr>
          <w:rFonts w:ascii="Times New Roman" w:hAnsi="Times New Roman" w:cs="Times New Roman"/>
          <w:sz w:val="24"/>
          <w:szCs w:val="24"/>
        </w:rPr>
        <w:t xml:space="preserve">. Barcelona: </w:t>
      </w:r>
      <w:proofErr w:type="spellStart"/>
      <w:r w:rsidRPr="008B357F">
        <w:rPr>
          <w:rFonts w:ascii="Times New Roman" w:hAnsi="Times New Roman" w:cs="Times New Roman"/>
          <w:sz w:val="24"/>
          <w:szCs w:val="24"/>
        </w:rPr>
        <w:t>Espasa</w:t>
      </w:r>
      <w:proofErr w:type="spellEnd"/>
      <w:r w:rsidRPr="008B357F">
        <w:rPr>
          <w:rFonts w:ascii="Times New Roman" w:hAnsi="Times New Roman" w:cs="Times New Roman"/>
          <w:sz w:val="24"/>
          <w:szCs w:val="24"/>
        </w:rPr>
        <w:t xml:space="preserve">, 2013. </w:t>
      </w:r>
    </w:p>
    <w:p w14:paraId="2605CF64" w14:textId="77777777" w:rsidR="00BA77B2" w:rsidRDefault="00BA77B2">
      <w:pPr>
        <w:pStyle w:val="PargrafodaLista"/>
        <w:spacing w:line="360" w:lineRule="auto"/>
        <w:ind w:left="0" w:hanging="11"/>
        <w:jc w:val="both"/>
        <w:rPr>
          <w:rFonts w:ascii="Times New Roman" w:hAnsi="Times New Roman" w:cs="Times New Roman"/>
          <w:sz w:val="24"/>
          <w:szCs w:val="24"/>
          <w:lang w:val="es-CO"/>
        </w:rPr>
      </w:pPr>
      <w:r>
        <w:rPr>
          <w:rFonts w:ascii="Times New Roman" w:hAnsi="Times New Roman" w:cs="Times New Roman"/>
          <w:sz w:val="24"/>
          <w:szCs w:val="24"/>
          <w:lang w:val="es-CO"/>
        </w:rPr>
        <w:t>BARTH, Frederick</w:t>
      </w:r>
      <w:r w:rsidR="008B357F">
        <w:rPr>
          <w:rFonts w:ascii="Times New Roman" w:hAnsi="Times New Roman" w:cs="Times New Roman"/>
          <w:sz w:val="24"/>
          <w:szCs w:val="24"/>
          <w:lang w:val="es-CO"/>
        </w:rPr>
        <w:t xml:space="preserve"> (Comp.)</w:t>
      </w:r>
      <w:r>
        <w:rPr>
          <w:rFonts w:ascii="Times New Roman" w:hAnsi="Times New Roman" w:cs="Times New Roman"/>
          <w:sz w:val="24"/>
          <w:szCs w:val="24"/>
          <w:lang w:val="es-CO"/>
        </w:rPr>
        <w:t xml:space="preserve">. </w:t>
      </w:r>
      <w:r w:rsidR="008B357F" w:rsidRPr="008B357F">
        <w:rPr>
          <w:rFonts w:ascii="Times New Roman" w:hAnsi="Times New Roman" w:cs="Times New Roman"/>
          <w:i/>
          <w:sz w:val="24"/>
          <w:szCs w:val="24"/>
          <w:lang w:val="es-CO"/>
        </w:rPr>
        <w:t>Los grupos étnicos y sus fronteras</w:t>
      </w:r>
      <w:r w:rsidR="008B357F">
        <w:rPr>
          <w:rFonts w:ascii="Times New Roman" w:hAnsi="Times New Roman" w:cs="Times New Roman"/>
          <w:sz w:val="24"/>
          <w:szCs w:val="24"/>
          <w:lang w:val="es-CO"/>
        </w:rPr>
        <w:t>: la organización social de las diferencias culturales</w:t>
      </w:r>
      <w:r>
        <w:rPr>
          <w:rFonts w:ascii="Times New Roman" w:hAnsi="Times New Roman" w:cs="Times New Roman"/>
          <w:sz w:val="24"/>
          <w:szCs w:val="24"/>
          <w:lang w:val="es-CO"/>
        </w:rPr>
        <w:t xml:space="preserve">. </w:t>
      </w:r>
      <w:r w:rsidR="008B357F">
        <w:rPr>
          <w:rFonts w:ascii="Times New Roman" w:hAnsi="Times New Roman" w:cs="Times New Roman"/>
          <w:sz w:val="24"/>
          <w:szCs w:val="24"/>
          <w:lang w:val="es-CO"/>
        </w:rPr>
        <w:t xml:space="preserve">México: Fondo de Cultura Económico, 1976. </w:t>
      </w:r>
    </w:p>
    <w:p w14:paraId="34043F1A" w14:textId="77777777" w:rsidR="00B03A21" w:rsidRPr="007D5A2C" w:rsidRDefault="00B03A21" w:rsidP="00B03A21">
      <w:pPr>
        <w:pStyle w:val="PargrafodaLista"/>
        <w:spacing w:line="360" w:lineRule="auto"/>
        <w:ind w:left="0" w:hanging="11"/>
        <w:jc w:val="both"/>
        <w:rPr>
          <w:rFonts w:ascii="Times New Roman" w:hAnsi="Times New Roman" w:cs="Times New Roman"/>
          <w:sz w:val="24"/>
          <w:szCs w:val="24"/>
          <w:lang w:val="es-CO"/>
        </w:rPr>
      </w:pPr>
      <w:r w:rsidRPr="007D5A2C">
        <w:rPr>
          <w:rFonts w:ascii="Times New Roman" w:hAnsi="Times New Roman" w:cs="Times New Roman"/>
          <w:sz w:val="24"/>
          <w:szCs w:val="24"/>
          <w:lang w:val="es-CO"/>
        </w:rPr>
        <w:t xml:space="preserve">CARDOSO de Oliveira, Roberto. </w:t>
      </w:r>
      <w:r w:rsidRPr="007D5A2C">
        <w:rPr>
          <w:rFonts w:ascii="Times New Roman" w:hAnsi="Times New Roman" w:cs="Times New Roman"/>
          <w:i/>
          <w:sz w:val="24"/>
          <w:szCs w:val="24"/>
          <w:lang w:val="es-CO"/>
        </w:rPr>
        <w:t xml:space="preserve">O indio e o mundo dos brancos. </w:t>
      </w:r>
      <w:r w:rsidRPr="007D5A2C">
        <w:rPr>
          <w:rFonts w:ascii="Times New Roman" w:hAnsi="Times New Roman" w:cs="Times New Roman"/>
          <w:sz w:val="24"/>
          <w:szCs w:val="24"/>
          <w:lang w:val="es-CO"/>
        </w:rPr>
        <w:t>Campinas: Editora da Unicamp, 1996.</w:t>
      </w:r>
    </w:p>
    <w:p w14:paraId="292BC120" w14:textId="75B7296D" w:rsidR="009A2771" w:rsidRPr="007D5A2C" w:rsidRDefault="009A2771" w:rsidP="008B357F">
      <w:pPr>
        <w:pStyle w:val="PargrafodaLista"/>
        <w:spacing w:line="360" w:lineRule="auto"/>
        <w:ind w:left="0" w:hanging="11"/>
        <w:jc w:val="both"/>
        <w:rPr>
          <w:rFonts w:ascii="Times New Roman" w:hAnsi="Times New Roman" w:cs="Times New Roman"/>
          <w:sz w:val="24"/>
          <w:szCs w:val="24"/>
          <w:lang w:val="es-CO"/>
        </w:rPr>
      </w:pPr>
      <w:r w:rsidRPr="007D5A2C">
        <w:rPr>
          <w:rFonts w:ascii="Times New Roman" w:hAnsi="Times New Roman" w:cs="Times New Roman"/>
          <w:sz w:val="24"/>
          <w:szCs w:val="24"/>
          <w:lang w:val="es-CO"/>
        </w:rPr>
        <w:t xml:space="preserve">CHAUMEIL, J. P. </w:t>
      </w:r>
      <w:r w:rsidR="00497E64" w:rsidRPr="007D5A2C">
        <w:rPr>
          <w:rFonts w:ascii="Times New Roman" w:hAnsi="Times New Roman" w:cs="Times New Roman"/>
          <w:sz w:val="24"/>
          <w:szCs w:val="24"/>
          <w:lang w:val="es-CO"/>
        </w:rPr>
        <w:t xml:space="preserve">“De Loreto a Tabatinga. D´une frontière l´ autre. Antagonisme sur l´Amazonie au XIX siècle et après”. </w:t>
      </w:r>
      <w:r w:rsidR="00497E64" w:rsidRPr="007D5A2C">
        <w:rPr>
          <w:rFonts w:ascii="Times New Roman" w:hAnsi="Times New Roman" w:cs="Times New Roman"/>
          <w:i/>
          <w:sz w:val="24"/>
          <w:szCs w:val="24"/>
          <w:lang w:val="es-CO"/>
        </w:rPr>
        <w:t xml:space="preserve">L´Homme 122-124, (abr.-dec), </w:t>
      </w:r>
      <w:r w:rsidR="00497E64" w:rsidRPr="007D5A2C">
        <w:rPr>
          <w:rFonts w:ascii="Times New Roman" w:hAnsi="Times New Roman" w:cs="Times New Roman"/>
          <w:sz w:val="24"/>
          <w:szCs w:val="24"/>
          <w:lang w:val="es-CO"/>
        </w:rPr>
        <w:t>XXXII (2,3,4), pp. 355-375.</w:t>
      </w:r>
    </w:p>
    <w:p w14:paraId="47F200A0" w14:textId="77777777" w:rsidR="008B357F" w:rsidRPr="008B357F" w:rsidRDefault="008B357F" w:rsidP="008B357F">
      <w:pPr>
        <w:pStyle w:val="PargrafodaLista"/>
        <w:spacing w:line="360" w:lineRule="auto"/>
        <w:ind w:left="0" w:hanging="11"/>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DONNAN, Hastings y WILSON, Thomas (eds). </w:t>
      </w:r>
      <w:r w:rsidRPr="00B60D80">
        <w:rPr>
          <w:rFonts w:ascii="Times New Roman" w:hAnsi="Times New Roman" w:cs="Times New Roman"/>
          <w:i/>
          <w:sz w:val="24"/>
          <w:szCs w:val="24"/>
          <w:lang w:val="es-CO"/>
        </w:rPr>
        <w:t>Border identities</w:t>
      </w:r>
      <w:r>
        <w:rPr>
          <w:rFonts w:ascii="Times New Roman" w:hAnsi="Times New Roman" w:cs="Times New Roman"/>
          <w:sz w:val="24"/>
          <w:szCs w:val="24"/>
          <w:lang w:val="es-CO"/>
        </w:rPr>
        <w:t xml:space="preserve">: nation and state at international frontiers. United States of America: Cambrigde University Press, 1998. </w:t>
      </w:r>
    </w:p>
    <w:p w14:paraId="39FB1FCA" w14:textId="39D13003" w:rsidR="009A2771" w:rsidRPr="007D5A2C" w:rsidRDefault="009A2771" w:rsidP="00BA77B2">
      <w:pPr>
        <w:pStyle w:val="PargrafodaLista"/>
        <w:spacing w:line="360" w:lineRule="auto"/>
        <w:ind w:left="0" w:hanging="11"/>
        <w:jc w:val="both"/>
        <w:rPr>
          <w:rFonts w:ascii="Times New Roman" w:hAnsi="Times New Roman" w:cs="Times New Roman"/>
          <w:sz w:val="24"/>
          <w:szCs w:val="24"/>
        </w:rPr>
      </w:pPr>
      <w:r w:rsidRPr="007D5A2C">
        <w:rPr>
          <w:rFonts w:ascii="Times New Roman" w:hAnsi="Times New Roman" w:cs="Times New Roman"/>
          <w:sz w:val="24"/>
          <w:szCs w:val="24"/>
        </w:rPr>
        <w:t>GOULARD, J.P. “</w:t>
      </w:r>
      <w:proofErr w:type="spellStart"/>
      <w:r w:rsidRPr="007D5A2C">
        <w:rPr>
          <w:rFonts w:ascii="Times New Roman" w:hAnsi="Times New Roman" w:cs="Times New Roman"/>
          <w:sz w:val="24"/>
          <w:szCs w:val="24"/>
        </w:rPr>
        <w:t>Cruce</w:t>
      </w:r>
      <w:proofErr w:type="spellEnd"/>
      <w:r w:rsidRPr="007D5A2C">
        <w:rPr>
          <w:rFonts w:ascii="Times New Roman" w:hAnsi="Times New Roman" w:cs="Times New Roman"/>
          <w:sz w:val="24"/>
          <w:szCs w:val="24"/>
        </w:rPr>
        <w:t xml:space="preserve"> de identidades: </w:t>
      </w:r>
      <w:proofErr w:type="spellStart"/>
      <w:r w:rsidRPr="007D5A2C">
        <w:rPr>
          <w:rFonts w:ascii="Times New Roman" w:hAnsi="Times New Roman" w:cs="Times New Roman"/>
          <w:sz w:val="24"/>
          <w:szCs w:val="24"/>
        </w:rPr>
        <w:t>el</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Trapecio</w:t>
      </w:r>
      <w:proofErr w:type="spellEnd"/>
      <w:r w:rsidRPr="007D5A2C">
        <w:rPr>
          <w:rFonts w:ascii="Times New Roman" w:hAnsi="Times New Roman" w:cs="Times New Roman"/>
          <w:sz w:val="24"/>
          <w:szCs w:val="24"/>
        </w:rPr>
        <w:t xml:space="preserve"> Amazónico Colombiano”, </w:t>
      </w:r>
      <w:proofErr w:type="spellStart"/>
      <w:r w:rsidRPr="007D5A2C">
        <w:rPr>
          <w:rFonts w:ascii="Times New Roman" w:hAnsi="Times New Roman" w:cs="Times New Roman"/>
          <w:sz w:val="24"/>
          <w:szCs w:val="24"/>
        </w:rPr>
        <w:t>en</w:t>
      </w:r>
      <w:proofErr w:type="spellEnd"/>
      <w:r w:rsidRPr="007D5A2C">
        <w:rPr>
          <w:rFonts w:ascii="Times New Roman" w:hAnsi="Times New Roman" w:cs="Times New Roman"/>
          <w:sz w:val="24"/>
          <w:szCs w:val="24"/>
        </w:rPr>
        <w:t xml:space="preserve"> C.I. García (comp.), </w:t>
      </w:r>
      <w:proofErr w:type="spellStart"/>
      <w:r w:rsidRPr="007D5A2C">
        <w:rPr>
          <w:rFonts w:ascii="Times New Roman" w:hAnsi="Times New Roman" w:cs="Times New Roman"/>
          <w:i/>
          <w:sz w:val="24"/>
          <w:szCs w:val="24"/>
        </w:rPr>
        <w:t>Fronteras</w:t>
      </w:r>
      <w:proofErr w:type="spellEnd"/>
      <w:r w:rsidRPr="007D5A2C">
        <w:rPr>
          <w:rFonts w:ascii="Times New Roman" w:hAnsi="Times New Roman" w:cs="Times New Roman"/>
          <w:i/>
          <w:sz w:val="24"/>
          <w:szCs w:val="24"/>
        </w:rPr>
        <w:t xml:space="preserve">, territórios y metáforas. </w:t>
      </w:r>
      <w:r w:rsidRPr="007D5A2C">
        <w:rPr>
          <w:rFonts w:ascii="Times New Roman" w:hAnsi="Times New Roman" w:cs="Times New Roman"/>
          <w:sz w:val="24"/>
          <w:szCs w:val="24"/>
        </w:rPr>
        <w:t xml:space="preserve">Medellín: Ed. </w:t>
      </w:r>
      <w:proofErr w:type="spellStart"/>
      <w:r w:rsidRPr="007D5A2C">
        <w:rPr>
          <w:rFonts w:ascii="Times New Roman" w:hAnsi="Times New Roman" w:cs="Times New Roman"/>
          <w:sz w:val="24"/>
          <w:szCs w:val="24"/>
        </w:rPr>
        <w:t>Hombre</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Nuevo</w:t>
      </w:r>
      <w:proofErr w:type="spellEnd"/>
      <w:r w:rsidRPr="007D5A2C">
        <w:rPr>
          <w:rFonts w:ascii="Times New Roman" w:hAnsi="Times New Roman" w:cs="Times New Roman"/>
          <w:sz w:val="24"/>
          <w:szCs w:val="24"/>
        </w:rPr>
        <w:t xml:space="preserve">: Instituto de </w:t>
      </w:r>
      <w:proofErr w:type="spellStart"/>
      <w:r w:rsidRPr="007D5A2C">
        <w:rPr>
          <w:rFonts w:ascii="Times New Roman" w:hAnsi="Times New Roman" w:cs="Times New Roman"/>
          <w:sz w:val="24"/>
          <w:szCs w:val="24"/>
        </w:rPr>
        <w:t>Estudios</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Regionales</w:t>
      </w:r>
      <w:proofErr w:type="spellEnd"/>
      <w:r w:rsidRPr="007D5A2C">
        <w:rPr>
          <w:rFonts w:ascii="Times New Roman" w:hAnsi="Times New Roman" w:cs="Times New Roman"/>
          <w:sz w:val="24"/>
          <w:szCs w:val="24"/>
        </w:rPr>
        <w:t>, INER, 2003, pp, 87-102.</w:t>
      </w:r>
    </w:p>
    <w:p w14:paraId="2A0ED70A" w14:textId="77777777" w:rsidR="00BA77B2" w:rsidRPr="00623E3C" w:rsidRDefault="00BA77B2" w:rsidP="00BA77B2">
      <w:pPr>
        <w:pStyle w:val="PargrafodaLista"/>
        <w:spacing w:line="360" w:lineRule="auto"/>
        <w:ind w:left="0" w:hanging="11"/>
        <w:jc w:val="both"/>
        <w:rPr>
          <w:rFonts w:ascii="Times New Roman" w:hAnsi="Times New Roman" w:cs="Times New Roman"/>
          <w:sz w:val="24"/>
          <w:szCs w:val="24"/>
        </w:rPr>
      </w:pPr>
      <w:r w:rsidRPr="00623E3C">
        <w:rPr>
          <w:rFonts w:ascii="Times New Roman" w:hAnsi="Times New Roman" w:cs="Times New Roman"/>
          <w:sz w:val="24"/>
          <w:szCs w:val="24"/>
        </w:rPr>
        <w:lastRenderedPageBreak/>
        <w:t xml:space="preserve">GRIMSON, Alejandro (org.) </w:t>
      </w:r>
      <w:proofErr w:type="spellStart"/>
      <w:r w:rsidRPr="00623E3C">
        <w:rPr>
          <w:rFonts w:ascii="Times New Roman" w:hAnsi="Times New Roman" w:cs="Times New Roman"/>
          <w:i/>
          <w:sz w:val="24"/>
          <w:szCs w:val="24"/>
        </w:rPr>
        <w:t>Fronteras</w:t>
      </w:r>
      <w:proofErr w:type="spellEnd"/>
      <w:r w:rsidRPr="00623E3C">
        <w:rPr>
          <w:rFonts w:ascii="Times New Roman" w:hAnsi="Times New Roman" w:cs="Times New Roman"/>
          <w:i/>
          <w:sz w:val="24"/>
          <w:szCs w:val="24"/>
        </w:rPr>
        <w:t xml:space="preserve">, </w:t>
      </w:r>
      <w:proofErr w:type="spellStart"/>
      <w:r w:rsidRPr="00623E3C">
        <w:rPr>
          <w:rFonts w:ascii="Times New Roman" w:hAnsi="Times New Roman" w:cs="Times New Roman"/>
          <w:i/>
          <w:sz w:val="24"/>
          <w:szCs w:val="24"/>
        </w:rPr>
        <w:t>naciones</w:t>
      </w:r>
      <w:proofErr w:type="spellEnd"/>
      <w:r w:rsidRPr="00623E3C">
        <w:rPr>
          <w:rFonts w:ascii="Times New Roman" w:hAnsi="Times New Roman" w:cs="Times New Roman"/>
          <w:i/>
          <w:sz w:val="24"/>
          <w:szCs w:val="24"/>
        </w:rPr>
        <w:t xml:space="preserve"> e identidades</w:t>
      </w:r>
      <w:r w:rsidRPr="00623E3C">
        <w:rPr>
          <w:rFonts w:ascii="Times New Roman" w:hAnsi="Times New Roman" w:cs="Times New Roman"/>
          <w:sz w:val="24"/>
          <w:szCs w:val="24"/>
        </w:rPr>
        <w:t xml:space="preserve">: </w:t>
      </w:r>
      <w:proofErr w:type="spellStart"/>
      <w:r w:rsidRPr="00623E3C">
        <w:rPr>
          <w:rFonts w:ascii="Times New Roman" w:hAnsi="Times New Roman" w:cs="Times New Roman"/>
          <w:sz w:val="24"/>
          <w:szCs w:val="24"/>
        </w:rPr>
        <w:t>la</w:t>
      </w:r>
      <w:proofErr w:type="spellEnd"/>
      <w:r w:rsidRPr="00623E3C">
        <w:rPr>
          <w:rFonts w:ascii="Times New Roman" w:hAnsi="Times New Roman" w:cs="Times New Roman"/>
          <w:sz w:val="24"/>
          <w:szCs w:val="24"/>
        </w:rPr>
        <w:t xml:space="preserve"> periferia como centro. Buenos Aires: CICCUS, 2000. </w:t>
      </w:r>
    </w:p>
    <w:p w14:paraId="6F9A4066" w14:textId="166F899E" w:rsidR="00E15865" w:rsidRPr="007D5A2C" w:rsidRDefault="00E15865" w:rsidP="00E15865">
      <w:pPr>
        <w:spacing w:line="360" w:lineRule="auto"/>
        <w:jc w:val="both"/>
        <w:rPr>
          <w:rFonts w:ascii="Times New Roman" w:hAnsi="Times New Roman" w:cs="Times New Roman"/>
          <w:sz w:val="24"/>
          <w:szCs w:val="24"/>
          <w:lang w:val="es-CO"/>
        </w:rPr>
      </w:pPr>
      <w:r w:rsidRPr="007D5A2C">
        <w:rPr>
          <w:rFonts w:ascii="Times New Roman" w:hAnsi="Times New Roman" w:cs="Times New Roman"/>
          <w:sz w:val="24"/>
          <w:szCs w:val="24"/>
        </w:rPr>
        <w:t xml:space="preserve">KRAMSCH, Olivier. “EU </w:t>
      </w:r>
      <w:proofErr w:type="spellStart"/>
      <w:r w:rsidRPr="007D5A2C">
        <w:rPr>
          <w:rFonts w:ascii="Times New Roman" w:hAnsi="Times New Roman" w:cs="Times New Roman"/>
          <w:sz w:val="24"/>
          <w:szCs w:val="24"/>
        </w:rPr>
        <w:t>cross-border</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Passagenwerk</w:t>
      </w:r>
      <w:proofErr w:type="spellEnd"/>
      <w:r w:rsidRPr="007D5A2C">
        <w:rPr>
          <w:rFonts w:ascii="Times New Roman" w:hAnsi="Times New Roman" w:cs="Times New Roman"/>
          <w:sz w:val="24"/>
          <w:szCs w:val="24"/>
        </w:rPr>
        <w:t xml:space="preserve">” In: </w:t>
      </w:r>
      <w:proofErr w:type="spellStart"/>
      <w:r w:rsidRPr="007D5A2C">
        <w:rPr>
          <w:rFonts w:ascii="Times New Roman" w:hAnsi="Times New Roman" w:cs="Times New Roman"/>
          <w:sz w:val="24"/>
          <w:szCs w:val="24"/>
        </w:rPr>
        <w:t>Hasting</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Donnan</w:t>
      </w:r>
      <w:proofErr w:type="spellEnd"/>
      <w:r w:rsidRPr="007D5A2C">
        <w:rPr>
          <w:rFonts w:ascii="Times New Roman" w:hAnsi="Times New Roman" w:cs="Times New Roman"/>
          <w:sz w:val="24"/>
          <w:szCs w:val="24"/>
        </w:rPr>
        <w:t xml:space="preserve">, Madeleine </w:t>
      </w:r>
      <w:proofErr w:type="spellStart"/>
      <w:r w:rsidRPr="007D5A2C">
        <w:rPr>
          <w:rFonts w:ascii="Times New Roman" w:hAnsi="Times New Roman" w:cs="Times New Roman"/>
          <w:sz w:val="24"/>
          <w:szCs w:val="24"/>
        </w:rPr>
        <w:t>Hurd</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and</w:t>
      </w:r>
      <w:proofErr w:type="spellEnd"/>
      <w:r w:rsidRPr="007D5A2C">
        <w:rPr>
          <w:rFonts w:ascii="Times New Roman" w:hAnsi="Times New Roman" w:cs="Times New Roman"/>
          <w:sz w:val="24"/>
          <w:szCs w:val="24"/>
        </w:rPr>
        <w:t xml:space="preserve"> Caroline </w:t>
      </w:r>
      <w:proofErr w:type="spellStart"/>
      <w:r w:rsidRPr="007D5A2C">
        <w:rPr>
          <w:rFonts w:ascii="Times New Roman" w:hAnsi="Times New Roman" w:cs="Times New Roman"/>
          <w:sz w:val="24"/>
          <w:szCs w:val="24"/>
        </w:rPr>
        <w:t>Leutlof</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Grandits</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sz w:val="24"/>
          <w:szCs w:val="24"/>
        </w:rPr>
        <w:t>Eds</w:t>
      </w:r>
      <w:proofErr w:type="spellEnd"/>
      <w:r w:rsidRPr="007D5A2C">
        <w:rPr>
          <w:rFonts w:ascii="Times New Roman" w:hAnsi="Times New Roman" w:cs="Times New Roman"/>
          <w:sz w:val="24"/>
          <w:szCs w:val="24"/>
        </w:rPr>
        <w:t xml:space="preserve">). </w:t>
      </w:r>
      <w:proofErr w:type="spellStart"/>
      <w:r w:rsidRPr="007D5A2C">
        <w:rPr>
          <w:rFonts w:ascii="Times New Roman" w:hAnsi="Times New Roman" w:cs="Times New Roman"/>
          <w:i/>
          <w:sz w:val="24"/>
          <w:szCs w:val="24"/>
        </w:rPr>
        <w:t>Migrating</w:t>
      </w:r>
      <w:proofErr w:type="spellEnd"/>
      <w:r w:rsidRPr="007D5A2C">
        <w:rPr>
          <w:rFonts w:ascii="Times New Roman" w:hAnsi="Times New Roman" w:cs="Times New Roman"/>
          <w:i/>
          <w:sz w:val="24"/>
          <w:szCs w:val="24"/>
        </w:rPr>
        <w:t xml:space="preserve"> </w:t>
      </w:r>
      <w:proofErr w:type="spellStart"/>
      <w:r w:rsidRPr="007D5A2C">
        <w:rPr>
          <w:rFonts w:ascii="Times New Roman" w:hAnsi="Times New Roman" w:cs="Times New Roman"/>
          <w:i/>
          <w:sz w:val="24"/>
          <w:szCs w:val="24"/>
        </w:rPr>
        <w:t>borders</w:t>
      </w:r>
      <w:proofErr w:type="spellEnd"/>
      <w:r w:rsidRPr="007D5A2C">
        <w:rPr>
          <w:rFonts w:ascii="Times New Roman" w:hAnsi="Times New Roman" w:cs="Times New Roman"/>
          <w:i/>
          <w:sz w:val="24"/>
          <w:szCs w:val="24"/>
        </w:rPr>
        <w:t xml:space="preserve"> </w:t>
      </w:r>
      <w:proofErr w:type="spellStart"/>
      <w:r w:rsidRPr="007D5A2C">
        <w:rPr>
          <w:rFonts w:ascii="Times New Roman" w:hAnsi="Times New Roman" w:cs="Times New Roman"/>
          <w:i/>
          <w:sz w:val="24"/>
          <w:szCs w:val="24"/>
        </w:rPr>
        <w:t>and</w:t>
      </w:r>
      <w:proofErr w:type="spellEnd"/>
      <w:r w:rsidRPr="007D5A2C">
        <w:rPr>
          <w:rFonts w:ascii="Times New Roman" w:hAnsi="Times New Roman" w:cs="Times New Roman"/>
          <w:i/>
          <w:sz w:val="24"/>
          <w:szCs w:val="24"/>
        </w:rPr>
        <w:t xml:space="preserve"> </w:t>
      </w:r>
      <w:proofErr w:type="spellStart"/>
      <w:r w:rsidRPr="007D5A2C">
        <w:rPr>
          <w:rFonts w:ascii="Times New Roman" w:hAnsi="Times New Roman" w:cs="Times New Roman"/>
          <w:i/>
          <w:sz w:val="24"/>
          <w:szCs w:val="24"/>
        </w:rPr>
        <w:t>moving</w:t>
      </w:r>
      <w:proofErr w:type="spellEnd"/>
      <w:r w:rsidRPr="007D5A2C">
        <w:rPr>
          <w:rFonts w:ascii="Times New Roman" w:hAnsi="Times New Roman" w:cs="Times New Roman"/>
          <w:i/>
          <w:sz w:val="24"/>
          <w:szCs w:val="24"/>
        </w:rPr>
        <w:t xml:space="preserve"> times: </w:t>
      </w:r>
      <w:proofErr w:type="spellStart"/>
      <w:r w:rsidRPr="007D5A2C">
        <w:rPr>
          <w:rFonts w:ascii="Times New Roman" w:hAnsi="Times New Roman" w:cs="Times New Roman"/>
          <w:i/>
          <w:sz w:val="24"/>
          <w:szCs w:val="24"/>
        </w:rPr>
        <w:t>temporality</w:t>
      </w:r>
      <w:proofErr w:type="spellEnd"/>
      <w:r w:rsidRPr="007D5A2C">
        <w:rPr>
          <w:rFonts w:ascii="Times New Roman" w:hAnsi="Times New Roman" w:cs="Times New Roman"/>
          <w:i/>
          <w:sz w:val="24"/>
          <w:szCs w:val="24"/>
        </w:rPr>
        <w:t xml:space="preserve"> </w:t>
      </w:r>
      <w:proofErr w:type="spellStart"/>
      <w:r w:rsidRPr="007D5A2C">
        <w:rPr>
          <w:rFonts w:ascii="Times New Roman" w:hAnsi="Times New Roman" w:cs="Times New Roman"/>
          <w:i/>
          <w:sz w:val="24"/>
          <w:szCs w:val="24"/>
        </w:rPr>
        <w:t>and</w:t>
      </w:r>
      <w:proofErr w:type="spellEnd"/>
      <w:r w:rsidRPr="007D5A2C">
        <w:rPr>
          <w:rFonts w:ascii="Times New Roman" w:hAnsi="Times New Roman" w:cs="Times New Roman"/>
          <w:i/>
          <w:sz w:val="24"/>
          <w:szCs w:val="24"/>
        </w:rPr>
        <w:t xml:space="preserve"> crossing </w:t>
      </w:r>
      <w:proofErr w:type="spellStart"/>
      <w:r w:rsidRPr="007D5A2C">
        <w:rPr>
          <w:rFonts w:ascii="Times New Roman" w:hAnsi="Times New Roman" w:cs="Times New Roman"/>
          <w:i/>
          <w:sz w:val="24"/>
          <w:szCs w:val="24"/>
        </w:rPr>
        <w:t>borders</w:t>
      </w:r>
      <w:proofErr w:type="spellEnd"/>
      <w:r w:rsidRPr="007D5A2C">
        <w:rPr>
          <w:rFonts w:ascii="Times New Roman" w:hAnsi="Times New Roman" w:cs="Times New Roman"/>
          <w:i/>
          <w:sz w:val="24"/>
          <w:szCs w:val="24"/>
        </w:rPr>
        <w:t xml:space="preserve"> in </w:t>
      </w:r>
      <w:proofErr w:type="spellStart"/>
      <w:r w:rsidRPr="007D5A2C">
        <w:rPr>
          <w:rFonts w:ascii="Times New Roman" w:hAnsi="Times New Roman" w:cs="Times New Roman"/>
          <w:i/>
          <w:sz w:val="24"/>
          <w:szCs w:val="24"/>
        </w:rPr>
        <w:t>Europe</w:t>
      </w:r>
      <w:proofErr w:type="spellEnd"/>
      <w:r w:rsidRPr="007D5A2C">
        <w:rPr>
          <w:rFonts w:ascii="Times New Roman" w:hAnsi="Times New Roman" w:cs="Times New Roman"/>
          <w:i/>
          <w:sz w:val="24"/>
          <w:szCs w:val="24"/>
        </w:rPr>
        <w:t>.</w:t>
      </w:r>
      <w:r w:rsidRPr="007D5A2C">
        <w:rPr>
          <w:rFonts w:ascii="Times New Roman" w:hAnsi="Times New Roman" w:cs="Times New Roman"/>
          <w:sz w:val="24"/>
          <w:szCs w:val="24"/>
        </w:rPr>
        <w:t xml:space="preserve"> Manchester: Manchester </w:t>
      </w:r>
      <w:proofErr w:type="spellStart"/>
      <w:r w:rsidRPr="007D5A2C">
        <w:rPr>
          <w:rFonts w:ascii="Times New Roman" w:hAnsi="Times New Roman" w:cs="Times New Roman"/>
          <w:sz w:val="24"/>
          <w:szCs w:val="24"/>
        </w:rPr>
        <w:t>University</w:t>
      </w:r>
      <w:proofErr w:type="spellEnd"/>
      <w:r w:rsidRPr="007D5A2C">
        <w:rPr>
          <w:rFonts w:ascii="Times New Roman" w:hAnsi="Times New Roman" w:cs="Times New Roman"/>
          <w:sz w:val="24"/>
          <w:szCs w:val="24"/>
        </w:rPr>
        <w:t xml:space="preserve"> Press, 2017. pp. 25-41.</w:t>
      </w:r>
    </w:p>
    <w:p w14:paraId="46E69F30" w14:textId="4C497ADC" w:rsidR="009A2771" w:rsidRPr="007D5A2C" w:rsidRDefault="009A2771" w:rsidP="008B357F">
      <w:pPr>
        <w:pStyle w:val="PargrafodaLista"/>
        <w:spacing w:line="360" w:lineRule="auto"/>
        <w:ind w:left="0" w:hanging="11"/>
        <w:jc w:val="both"/>
        <w:rPr>
          <w:rFonts w:ascii="Times New Roman" w:hAnsi="Times New Roman" w:cs="Times New Roman"/>
          <w:sz w:val="24"/>
          <w:szCs w:val="24"/>
          <w:lang w:val="es-CO"/>
        </w:rPr>
      </w:pPr>
      <w:r w:rsidRPr="007D5A2C">
        <w:rPr>
          <w:rFonts w:ascii="Times New Roman" w:hAnsi="Times New Roman" w:cs="Times New Roman"/>
          <w:sz w:val="24"/>
          <w:szCs w:val="24"/>
          <w:lang w:val="es-CO"/>
        </w:rPr>
        <w:t xml:space="preserve">LOPEZ G., Claudia. Ticunas brasileros, colombianos y peruanos: etnicidad y nacionalidad en la región de frontera del alto Amazonas-Solimões. Brasilia (CEPPAC), (tesis de doctorado), 2000. </w:t>
      </w:r>
    </w:p>
    <w:p w14:paraId="21F59DA4" w14:textId="3E9BC89A" w:rsidR="00B03A21" w:rsidRPr="007D5A2C" w:rsidRDefault="00B03A21" w:rsidP="008B357F">
      <w:pPr>
        <w:pStyle w:val="PargrafodaLista"/>
        <w:spacing w:line="360" w:lineRule="auto"/>
        <w:ind w:left="0" w:hanging="11"/>
        <w:jc w:val="both"/>
        <w:rPr>
          <w:rFonts w:ascii="Times New Roman" w:hAnsi="Times New Roman" w:cs="Times New Roman"/>
          <w:sz w:val="24"/>
          <w:szCs w:val="24"/>
          <w:lang w:val="es-CO"/>
        </w:rPr>
      </w:pPr>
      <w:r w:rsidRPr="007D5A2C">
        <w:rPr>
          <w:rFonts w:ascii="Times New Roman" w:hAnsi="Times New Roman" w:cs="Times New Roman"/>
          <w:sz w:val="24"/>
          <w:szCs w:val="24"/>
          <w:lang w:val="es-CO"/>
        </w:rPr>
        <w:t xml:space="preserve">PACHECO de Oliveira F., Joao </w:t>
      </w:r>
      <w:r w:rsidRPr="007D5A2C">
        <w:rPr>
          <w:rFonts w:ascii="Times New Roman" w:hAnsi="Times New Roman" w:cs="Times New Roman"/>
          <w:i/>
          <w:sz w:val="24"/>
          <w:szCs w:val="24"/>
          <w:lang w:val="es-CO"/>
        </w:rPr>
        <w:t xml:space="preserve">O nosso governo. Os ticuna e o régimen tutelar. </w:t>
      </w:r>
      <w:r w:rsidRPr="007D5A2C">
        <w:rPr>
          <w:rFonts w:ascii="Times New Roman" w:hAnsi="Times New Roman" w:cs="Times New Roman"/>
          <w:sz w:val="24"/>
          <w:szCs w:val="24"/>
          <w:lang w:val="es-CO"/>
        </w:rPr>
        <w:t>Sao Paulo: Marco Zero, 1988.</w:t>
      </w:r>
    </w:p>
    <w:p w14:paraId="165C571A" w14:textId="77777777" w:rsidR="008B357F" w:rsidRDefault="008B357F" w:rsidP="008B357F">
      <w:pPr>
        <w:pStyle w:val="PargrafodaLista"/>
        <w:spacing w:line="360" w:lineRule="auto"/>
        <w:ind w:left="0" w:hanging="11"/>
        <w:jc w:val="both"/>
      </w:pPr>
      <w:r>
        <w:rPr>
          <w:rFonts w:ascii="Times New Roman" w:hAnsi="Times New Roman" w:cs="Times New Roman"/>
          <w:sz w:val="24"/>
          <w:szCs w:val="24"/>
          <w:lang w:val="es-CO"/>
        </w:rPr>
        <w:t xml:space="preserve">SAHLINS, Peter. </w:t>
      </w:r>
      <w:r>
        <w:rPr>
          <w:rFonts w:ascii="Times New Roman" w:hAnsi="Times New Roman" w:cs="Times New Roman"/>
          <w:i/>
          <w:sz w:val="24"/>
          <w:szCs w:val="24"/>
          <w:lang w:val="es-CO"/>
        </w:rPr>
        <w:t>B</w:t>
      </w:r>
      <w:r w:rsidRPr="00D813BF">
        <w:rPr>
          <w:rFonts w:ascii="Times New Roman" w:hAnsi="Times New Roman" w:cs="Times New Roman"/>
          <w:i/>
          <w:sz w:val="24"/>
          <w:szCs w:val="24"/>
          <w:lang w:val="es-CO"/>
        </w:rPr>
        <w:t>oundarie</w:t>
      </w:r>
      <w:r>
        <w:rPr>
          <w:rFonts w:ascii="Times New Roman" w:hAnsi="Times New Roman" w:cs="Times New Roman"/>
          <w:sz w:val="24"/>
          <w:szCs w:val="24"/>
          <w:lang w:val="es-CO"/>
        </w:rPr>
        <w:t xml:space="preserve">s: the making of France and Spain in the Pyrenees. California: University of California, 1989. </w:t>
      </w:r>
    </w:p>
    <w:p w14:paraId="6F864A52" w14:textId="77777777" w:rsidR="008B357F" w:rsidRPr="008B357F" w:rsidRDefault="00BA77B2" w:rsidP="008B357F">
      <w:pPr>
        <w:rPr>
          <w:rFonts w:ascii="Times" w:eastAsia="Times New Roman" w:hAnsi="Times" w:cs="Times New Roman"/>
          <w:sz w:val="24"/>
          <w:szCs w:val="24"/>
          <w:lang w:eastAsia="en-US"/>
        </w:rPr>
      </w:pPr>
      <w:r w:rsidRPr="008B357F">
        <w:rPr>
          <w:rFonts w:ascii="Times New Roman" w:hAnsi="Times New Roman" w:cs="Times New Roman"/>
          <w:sz w:val="24"/>
          <w:szCs w:val="24"/>
          <w:lang w:val="es-CO"/>
        </w:rPr>
        <w:t xml:space="preserve">TURNER, Frederick. </w:t>
      </w:r>
      <w:r w:rsidR="008B357F" w:rsidRPr="008B357F">
        <w:rPr>
          <w:rFonts w:ascii="Times" w:eastAsia="Times New Roman" w:hAnsi="Times" w:cs="Times New Roman"/>
          <w:sz w:val="24"/>
          <w:szCs w:val="24"/>
          <w:lang w:eastAsia="en-US"/>
        </w:rPr>
        <w:t xml:space="preserve">El significado de </w:t>
      </w:r>
      <w:proofErr w:type="spellStart"/>
      <w:r w:rsidR="008B357F" w:rsidRPr="008B357F">
        <w:rPr>
          <w:rFonts w:ascii="Times" w:eastAsia="Times New Roman" w:hAnsi="Times" w:cs="Times New Roman"/>
          <w:sz w:val="24"/>
          <w:szCs w:val="24"/>
          <w:lang w:eastAsia="en-US"/>
        </w:rPr>
        <w:t>la</w:t>
      </w:r>
      <w:proofErr w:type="spellEnd"/>
      <w:r w:rsidR="008B357F" w:rsidRPr="008B357F">
        <w:rPr>
          <w:rFonts w:ascii="Times" w:eastAsia="Times New Roman" w:hAnsi="Times" w:cs="Times New Roman"/>
          <w:sz w:val="24"/>
          <w:szCs w:val="24"/>
          <w:lang w:eastAsia="en-US"/>
        </w:rPr>
        <w:t xml:space="preserve"> </w:t>
      </w:r>
      <w:proofErr w:type="spellStart"/>
      <w:r w:rsidR="008B357F" w:rsidRPr="008B357F">
        <w:rPr>
          <w:rFonts w:ascii="Times" w:eastAsia="Times New Roman" w:hAnsi="Times" w:cs="Times New Roman"/>
          <w:sz w:val="24"/>
          <w:szCs w:val="24"/>
          <w:lang w:eastAsia="en-US"/>
        </w:rPr>
        <w:t>frontera</w:t>
      </w:r>
      <w:proofErr w:type="spellEnd"/>
      <w:r w:rsidR="008B357F" w:rsidRPr="008B357F">
        <w:rPr>
          <w:rFonts w:ascii="Times" w:eastAsia="Times New Roman" w:hAnsi="Times" w:cs="Times New Roman"/>
          <w:sz w:val="24"/>
          <w:szCs w:val="24"/>
          <w:lang w:eastAsia="en-US"/>
        </w:rPr>
        <w:t xml:space="preserve"> </w:t>
      </w:r>
      <w:proofErr w:type="spellStart"/>
      <w:r w:rsidR="008B357F" w:rsidRPr="008B357F">
        <w:rPr>
          <w:rFonts w:ascii="Times" w:eastAsia="Times New Roman" w:hAnsi="Times" w:cs="Times New Roman"/>
          <w:sz w:val="24"/>
          <w:szCs w:val="24"/>
          <w:lang w:eastAsia="en-US"/>
        </w:rPr>
        <w:t>en</w:t>
      </w:r>
      <w:proofErr w:type="spellEnd"/>
      <w:r w:rsidR="008B357F" w:rsidRPr="008B357F">
        <w:rPr>
          <w:rFonts w:ascii="Times" w:eastAsia="Times New Roman" w:hAnsi="Times" w:cs="Times New Roman"/>
          <w:sz w:val="24"/>
          <w:szCs w:val="24"/>
          <w:lang w:eastAsia="en-US"/>
        </w:rPr>
        <w:t xml:space="preserve"> </w:t>
      </w:r>
      <w:proofErr w:type="spellStart"/>
      <w:r w:rsidR="008B357F" w:rsidRPr="008B357F">
        <w:rPr>
          <w:rFonts w:ascii="Times" w:eastAsia="Times New Roman" w:hAnsi="Times" w:cs="Times New Roman"/>
          <w:sz w:val="24"/>
          <w:szCs w:val="24"/>
          <w:lang w:eastAsia="en-US"/>
        </w:rPr>
        <w:t>la</w:t>
      </w:r>
      <w:proofErr w:type="spellEnd"/>
      <w:r w:rsidR="008B357F" w:rsidRPr="008B357F">
        <w:rPr>
          <w:rFonts w:ascii="Times" w:eastAsia="Times New Roman" w:hAnsi="Times" w:cs="Times New Roman"/>
          <w:sz w:val="24"/>
          <w:szCs w:val="24"/>
          <w:lang w:eastAsia="en-US"/>
        </w:rPr>
        <w:t xml:space="preserve"> historia americana. </w:t>
      </w:r>
      <w:proofErr w:type="spellStart"/>
      <w:r w:rsidR="008B357F" w:rsidRPr="008B357F">
        <w:rPr>
          <w:rFonts w:ascii="Times" w:eastAsia="Times New Roman" w:hAnsi="Times" w:cs="Times New Roman"/>
          <w:i/>
          <w:sz w:val="24"/>
          <w:szCs w:val="24"/>
          <w:lang w:eastAsia="en-US"/>
        </w:rPr>
        <w:t>Secuencia</w:t>
      </w:r>
      <w:proofErr w:type="spellEnd"/>
      <w:r w:rsidR="008B357F" w:rsidRPr="008B357F">
        <w:rPr>
          <w:rFonts w:ascii="Times" w:eastAsia="Times New Roman" w:hAnsi="Times" w:cs="Times New Roman"/>
          <w:i/>
          <w:sz w:val="24"/>
          <w:szCs w:val="24"/>
          <w:lang w:eastAsia="en-US"/>
        </w:rPr>
        <w:t>,</w:t>
      </w:r>
      <w:r w:rsidR="008B357F" w:rsidRPr="008B357F">
        <w:rPr>
          <w:rFonts w:ascii="Times" w:eastAsia="Times New Roman" w:hAnsi="Times" w:cs="Times New Roman"/>
          <w:sz w:val="24"/>
          <w:szCs w:val="24"/>
          <w:lang w:eastAsia="en-US"/>
        </w:rPr>
        <w:t xml:space="preserve"> 7, </w:t>
      </w:r>
      <w:proofErr w:type="spellStart"/>
      <w:r w:rsidR="008B357F" w:rsidRPr="008B357F">
        <w:rPr>
          <w:rFonts w:ascii="Times" w:eastAsia="Times New Roman" w:hAnsi="Times" w:cs="Times New Roman"/>
          <w:sz w:val="24"/>
          <w:szCs w:val="24"/>
          <w:lang w:eastAsia="en-US"/>
        </w:rPr>
        <w:t>enero</w:t>
      </w:r>
      <w:proofErr w:type="spellEnd"/>
      <w:r w:rsidR="008B357F" w:rsidRPr="008B357F">
        <w:rPr>
          <w:rFonts w:ascii="Times" w:eastAsia="Times New Roman" w:hAnsi="Times" w:cs="Times New Roman"/>
          <w:sz w:val="24"/>
          <w:szCs w:val="24"/>
          <w:lang w:eastAsia="en-US"/>
        </w:rPr>
        <w:t>-abril, 187-207,</w:t>
      </w:r>
      <w:r w:rsidR="008B357F">
        <w:rPr>
          <w:rFonts w:ascii="Times" w:eastAsia="Times New Roman" w:hAnsi="Times" w:cs="Times New Roman"/>
          <w:sz w:val="24"/>
          <w:szCs w:val="24"/>
          <w:lang w:eastAsia="en-US"/>
        </w:rPr>
        <w:t xml:space="preserve"> 1987 [1893]. </w:t>
      </w:r>
    </w:p>
    <w:p w14:paraId="136AF82C" w14:textId="54A4901A" w:rsidR="009423DA" w:rsidRPr="007D5A2C" w:rsidRDefault="009423DA">
      <w:pPr>
        <w:pStyle w:val="PargrafodaLista"/>
        <w:spacing w:line="360" w:lineRule="auto"/>
        <w:ind w:left="0" w:hanging="11"/>
        <w:jc w:val="both"/>
        <w:rPr>
          <w:rFonts w:ascii="Times New Roman" w:hAnsi="Times New Roman" w:cs="Times New Roman"/>
          <w:sz w:val="24"/>
          <w:szCs w:val="24"/>
          <w:shd w:val="clear" w:color="auto" w:fill="FFFFFF"/>
        </w:rPr>
      </w:pPr>
      <w:r w:rsidRPr="007D5A2C">
        <w:rPr>
          <w:rFonts w:ascii="Times New Roman" w:hAnsi="Times New Roman" w:cs="Times New Roman"/>
          <w:sz w:val="24"/>
          <w:szCs w:val="24"/>
          <w:shd w:val="clear" w:color="auto" w:fill="FFFFFF"/>
        </w:rPr>
        <w:t xml:space="preserve">UNIGARRO, Daniel. </w:t>
      </w:r>
      <w:r w:rsidRPr="007D5A2C">
        <w:rPr>
          <w:rFonts w:ascii="Times New Roman" w:hAnsi="Times New Roman" w:cs="Times New Roman"/>
          <w:i/>
          <w:sz w:val="24"/>
          <w:szCs w:val="24"/>
          <w:shd w:val="clear" w:color="auto" w:fill="FFFFFF"/>
        </w:rPr>
        <w:t xml:space="preserve">Los limites de </w:t>
      </w:r>
      <w:proofErr w:type="spellStart"/>
      <w:r w:rsidRPr="007D5A2C">
        <w:rPr>
          <w:rFonts w:ascii="Times New Roman" w:hAnsi="Times New Roman" w:cs="Times New Roman"/>
          <w:i/>
          <w:sz w:val="24"/>
          <w:szCs w:val="24"/>
          <w:shd w:val="clear" w:color="auto" w:fill="FFFFFF"/>
        </w:rPr>
        <w:t>la</w:t>
      </w:r>
      <w:proofErr w:type="spellEnd"/>
      <w:r w:rsidRPr="007D5A2C">
        <w:rPr>
          <w:rFonts w:ascii="Times New Roman" w:hAnsi="Times New Roman" w:cs="Times New Roman"/>
          <w:i/>
          <w:sz w:val="24"/>
          <w:szCs w:val="24"/>
          <w:shd w:val="clear" w:color="auto" w:fill="FFFFFF"/>
        </w:rPr>
        <w:t xml:space="preserve"> triple </w:t>
      </w:r>
      <w:proofErr w:type="spellStart"/>
      <w:r w:rsidRPr="007D5A2C">
        <w:rPr>
          <w:rFonts w:ascii="Times New Roman" w:hAnsi="Times New Roman" w:cs="Times New Roman"/>
          <w:i/>
          <w:sz w:val="24"/>
          <w:szCs w:val="24"/>
          <w:shd w:val="clear" w:color="auto" w:fill="FFFFFF"/>
        </w:rPr>
        <w:t>frontera</w:t>
      </w:r>
      <w:proofErr w:type="spellEnd"/>
      <w:r w:rsidRPr="007D5A2C">
        <w:rPr>
          <w:rFonts w:ascii="Times New Roman" w:hAnsi="Times New Roman" w:cs="Times New Roman"/>
          <w:i/>
          <w:sz w:val="24"/>
          <w:szCs w:val="24"/>
          <w:shd w:val="clear" w:color="auto" w:fill="FFFFFF"/>
        </w:rPr>
        <w:t xml:space="preserve"> Amazónica: </w:t>
      </w:r>
      <w:proofErr w:type="spellStart"/>
      <w:r w:rsidRPr="007D5A2C">
        <w:rPr>
          <w:rFonts w:ascii="Times New Roman" w:hAnsi="Times New Roman" w:cs="Times New Roman"/>
          <w:i/>
          <w:sz w:val="24"/>
          <w:szCs w:val="24"/>
          <w:shd w:val="clear" w:color="auto" w:fill="FFFFFF"/>
        </w:rPr>
        <w:t>encuentros</w:t>
      </w:r>
      <w:proofErr w:type="spellEnd"/>
      <w:r w:rsidRPr="007D5A2C">
        <w:rPr>
          <w:rFonts w:ascii="Times New Roman" w:hAnsi="Times New Roman" w:cs="Times New Roman"/>
          <w:i/>
          <w:sz w:val="24"/>
          <w:szCs w:val="24"/>
          <w:shd w:val="clear" w:color="auto" w:fill="FFFFFF"/>
        </w:rPr>
        <w:t xml:space="preserve"> y </w:t>
      </w:r>
      <w:proofErr w:type="spellStart"/>
      <w:r w:rsidRPr="007D5A2C">
        <w:rPr>
          <w:rFonts w:ascii="Times New Roman" w:hAnsi="Times New Roman" w:cs="Times New Roman"/>
          <w:i/>
          <w:sz w:val="24"/>
          <w:szCs w:val="24"/>
          <w:shd w:val="clear" w:color="auto" w:fill="FFFFFF"/>
        </w:rPr>
        <w:t>desencuentros</w:t>
      </w:r>
      <w:proofErr w:type="spellEnd"/>
      <w:r w:rsidRPr="007D5A2C">
        <w:rPr>
          <w:rFonts w:ascii="Times New Roman" w:hAnsi="Times New Roman" w:cs="Times New Roman"/>
          <w:i/>
          <w:sz w:val="24"/>
          <w:szCs w:val="24"/>
          <w:shd w:val="clear" w:color="auto" w:fill="FFFFFF"/>
        </w:rPr>
        <w:t xml:space="preserve"> entre Brasil, </w:t>
      </w:r>
      <w:proofErr w:type="spellStart"/>
      <w:r w:rsidRPr="007D5A2C">
        <w:rPr>
          <w:rFonts w:ascii="Times New Roman" w:hAnsi="Times New Roman" w:cs="Times New Roman"/>
          <w:i/>
          <w:sz w:val="24"/>
          <w:szCs w:val="24"/>
          <w:shd w:val="clear" w:color="auto" w:fill="FFFFFF"/>
        </w:rPr>
        <w:t>Colombia</w:t>
      </w:r>
      <w:proofErr w:type="spellEnd"/>
      <w:r w:rsidRPr="007D5A2C">
        <w:rPr>
          <w:rFonts w:ascii="Times New Roman" w:hAnsi="Times New Roman" w:cs="Times New Roman"/>
          <w:i/>
          <w:sz w:val="24"/>
          <w:szCs w:val="24"/>
          <w:shd w:val="clear" w:color="auto" w:fill="FFFFFF"/>
        </w:rPr>
        <w:t xml:space="preserve"> y </w:t>
      </w:r>
      <w:proofErr w:type="spellStart"/>
      <w:r w:rsidRPr="007D5A2C">
        <w:rPr>
          <w:rFonts w:ascii="Times New Roman" w:hAnsi="Times New Roman" w:cs="Times New Roman"/>
          <w:i/>
          <w:sz w:val="24"/>
          <w:szCs w:val="24"/>
          <w:shd w:val="clear" w:color="auto" w:fill="FFFFFF"/>
        </w:rPr>
        <w:t>Perú</w:t>
      </w:r>
      <w:proofErr w:type="spellEnd"/>
      <w:r w:rsidRPr="007D5A2C">
        <w:rPr>
          <w:rFonts w:ascii="Times New Roman" w:hAnsi="Times New Roman" w:cs="Times New Roman"/>
          <w:i/>
          <w:sz w:val="24"/>
          <w:szCs w:val="24"/>
          <w:shd w:val="clear" w:color="auto" w:fill="FFFFFF"/>
        </w:rPr>
        <w:t xml:space="preserve">. </w:t>
      </w:r>
      <w:r w:rsidRPr="007D5A2C">
        <w:rPr>
          <w:rFonts w:ascii="Times New Roman" w:hAnsi="Times New Roman" w:cs="Times New Roman"/>
          <w:sz w:val="24"/>
          <w:szCs w:val="24"/>
          <w:shd w:val="clear" w:color="auto" w:fill="FFFFFF"/>
        </w:rPr>
        <w:t xml:space="preserve">Bogotá: Editorial de </w:t>
      </w:r>
      <w:proofErr w:type="spellStart"/>
      <w:r w:rsidRPr="007D5A2C">
        <w:rPr>
          <w:rFonts w:ascii="Times New Roman" w:hAnsi="Times New Roman" w:cs="Times New Roman"/>
          <w:sz w:val="24"/>
          <w:szCs w:val="24"/>
          <w:shd w:val="clear" w:color="auto" w:fill="FFFFFF"/>
        </w:rPr>
        <w:t>la</w:t>
      </w:r>
      <w:proofErr w:type="spellEnd"/>
      <w:r w:rsidRPr="007D5A2C">
        <w:rPr>
          <w:rFonts w:ascii="Times New Roman" w:hAnsi="Times New Roman" w:cs="Times New Roman"/>
          <w:sz w:val="24"/>
          <w:szCs w:val="24"/>
          <w:shd w:val="clear" w:color="auto" w:fill="FFFFFF"/>
        </w:rPr>
        <w:t xml:space="preserve"> </w:t>
      </w:r>
      <w:proofErr w:type="spellStart"/>
      <w:r w:rsidRPr="007D5A2C">
        <w:rPr>
          <w:rFonts w:ascii="Times New Roman" w:hAnsi="Times New Roman" w:cs="Times New Roman"/>
          <w:sz w:val="24"/>
          <w:szCs w:val="24"/>
          <w:shd w:val="clear" w:color="auto" w:fill="FFFFFF"/>
        </w:rPr>
        <w:t>Universidad</w:t>
      </w:r>
      <w:proofErr w:type="spellEnd"/>
      <w:r w:rsidRPr="007D5A2C">
        <w:rPr>
          <w:rFonts w:ascii="Times New Roman" w:hAnsi="Times New Roman" w:cs="Times New Roman"/>
          <w:sz w:val="24"/>
          <w:szCs w:val="24"/>
          <w:shd w:val="clear" w:color="auto" w:fill="FFFFFF"/>
        </w:rPr>
        <w:t xml:space="preserve"> Nacional de </w:t>
      </w:r>
      <w:proofErr w:type="spellStart"/>
      <w:r w:rsidRPr="007D5A2C">
        <w:rPr>
          <w:rFonts w:ascii="Times New Roman" w:hAnsi="Times New Roman" w:cs="Times New Roman"/>
          <w:sz w:val="24"/>
          <w:szCs w:val="24"/>
          <w:shd w:val="clear" w:color="auto" w:fill="FFFFFF"/>
        </w:rPr>
        <w:t>Colombia</w:t>
      </w:r>
      <w:proofErr w:type="spellEnd"/>
      <w:r w:rsidRPr="007D5A2C">
        <w:rPr>
          <w:rFonts w:ascii="Times New Roman" w:hAnsi="Times New Roman" w:cs="Times New Roman"/>
          <w:sz w:val="24"/>
          <w:szCs w:val="24"/>
          <w:shd w:val="clear" w:color="auto" w:fill="FFFFFF"/>
        </w:rPr>
        <w:t>, 2017.</w:t>
      </w:r>
    </w:p>
    <w:p w14:paraId="0DDE2FBE" w14:textId="77777777" w:rsidR="00623E3C" w:rsidRDefault="00623E3C">
      <w:pPr>
        <w:pStyle w:val="PargrafodaLista"/>
        <w:spacing w:line="360" w:lineRule="auto"/>
        <w:ind w:left="0" w:hanging="11"/>
        <w:jc w:val="both"/>
        <w:rPr>
          <w:rFonts w:ascii="Times New Roman" w:hAnsi="Times New Roman" w:cs="Times New Roman"/>
          <w:color w:val="222222"/>
          <w:sz w:val="24"/>
          <w:szCs w:val="24"/>
          <w:shd w:val="clear" w:color="auto" w:fill="FFFFFF"/>
        </w:rPr>
      </w:pPr>
      <w:r w:rsidRPr="00623E3C">
        <w:rPr>
          <w:rFonts w:ascii="Times New Roman" w:hAnsi="Times New Roman" w:cs="Times New Roman"/>
          <w:color w:val="222222"/>
          <w:sz w:val="24"/>
          <w:szCs w:val="24"/>
          <w:shd w:val="clear" w:color="auto" w:fill="FFFFFF"/>
        </w:rPr>
        <w:t>ZÁRATE-BOTÍA, Carlos Gilberto. </w:t>
      </w:r>
      <w:r w:rsidRPr="00623E3C">
        <w:rPr>
          <w:rFonts w:ascii="Times New Roman" w:hAnsi="Times New Roman" w:cs="Times New Roman"/>
          <w:bCs/>
          <w:i/>
          <w:color w:val="222222"/>
          <w:sz w:val="24"/>
          <w:szCs w:val="24"/>
          <w:shd w:val="clear" w:color="auto" w:fill="FFFFFF"/>
        </w:rPr>
        <w:t xml:space="preserve">Silvícolas, </w:t>
      </w:r>
      <w:proofErr w:type="spellStart"/>
      <w:r w:rsidRPr="00623E3C">
        <w:rPr>
          <w:rFonts w:ascii="Times New Roman" w:hAnsi="Times New Roman" w:cs="Times New Roman"/>
          <w:bCs/>
          <w:i/>
          <w:color w:val="222222"/>
          <w:sz w:val="24"/>
          <w:szCs w:val="24"/>
          <w:shd w:val="clear" w:color="auto" w:fill="FFFFFF"/>
        </w:rPr>
        <w:t>siringueros</w:t>
      </w:r>
      <w:proofErr w:type="spellEnd"/>
      <w:r w:rsidRPr="00623E3C">
        <w:rPr>
          <w:rFonts w:ascii="Times New Roman" w:hAnsi="Times New Roman" w:cs="Times New Roman"/>
          <w:bCs/>
          <w:i/>
          <w:color w:val="222222"/>
          <w:sz w:val="24"/>
          <w:szCs w:val="24"/>
          <w:shd w:val="clear" w:color="auto" w:fill="FFFFFF"/>
        </w:rPr>
        <w:t xml:space="preserve"> y agentes </w:t>
      </w:r>
      <w:proofErr w:type="spellStart"/>
      <w:r w:rsidRPr="00623E3C">
        <w:rPr>
          <w:rFonts w:ascii="Times New Roman" w:hAnsi="Times New Roman" w:cs="Times New Roman"/>
          <w:bCs/>
          <w:i/>
          <w:color w:val="222222"/>
          <w:sz w:val="24"/>
          <w:szCs w:val="24"/>
          <w:shd w:val="clear" w:color="auto" w:fill="FFFFFF"/>
        </w:rPr>
        <w:t>estatales</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el</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surgimiento</w:t>
      </w:r>
      <w:proofErr w:type="spellEnd"/>
      <w:r w:rsidRPr="00623E3C">
        <w:rPr>
          <w:rFonts w:ascii="Times New Roman" w:hAnsi="Times New Roman" w:cs="Times New Roman"/>
          <w:bCs/>
          <w:color w:val="222222"/>
          <w:sz w:val="24"/>
          <w:szCs w:val="24"/>
          <w:shd w:val="clear" w:color="auto" w:fill="FFFFFF"/>
        </w:rPr>
        <w:t xml:space="preserve"> de una </w:t>
      </w:r>
      <w:proofErr w:type="spellStart"/>
      <w:r w:rsidRPr="00623E3C">
        <w:rPr>
          <w:rFonts w:ascii="Times New Roman" w:hAnsi="Times New Roman" w:cs="Times New Roman"/>
          <w:bCs/>
          <w:color w:val="222222"/>
          <w:sz w:val="24"/>
          <w:szCs w:val="24"/>
          <w:shd w:val="clear" w:color="auto" w:fill="FFFFFF"/>
        </w:rPr>
        <w:t>sociedad</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transfronteriza</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en</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la</w:t>
      </w:r>
      <w:proofErr w:type="spellEnd"/>
      <w:r w:rsidRPr="00623E3C">
        <w:rPr>
          <w:rFonts w:ascii="Times New Roman" w:hAnsi="Times New Roman" w:cs="Times New Roman"/>
          <w:bCs/>
          <w:color w:val="222222"/>
          <w:sz w:val="24"/>
          <w:szCs w:val="24"/>
          <w:shd w:val="clear" w:color="auto" w:fill="FFFFFF"/>
        </w:rPr>
        <w:t xml:space="preserve"> </w:t>
      </w:r>
      <w:proofErr w:type="spellStart"/>
      <w:r w:rsidRPr="00623E3C">
        <w:rPr>
          <w:rFonts w:ascii="Times New Roman" w:hAnsi="Times New Roman" w:cs="Times New Roman"/>
          <w:bCs/>
          <w:color w:val="222222"/>
          <w:sz w:val="24"/>
          <w:szCs w:val="24"/>
          <w:shd w:val="clear" w:color="auto" w:fill="FFFFFF"/>
        </w:rPr>
        <w:t>Amazonía</w:t>
      </w:r>
      <w:proofErr w:type="spellEnd"/>
      <w:r w:rsidRPr="00623E3C">
        <w:rPr>
          <w:rFonts w:ascii="Times New Roman" w:hAnsi="Times New Roman" w:cs="Times New Roman"/>
          <w:bCs/>
          <w:color w:val="222222"/>
          <w:sz w:val="24"/>
          <w:szCs w:val="24"/>
          <w:shd w:val="clear" w:color="auto" w:fill="FFFFFF"/>
        </w:rPr>
        <w:t xml:space="preserve"> de Brasil, </w:t>
      </w:r>
      <w:proofErr w:type="spellStart"/>
      <w:r w:rsidRPr="00623E3C">
        <w:rPr>
          <w:rFonts w:ascii="Times New Roman" w:hAnsi="Times New Roman" w:cs="Times New Roman"/>
          <w:bCs/>
          <w:color w:val="222222"/>
          <w:sz w:val="24"/>
          <w:szCs w:val="24"/>
          <w:shd w:val="clear" w:color="auto" w:fill="FFFFFF"/>
        </w:rPr>
        <w:t>Perú</w:t>
      </w:r>
      <w:proofErr w:type="spellEnd"/>
      <w:r w:rsidRPr="00623E3C">
        <w:rPr>
          <w:rFonts w:ascii="Times New Roman" w:hAnsi="Times New Roman" w:cs="Times New Roman"/>
          <w:bCs/>
          <w:color w:val="222222"/>
          <w:sz w:val="24"/>
          <w:szCs w:val="24"/>
          <w:shd w:val="clear" w:color="auto" w:fill="FFFFFF"/>
        </w:rPr>
        <w:t xml:space="preserve"> y </w:t>
      </w:r>
      <w:proofErr w:type="spellStart"/>
      <w:r w:rsidRPr="00623E3C">
        <w:rPr>
          <w:rFonts w:ascii="Times New Roman" w:hAnsi="Times New Roman" w:cs="Times New Roman"/>
          <w:bCs/>
          <w:color w:val="222222"/>
          <w:sz w:val="24"/>
          <w:szCs w:val="24"/>
          <w:shd w:val="clear" w:color="auto" w:fill="FFFFFF"/>
        </w:rPr>
        <w:t>Colombia</w:t>
      </w:r>
      <w:proofErr w:type="spellEnd"/>
      <w:r w:rsidRPr="00623E3C">
        <w:rPr>
          <w:rFonts w:ascii="Times New Roman" w:hAnsi="Times New Roman" w:cs="Times New Roman"/>
          <w:bCs/>
          <w:color w:val="222222"/>
          <w:sz w:val="24"/>
          <w:szCs w:val="24"/>
          <w:shd w:val="clear" w:color="auto" w:fill="FFFFFF"/>
        </w:rPr>
        <w:t xml:space="preserve"> 1880-1932</w:t>
      </w:r>
      <w:r w:rsidRPr="00623E3C">
        <w:rPr>
          <w:rFonts w:ascii="Times New Roman" w:hAnsi="Times New Roman" w:cs="Times New Roman"/>
          <w:color w:val="222222"/>
          <w:sz w:val="24"/>
          <w:szCs w:val="24"/>
          <w:shd w:val="clear" w:color="auto" w:fill="FFFFFF"/>
        </w:rPr>
        <w:t xml:space="preserve">. Letícia: </w:t>
      </w:r>
      <w:proofErr w:type="spellStart"/>
      <w:r w:rsidRPr="00623E3C">
        <w:rPr>
          <w:rFonts w:ascii="Times New Roman" w:hAnsi="Times New Roman" w:cs="Times New Roman"/>
          <w:color w:val="222222"/>
          <w:sz w:val="24"/>
          <w:szCs w:val="24"/>
          <w:shd w:val="clear" w:color="auto" w:fill="FFFFFF"/>
        </w:rPr>
        <w:t>Universidad</w:t>
      </w:r>
      <w:proofErr w:type="spellEnd"/>
      <w:r w:rsidRPr="00623E3C">
        <w:rPr>
          <w:rFonts w:ascii="Times New Roman" w:hAnsi="Times New Roman" w:cs="Times New Roman"/>
          <w:color w:val="222222"/>
          <w:sz w:val="24"/>
          <w:szCs w:val="24"/>
          <w:shd w:val="clear" w:color="auto" w:fill="FFFFFF"/>
        </w:rPr>
        <w:t xml:space="preserve"> Nacional de </w:t>
      </w:r>
      <w:proofErr w:type="spellStart"/>
      <w:r w:rsidRPr="00623E3C">
        <w:rPr>
          <w:rFonts w:ascii="Times New Roman" w:hAnsi="Times New Roman" w:cs="Times New Roman"/>
          <w:color w:val="222222"/>
          <w:sz w:val="24"/>
          <w:szCs w:val="24"/>
          <w:shd w:val="clear" w:color="auto" w:fill="FFFFFF"/>
        </w:rPr>
        <w:t>Colombia</w:t>
      </w:r>
      <w:proofErr w:type="spellEnd"/>
      <w:r w:rsidRPr="00623E3C">
        <w:rPr>
          <w:rFonts w:ascii="Times New Roman" w:hAnsi="Times New Roman" w:cs="Times New Roman"/>
          <w:color w:val="222222"/>
          <w:sz w:val="24"/>
          <w:szCs w:val="24"/>
          <w:shd w:val="clear" w:color="auto" w:fill="FFFFFF"/>
        </w:rPr>
        <w:t xml:space="preserve">, Instituto Amazônico de </w:t>
      </w:r>
      <w:proofErr w:type="spellStart"/>
      <w:r w:rsidRPr="00623E3C">
        <w:rPr>
          <w:rFonts w:ascii="Times New Roman" w:hAnsi="Times New Roman" w:cs="Times New Roman"/>
          <w:color w:val="222222"/>
          <w:sz w:val="24"/>
          <w:szCs w:val="24"/>
          <w:shd w:val="clear" w:color="auto" w:fill="FFFFFF"/>
        </w:rPr>
        <w:t>Investigaciones</w:t>
      </w:r>
      <w:proofErr w:type="spellEnd"/>
      <w:r w:rsidRPr="00623E3C">
        <w:rPr>
          <w:rFonts w:ascii="Times New Roman" w:hAnsi="Times New Roman" w:cs="Times New Roman"/>
          <w:color w:val="222222"/>
          <w:sz w:val="24"/>
          <w:szCs w:val="24"/>
          <w:shd w:val="clear" w:color="auto" w:fill="FFFFFF"/>
        </w:rPr>
        <w:t xml:space="preserve"> (IMANI), 2008.</w:t>
      </w:r>
    </w:p>
    <w:p w14:paraId="1FDA3A8E" w14:textId="77777777" w:rsidR="00623E3C" w:rsidRDefault="00623E3C">
      <w:pPr>
        <w:pStyle w:val="PargrafodaLista"/>
        <w:spacing w:line="360" w:lineRule="auto"/>
        <w:ind w:left="0" w:hanging="1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_________. </w:t>
      </w:r>
      <w:r w:rsidRPr="00623E3C">
        <w:rPr>
          <w:rFonts w:ascii="Times New Roman" w:hAnsi="Times New Roman" w:cs="Times New Roman"/>
          <w:color w:val="222222"/>
          <w:sz w:val="24"/>
          <w:szCs w:val="24"/>
          <w:shd w:val="clear" w:color="auto" w:fill="FFFFFF"/>
        </w:rPr>
        <w:t xml:space="preserve">La </w:t>
      </w:r>
      <w:proofErr w:type="spellStart"/>
      <w:r>
        <w:rPr>
          <w:rFonts w:ascii="Times New Roman" w:hAnsi="Times New Roman" w:cs="Times New Roman"/>
          <w:color w:val="222222"/>
          <w:sz w:val="24"/>
          <w:szCs w:val="24"/>
          <w:shd w:val="clear" w:color="auto" w:fill="FFFFFF"/>
        </w:rPr>
        <w:t>A</w:t>
      </w:r>
      <w:r w:rsidRPr="00623E3C">
        <w:rPr>
          <w:rFonts w:ascii="Times New Roman" w:hAnsi="Times New Roman" w:cs="Times New Roman"/>
          <w:color w:val="222222"/>
          <w:sz w:val="24"/>
          <w:szCs w:val="24"/>
          <w:shd w:val="clear" w:color="auto" w:fill="FFFFFF"/>
        </w:rPr>
        <w:t>mazonia</w:t>
      </w:r>
      <w:proofErr w:type="spellEnd"/>
      <w:r w:rsidRPr="00623E3C">
        <w:rPr>
          <w:rFonts w:ascii="Times New Roman" w:hAnsi="Times New Roman" w:cs="Times New Roman"/>
          <w:color w:val="222222"/>
          <w:sz w:val="24"/>
          <w:szCs w:val="24"/>
          <w:shd w:val="clear" w:color="auto" w:fill="FFFFFF"/>
        </w:rPr>
        <w:t xml:space="preserve"> de </w:t>
      </w:r>
      <w:proofErr w:type="spellStart"/>
      <w:r w:rsidRPr="00623E3C">
        <w:rPr>
          <w:rFonts w:ascii="Times New Roman" w:hAnsi="Times New Roman" w:cs="Times New Roman"/>
          <w:color w:val="222222"/>
          <w:sz w:val="24"/>
          <w:szCs w:val="24"/>
          <w:shd w:val="clear" w:color="auto" w:fill="FFFFFF"/>
        </w:rPr>
        <w:t>los</w:t>
      </w:r>
      <w:proofErr w:type="spellEnd"/>
      <w:r w:rsidRPr="00623E3C">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cónsules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el</w:t>
      </w:r>
      <w:proofErr w:type="spellEnd"/>
      <w:r>
        <w:rPr>
          <w:rFonts w:ascii="Times New Roman" w:hAnsi="Times New Roman" w:cs="Times New Roman"/>
          <w:color w:val="222222"/>
          <w:sz w:val="24"/>
          <w:szCs w:val="24"/>
          <w:shd w:val="clear" w:color="auto" w:fill="FFFFFF"/>
        </w:rPr>
        <w:t xml:space="preserve"> Estado em </w:t>
      </w:r>
      <w:proofErr w:type="spellStart"/>
      <w:r>
        <w:rPr>
          <w:rFonts w:ascii="Times New Roman" w:hAnsi="Times New Roman" w:cs="Times New Roman"/>
          <w:color w:val="222222"/>
          <w:sz w:val="24"/>
          <w:szCs w:val="24"/>
          <w:shd w:val="clear" w:color="auto" w:fill="FFFFFF"/>
        </w:rPr>
        <w:t>la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frontera</w:t>
      </w:r>
      <w:proofErr w:type="spellEnd"/>
      <w:r>
        <w:rPr>
          <w:rFonts w:ascii="Times New Roman" w:hAnsi="Times New Roman" w:cs="Times New Roman"/>
          <w:color w:val="222222"/>
          <w:sz w:val="24"/>
          <w:szCs w:val="24"/>
          <w:shd w:val="clear" w:color="auto" w:fill="FFFFFF"/>
        </w:rPr>
        <w:t xml:space="preserve">, 1880-1930. </w:t>
      </w:r>
      <w:proofErr w:type="spellStart"/>
      <w:r>
        <w:rPr>
          <w:rFonts w:ascii="Times New Roman" w:hAnsi="Times New Roman" w:cs="Times New Roman"/>
          <w:i/>
          <w:color w:val="222222"/>
          <w:sz w:val="24"/>
          <w:szCs w:val="24"/>
          <w:shd w:val="clear" w:color="auto" w:fill="FFFFFF"/>
        </w:rPr>
        <w:t>Anuario</w:t>
      </w:r>
      <w:proofErr w:type="spellEnd"/>
      <w:r>
        <w:rPr>
          <w:rFonts w:ascii="Times New Roman" w:hAnsi="Times New Roman" w:cs="Times New Roman"/>
          <w:i/>
          <w:color w:val="222222"/>
          <w:sz w:val="24"/>
          <w:szCs w:val="24"/>
          <w:shd w:val="clear" w:color="auto" w:fill="FFFFFF"/>
        </w:rPr>
        <w:t xml:space="preserve"> Colombiano de Historia Social y de </w:t>
      </w:r>
      <w:proofErr w:type="spellStart"/>
      <w:r>
        <w:rPr>
          <w:rFonts w:ascii="Times New Roman" w:hAnsi="Times New Roman" w:cs="Times New Roman"/>
          <w:i/>
          <w:color w:val="222222"/>
          <w:sz w:val="24"/>
          <w:szCs w:val="24"/>
          <w:shd w:val="clear" w:color="auto" w:fill="FFFFFF"/>
        </w:rPr>
        <w:t>la</w:t>
      </w:r>
      <w:proofErr w:type="spellEnd"/>
      <w:r>
        <w:rPr>
          <w:rFonts w:ascii="Times New Roman" w:hAnsi="Times New Roman" w:cs="Times New Roman"/>
          <w:i/>
          <w:color w:val="222222"/>
          <w:sz w:val="24"/>
          <w:szCs w:val="24"/>
          <w:shd w:val="clear" w:color="auto" w:fill="FFFFFF"/>
        </w:rPr>
        <w:t xml:space="preserve"> cultura</w:t>
      </w:r>
      <w:r>
        <w:rPr>
          <w:rFonts w:ascii="Times New Roman" w:hAnsi="Times New Roman" w:cs="Times New Roman"/>
          <w:color w:val="222222"/>
          <w:sz w:val="24"/>
          <w:szCs w:val="24"/>
          <w:shd w:val="clear" w:color="auto" w:fill="FFFFFF"/>
        </w:rPr>
        <w:t>. N. 33, 2006, pp. 31-60.</w:t>
      </w:r>
    </w:p>
    <w:p w14:paraId="12052BB6" w14:textId="77777777" w:rsidR="009D6153" w:rsidRPr="009D6153" w:rsidRDefault="00623E3C">
      <w:pPr>
        <w:pStyle w:val="PargrafodaLista"/>
        <w:spacing w:line="360" w:lineRule="auto"/>
        <w:ind w:left="0" w:hanging="11"/>
        <w:jc w:val="both"/>
        <w:rPr>
          <w:rFonts w:ascii="Times New Roman" w:hAnsi="Times New Roman" w:cs="Times New Roman"/>
          <w:i/>
          <w:sz w:val="24"/>
          <w:szCs w:val="24"/>
          <w:lang w:val="es-CO"/>
        </w:rPr>
      </w:pPr>
      <w:r>
        <w:rPr>
          <w:rFonts w:ascii="Times New Roman" w:hAnsi="Times New Roman" w:cs="Times New Roman"/>
          <w:color w:val="222222"/>
          <w:sz w:val="24"/>
          <w:szCs w:val="24"/>
          <w:shd w:val="clear" w:color="auto" w:fill="FFFFFF"/>
        </w:rPr>
        <w:t xml:space="preserve">_________. Caucho, </w:t>
      </w:r>
      <w:proofErr w:type="spellStart"/>
      <w:r>
        <w:rPr>
          <w:rFonts w:ascii="Times New Roman" w:hAnsi="Times New Roman" w:cs="Times New Roman"/>
          <w:color w:val="222222"/>
          <w:sz w:val="24"/>
          <w:szCs w:val="24"/>
          <w:shd w:val="clear" w:color="auto" w:fill="FFFFFF"/>
        </w:rPr>
        <w:t>frontera</w:t>
      </w:r>
      <w:proofErr w:type="spellEnd"/>
      <w:r>
        <w:rPr>
          <w:rFonts w:ascii="Times New Roman" w:hAnsi="Times New Roman" w:cs="Times New Roman"/>
          <w:color w:val="222222"/>
          <w:sz w:val="24"/>
          <w:szCs w:val="24"/>
          <w:shd w:val="clear" w:color="auto" w:fill="FFFFFF"/>
        </w:rPr>
        <w:t xml:space="preserve"> y </w:t>
      </w:r>
      <w:proofErr w:type="spellStart"/>
      <w:r>
        <w:rPr>
          <w:rFonts w:ascii="Times New Roman" w:hAnsi="Times New Roman" w:cs="Times New Roman"/>
          <w:color w:val="222222"/>
          <w:sz w:val="24"/>
          <w:szCs w:val="24"/>
          <w:shd w:val="clear" w:color="auto" w:fill="FFFFFF"/>
        </w:rPr>
        <w:t>nación</w:t>
      </w:r>
      <w:proofErr w:type="spellEnd"/>
      <w:r>
        <w:rPr>
          <w:rFonts w:ascii="Times New Roman" w:hAnsi="Times New Roman" w:cs="Times New Roman"/>
          <w:color w:val="222222"/>
          <w:sz w:val="24"/>
          <w:szCs w:val="24"/>
          <w:shd w:val="clear" w:color="auto" w:fill="FFFFFF"/>
        </w:rPr>
        <w:t xml:space="preserve"> em </w:t>
      </w:r>
      <w:proofErr w:type="spellStart"/>
      <w:r>
        <w:rPr>
          <w:rFonts w:ascii="Times New Roman" w:hAnsi="Times New Roman" w:cs="Times New Roman"/>
          <w:color w:val="222222"/>
          <w:sz w:val="24"/>
          <w:szCs w:val="24"/>
          <w:shd w:val="clear" w:color="auto" w:fill="FFFFFF"/>
        </w:rPr>
        <w:t>la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confluencia</w:t>
      </w:r>
      <w:proofErr w:type="spellEnd"/>
      <w:r>
        <w:rPr>
          <w:rFonts w:ascii="Times New Roman" w:hAnsi="Times New Roman" w:cs="Times New Roman"/>
          <w:color w:val="222222"/>
          <w:sz w:val="24"/>
          <w:szCs w:val="24"/>
          <w:shd w:val="clear" w:color="auto" w:fill="FFFFFF"/>
        </w:rPr>
        <w:t xml:space="preserve"> amazónica </w:t>
      </w:r>
      <w:r w:rsidR="009D6153">
        <w:rPr>
          <w:rFonts w:ascii="Times New Roman" w:hAnsi="Times New Roman" w:cs="Times New Roman"/>
          <w:color w:val="222222"/>
          <w:sz w:val="24"/>
          <w:szCs w:val="24"/>
          <w:shd w:val="clear" w:color="auto" w:fill="FFFFFF"/>
        </w:rPr>
        <w:t xml:space="preserve">de Brasil, Peru y </w:t>
      </w:r>
      <w:proofErr w:type="spellStart"/>
      <w:r w:rsidR="009D6153">
        <w:rPr>
          <w:rFonts w:ascii="Times New Roman" w:hAnsi="Times New Roman" w:cs="Times New Roman"/>
          <w:color w:val="222222"/>
          <w:sz w:val="24"/>
          <w:szCs w:val="24"/>
          <w:shd w:val="clear" w:color="auto" w:fill="FFFFFF"/>
        </w:rPr>
        <w:t>Colombia</w:t>
      </w:r>
      <w:proofErr w:type="spellEnd"/>
      <w:r w:rsidR="009D6153">
        <w:rPr>
          <w:rFonts w:ascii="Times New Roman" w:hAnsi="Times New Roman" w:cs="Times New Roman"/>
          <w:color w:val="222222"/>
          <w:sz w:val="24"/>
          <w:szCs w:val="24"/>
          <w:shd w:val="clear" w:color="auto" w:fill="FFFFFF"/>
        </w:rPr>
        <w:t xml:space="preserve">. In: GARCIA, C. I. (org.) </w:t>
      </w:r>
      <w:proofErr w:type="spellStart"/>
      <w:r w:rsidR="009D6153">
        <w:rPr>
          <w:rFonts w:ascii="Times New Roman" w:hAnsi="Times New Roman" w:cs="Times New Roman"/>
          <w:i/>
          <w:color w:val="222222"/>
          <w:sz w:val="24"/>
          <w:szCs w:val="24"/>
          <w:shd w:val="clear" w:color="auto" w:fill="FFFFFF"/>
        </w:rPr>
        <w:t>Fronteras</w:t>
      </w:r>
      <w:proofErr w:type="spellEnd"/>
      <w:r w:rsidR="009D6153">
        <w:rPr>
          <w:rFonts w:ascii="Times New Roman" w:hAnsi="Times New Roman" w:cs="Times New Roman"/>
          <w:i/>
          <w:color w:val="222222"/>
          <w:sz w:val="24"/>
          <w:szCs w:val="24"/>
          <w:shd w:val="clear" w:color="auto" w:fill="FFFFFF"/>
        </w:rPr>
        <w:t xml:space="preserve">, </w:t>
      </w:r>
      <w:proofErr w:type="spellStart"/>
      <w:r w:rsidR="009D6153">
        <w:rPr>
          <w:rFonts w:ascii="Times New Roman" w:hAnsi="Times New Roman" w:cs="Times New Roman"/>
          <w:i/>
          <w:color w:val="222222"/>
          <w:sz w:val="24"/>
          <w:szCs w:val="24"/>
          <w:shd w:val="clear" w:color="auto" w:fill="FFFFFF"/>
        </w:rPr>
        <w:t>territorios</w:t>
      </w:r>
      <w:proofErr w:type="spellEnd"/>
      <w:r w:rsidR="009D6153">
        <w:rPr>
          <w:rFonts w:ascii="Times New Roman" w:hAnsi="Times New Roman" w:cs="Times New Roman"/>
          <w:i/>
          <w:color w:val="222222"/>
          <w:sz w:val="24"/>
          <w:szCs w:val="24"/>
          <w:shd w:val="clear" w:color="auto" w:fill="FFFFFF"/>
        </w:rPr>
        <w:t xml:space="preserve"> y metáforas. </w:t>
      </w:r>
      <w:r w:rsidR="009D6153">
        <w:rPr>
          <w:rFonts w:ascii="Times New Roman" w:hAnsi="Times New Roman" w:cs="Times New Roman"/>
          <w:color w:val="222222"/>
          <w:sz w:val="24"/>
          <w:szCs w:val="24"/>
          <w:shd w:val="clear" w:color="auto" w:fill="FFFFFF"/>
        </w:rPr>
        <w:t xml:space="preserve">Medelín: </w:t>
      </w:r>
      <w:proofErr w:type="spellStart"/>
      <w:r w:rsidR="009D6153">
        <w:rPr>
          <w:rFonts w:ascii="Times New Roman" w:hAnsi="Times New Roman" w:cs="Times New Roman"/>
          <w:color w:val="222222"/>
          <w:sz w:val="24"/>
          <w:szCs w:val="24"/>
          <w:shd w:val="clear" w:color="auto" w:fill="FFFFFF"/>
        </w:rPr>
        <w:t>Hombre</w:t>
      </w:r>
      <w:proofErr w:type="spellEnd"/>
      <w:r w:rsidR="009D6153">
        <w:rPr>
          <w:rFonts w:ascii="Times New Roman" w:hAnsi="Times New Roman" w:cs="Times New Roman"/>
          <w:color w:val="222222"/>
          <w:sz w:val="24"/>
          <w:szCs w:val="24"/>
          <w:shd w:val="clear" w:color="auto" w:fill="FFFFFF"/>
        </w:rPr>
        <w:t xml:space="preserve"> </w:t>
      </w:r>
      <w:proofErr w:type="spellStart"/>
      <w:r w:rsidR="009D6153">
        <w:rPr>
          <w:rFonts w:ascii="Times New Roman" w:hAnsi="Times New Roman" w:cs="Times New Roman"/>
          <w:color w:val="222222"/>
          <w:sz w:val="24"/>
          <w:szCs w:val="24"/>
          <w:shd w:val="clear" w:color="auto" w:fill="FFFFFF"/>
        </w:rPr>
        <w:t>Nuevo</w:t>
      </w:r>
      <w:proofErr w:type="spellEnd"/>
      <w:r w:rsidR="009D6153">
        <w:rPr>
          <w:rFonts w:ascii="Times New Roman" w:hAnsi="Times New Roman" w:cs="Times New Roman"/>
          <w:color w:val="222222"/>
          <w:sz w:val="24"/>
          <w:szCs w:val="24"/>
          <w:shd w:val="clear" w:color="auto" w:fill="FFFFFF"/>
        </w:rPr>
        <w:t xml:space="preserve"> Editores-Instituto de </w:t>
      </w:r>
      <w:proofErr w:type="spellStart"/>
      <w:r w:rsidR="009D6153">
        <w:rPr>
          <w:rFonts w:ascii="Times New Roman" w:hAnsi="Times New Roman" w:cs="Times New Roman"/>
          <w:color w:val="222222"/>
          <w:sz w:val="24"/>
          <w:szCs w:val="24"/>
          <w:shd w:val="clear" w:color="auto" w:fill="FFFFFF"/>
        </w:rPr>
        <w:t>Estudios</w:t>
      </w:r>
      <w:proofErr w:type="spellEnd"/>
      <w:r w:rsidR="009D6153">
        <w:rPr>
          <w:rFonts w:ascii="Times New Roman" w:hAnsi="Times New Roman" w:cs="Times New Roman"/>
          <w:color w:val="222222"/>
          <w:sz w:val="24"/>
          <w:szCs w:val="24"/>
          <w:shd w:val="clear" w:color="auto" w:fill="FFFFFF"/>
        </w:rPr>
        <w:t xml:space="preserve"> </w:t>
      </w:r>
      <w:proofErr w:type="spellStart"/>
      <w:r w:rsidR="009D6153">
        <w:rPr>
          <w:rFonts w:ascii="Times New Roman" w:hAnsi="Times New Roman" w:cs="Times New Roman"/>
          <w:color w:val="222222"/>
          <w:sz w:val="24"/>
          <w:szCs w:val="24"/>
          <w:shd w:val="clear" w:color="auto" w:fill="FFFFFF"/>
        </w:rPr>
        <w:t>Regionales</w:t>
      </w:r>
      <w:proofErr w:type="spellEnd"/>
      <w:r w:rsidR="009D6153">
        <w:rPr>
          <w:rFonts w:ascii="Times New Roman" w:hAnsi="Times New Roman" w:cs="Times New Roman"/>
          <w:color w:val="222222"/>
          <w:sz w:val="24"/>
          <w:szCs w:val="24"/>
          <w:shd w:val="clear" w:color="auto" w:fill="FFFFFF"/>
        </w:rPr>
        <w:t xml:space="preserve">, INER, 2003, pp. 291-306. </w:t>
      </w:r>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r w:rsidR="009D6153" w:rsidRPr="009D6153">
        <w:rPr>
          <w:rFonts w:ascii="Times New Roman" w:hAnsi="Times New Roman" w:cs="Times New Roman"/>
          <w:color w:val="222222"/>
          <w:sz w:val="24"/>
          <w:szCs w:val="24"/>
          <w:shd w:val="clear" w:color="auto" w:fill="FFFFFF"/>
        </w:rPr>
        <w:t xml:space="preserve">_________. </w:t>
      </w:r>
      <w:proofErr w:type="spellStart"/>
      <w:r w:rsidR="009D6153" w:rsidRPr="009D6153">
        <w:rPr>
          <w:rFonts w:ascii="Times New Roman" w:hAnsi="Times New Roman" w:cs="Times New Roman"/>
          <w:color w:val="222222"/>
          <w:sz w:val="24"/>
          <w:szCs w:val="24"/>
          <w:shd w:val="clear" w:color="auto" w:fill="FFFFFF"/>
        </w:rPr>
        <w:t>Movilidad</w:t>
      </w:r>
      <w:proofErr w:type="spellEnd"/>
      <w:r w:rsidR="009D6153" w:rsidRPr="009D6153">
        <w:rPr>
          <w:rFonts w:ascii="Times New Roman" w:hAnsi="Times New Roman" w:cs="Times New Roman"/>
          <w:color w:val="222222"/>
          <w:sz w:val="24"/>
          <w:szCs w:val="24"/>
          <w:shd w:val="clear" w:color="auto" w:fill="FFFFFF"/>
        </w:rPr>
        <w:t xml:space="preserve"> y </w:t>
      </w:r>
      <w:proofErr w:type="spellStart"/>
      <w:r w:rsidR="009D6153" w:rsidRPr="009D6153">
        <w:rPr>
          <w:rFonts w:ascii="Times New Roman" w:hAnsi="Times New Roman" w:cs="Times New Roman"/>
          <w:color w:val="222222"/>
          <w:sz w:val="24"/>
          <w:szCs w:val="24"/>
          <w:shd w:val="clear" w:color="auto" w:fill="FFFFFF"/>
        </w:rPr>
        <w:t>permanencia</w:t>
      </w:r>
      <w:proofErr w:type="spellEnd"/>
      <w:r w:rsidR="009D6153" w:rsidRPr="009D6153">
        <w:rPr>
          <w:rFonts w:ascii="Times New Roman" w:hAnsi="Times New Roman" w:cs="Times New Roman"/>
          <w:color w:val="222222"/>
          <w:sz w:val="24"/>
          <w:szCs w:val="24"/>
          <w:shd w:val="clear" w:color="auto" w:fill="FFFFFF"/>
        </w:rPr>
        <w:t xml:space="preserve"> </w:t>
      </w:r>
      <w:proofErr w:type="spellStart"/>
      <w:r w:rsidR="009D6153" w:rsidRPr="009D6153">
        <w:rPr>
          <w:rFonts w:ascii="Times New Roman" w:hAnsi="Times New Roman" w:cs="Times New Roman"/>
          <w:color w:val="222222"/>
          <w:sz w:val="24"/>
          <w:szCs w:val="24"/>
          <w:shd w:val="clear" w:color="auto" w:fill="FFFFFF"/>
        </w:rPr>
        <w:t>Ticuna</w:t>
      </w:r>
      <w:proofErr w:type="spellEnd"/>
      <w:r w:rsidR="009D6153" w:rsidRPr="009D6153">
        <w:rPr>
          <w:rFonts w:ascii="Times New Roman" w:hAnsi="Times New Roman" w:cs="Times New Roman"/>
          <w:color w:val="222222"/>
          <w:sz w:val="24"/>
          <w:szCs w:val="24"/>
          <w:shd w:val="clear" w:color="auto" w:fill="FFFFFF"/>
        </w:rPr>
        <w:t xml:space="preserve"> </w:t>
      </w:r>
      <w:proofErr w:type="spellStart"/>
      <w:r w:rsidR="009D6153" w:rsidRPr="009D6153">
        <w:rPr>
          <w:rFonts w:ascii="Times New Roman" w:hAnsi="Times New Roman" w:cs="Times New Roman"/>
          <w:color w:val="222222"/>
          <w:sz w:val="24"/>
          <w:szCs w:val="24"/>
          <w:shd w:val="clear" w:color="auto" w:fill="FFFFFF"/>
        </w:rPr>
        <w:t>en</w:t>
      </w:r>
      <w:proofErr w:type="spellEnd"/>
      <w:r w:rsidR="009D6153" w:rsidRPr="009D6153">
        <w:rPr>
          <w:rFonts w:ascii="Times New Roman" w:hAnsi="Times New Roman" w:cs="Times New Roman"/>
          <w:color w:val="222222"/>
          <w:sz w:val="24"/>
          <w:szCs w:val="24"/>
          <w:shd w:val="clear" w:color="auto" w:fill="FFFFFF"/>
        </w:rPr>
        <w:t xml:space="preserve"> </w:t>
      </w:r>
      <w:proofErr w:type="spellStart"/>
      <w:r w:rsidR="009D6153" w:rsidRPr="009D6153">
        <w:rPr>
          <w:rFonts w:ascii="Times New Roman" w:hAnsi="Times New Roman" w:cs="Times New Roman"/>
          <w:color w:val="222222"/>
          <w:sz w:val="24"/>
          <w:szCs w:val="24"/>
          <w:shd w:val="clear" w:color="auto" w:fill="FFFFFF"/>
        </w:rPr>
        <w:t>la</w:t>
      </w:r>
      <w:proofErr w:type="spellEnd"/>
      <w:r w:rsidR="009D6153" w:rsidRPr="009D6153">
        <w:rPr>
          <w:rFonts w:ascii="Times New Roman" w:hAnsi="Times New Roman" w:cs="Times New Roman"/>
          <w:color w:val="222222"/>
          <w:sz w:val="24"/>
          <w:szCs w:val="24"/>
          <w:shd w:val="clear" w:color="auto" w:fill="FFFFFF"/>
        </w:rPr>
        <w:t xml:space="preserve"> </w:t>
      </w:r>
      <w:proofErr w:type="spellStart"/>
      <w:r w:rsidR="009D6153" w:rsidRPr="009D6153">
        <w:rPr>
          <w:rFonts w:ascii="Times New Roman" w:hAnsi="Times New Roman" w:cs="Times New Roman"/>
          <w:color w:val="222222"/>
          <w:sz w:val="24"/>
          <w:szCs w:val="24"/>
          <w:shd w:val="clear" w:color="auto" w:fill="FFFFFF"/>
        </w:rPr>
        <w:t>frontera</w:t>
      </w:r>
      <w:proofErr w:type="spellEnd"/>
      <w:r w:rsidR="009D6153" w:rsidRPr="009D6153">
        <w:rPr>
          <w:rFonts w:ascii="Times New Roman" w:hAnsi="Times New Roman" w:cs="Times New Roman"/>
          <w:color w:val="222222"/>
          <w:sz w:val="24"/>
          <w:szCs w:val="24"/>
          <w:shd w:val="clear" w:color="auto" w:fill="FFFFFF"/>
        </w:rPr>
        <w:t xml:space="preserve"> amazónica colonial </w:t>
      </w:r>
      <w:proofErr w:type="spellStart"/>
      <w:r w:rsidR="009D6153" w:rsidRPr="009D6153">
        <w:rPr>
          <w:rFonts w:ascii="Times New Roman" w:hAnsi="Times New Roman" w:cs="Times New Roman"/>
          <w:color w:val="222222"/>
          <w:sz w:val="24"/>
          <w:szCs w:val="24"/>
          <w:shd w:val="clear" w:color="auto" w:fill="FFFFFF"/>
        </w:rPr>
        <w:t>del</w:t>
      </w:r>
      <w:proofErr w:type="spellEnd"/>
      <w:r w:rsidR="009D6153" w:rsidRPr="009D6153">
        <w:rPr>
          <w:rFonts w:ascii="Times New Roman" w:hAnsi="Times New Roman" w:cs="Times New Roman"/>
          <w:color w:val="222222"/>
          <w:sz w:val="24"/>
          <w:szCs w:val="24"/>
          <w:shd w:val="clear" w:color="auto" w:fill="FFFFFF"/>
        </w:rPr>
        <w:t xml:space="preserve"> </w:t>
      </w:r>
      <w:proofErr w:type="spellStart"/>
      <w:r w:rsidR="009D6153" w:rsidRPr="009D6153">
        <w:rPr>
          <w:rFonts w:ascii="Times New Roman" w:hAnsi="Times New Roman" w:cs="Times New Roman"/>
          <w:color w:val="222222"/>
          <w:sz w:val="24"/>
          <w:szCs w:val="24"/>
          <w:shd w:val="clear" w:color="auto" w:fill="FFFFFF"/>
        </w:rPr>
        <w:t>siglo</w:t>
      </w:r>
      <w:proofErr w:type="spellEnd"/>
      <w:r w:rsidR="009D6153" w:rsidRPr="009D6153">
        <w:rPr>
          <w:rFonts w:ascii="Times New Roman" w:hAnsi="Times New Roman" w:cs="Times New Roman"/>
          <w:color w:val="222222"/>
          <w:sz w:val="24"/>
          <w:szCs w:val="24"/>
          <w:shd w:val="clear" w:color="auto" w:fill="FFFFFF"/>
        </w:rPr>
        <w:t xml:space="preserve"> XVIII. </w:t>
      </w:r>
      <w:proofErr w:type="spellStart"/>
      <w:r w:rsidR="009D6153" w:rsidRPr="009D6153">
        <w:rPr>
          <w:rFonts w:ascii="Times New Roman" w:hAnsi="Times New Roman" w:cs="Times New Roman"/>
          <w:bCs/>
          <w:i/>
          <w:color w:val="222222"/>
          <w:sz w:val="24"/>
          <w:szCs w:val="24"/>
          <w:shd w:val="clear" w:color="auto" w:fill="FFFFFF"/>
        </w:rPr>
        <w:t>Journal</w:t>
      </w:r>
      <w:proofErr w:type="spellEnd"/>
      <w:r w:rsidR="009D6153" w:rsidRPr="009D6153">
        <w:rPr>
          <w:rFonts w:ascii="Times New Roman" w:hAnsi="Times New Roman" w:cs="Times New Roman"/>
          <w:bCs/>
          <w:i/>
          <w:color w:val="222222"/>
          <w:sz w:val="24"/>
          <w:szCs w:val="24"/>
          <w:shd w:val="clear" w:color="auto" w:fill="FFFFFF"/>
        </w:rPr>
        <w:t xml:space="preserve"> de </w:t>
      </w:r>
      <w:proofErr w:type="spellStart"/>
      <w:r w:rsidR="009D6153" w:rsidRPr="009D6153">
        <w:rPr>
          <w:rFonts w:ascii="Times New Roman" w:hAnsi="Times New Roman" w:cs="Times New Roman"/>
          <w:bCs/>
          <w:i/>
          <w:color w:val="222222"/>
          <w:sz w:val="24"/>
          <w:szCs w:val="24"/>
          <w:shd w:val="clear" w:color="auto" w:fill="FFFFFF"/>
        </w:rPr>
        <w:t>la</w:t>
      </w:r>
      <w:proofErr w:type="spellEnd"/>
      <w:r w:rsidR="009D6153" w:rsidRPr="009D6153">
        <w:rPr>
          <w:rFonts w:ascii="Times New Roman" w:hAnsi="Times New Roman" w:cs="Times New Roman"/>
          <w:bCs/>
          <w:i/>
          <w:color w:val="222222"/>
          <w:sz w:val="24"/>
          <w:szCs w:val="24"/>
          <w:shd w:val="clear" w:color="auto" w:fill="FFFFFF"/>
        </w:rPr>
        <w:t xml:space="preserve"> </w:t>
      </w:r>
      <w:proofErr w:type="spellStart"/>
      <w:r w:rsidR="009D6153" w:rsidRPr="009D6153">
        <w:rPr>
          <w:rFonts w:ascii="Times New Roman" w:hAnsi="Times New Roman" w:cs="Times New Roman"/>
          <w:bCs/>
          <w:i/>
          <w:color w:val="222222"/>
          <w:sz w:val="24"/>
          <w:szCs w:val="24"/>
          <w:shd w:val="clear" w:color="auto" w:fill="FFFFFF"/>
        </w:rPr>
        <w:t>Société</w:t>
      </w:r>
      <w:proofErr w:type="spellEnd"/>
      <w:r w:rsidR="009D6153" w:rsidRPr="009D6153">
        <w:rPr>
          <w:rFonts w:ascii="Times New Roman" w:hAnsi="Times New Roman" w:cs="Times New Roman"/>
          <w:bCs/>
          <w:i/>
          <w:color w:val="222222"/>
          <w:sz w:val="24"/>
          <w:szCs w:val="24"/>
          <w:shd w:val="clear" w:color="auto" w:fill="FFFFFF"/>
        </w:rPr>
        <w:t xml:space="preserve"> </w:t>
      </w:r>
      <w:proofErr w:type="spellStart"/>
      <w:r w:rsidR="009D6153" w:rsidRPr="009D6153">
        <w:rPr>
          <w:rFonts w:ascii="Times New Roman" w:hAnsi="Times New Roman" w:cs="Times New Roman"/>
          <w:bCs/>
          <w:i/>
          <w:color w:val="222222"/>
          <w:sz w:val="24"/>
          <w:szCs w:val="24"/>
          <w:shd w:val="clear" w:color="auto" w:fill="FFFFFF"/>
        </w:rPr>
        <w:t>des</w:t>
      </w:r>
      <w:proofErr w:type="spellEnd"/>
      <w:r w:rsidR="009D6153" w:rsidRPr="009D6153">
        <w:rPr>
          <w:rFonts w:ascii="Times New Roman" w:hAnsi="Times New Roman" w:cs="Times New Roman"/>
          <w:bCs/>
          <w:i/>
          <w:color w:val="222222"/>
          <w:sz w:val="24"/>
          <w:szCs w:val="24"/>
          <w:shd w:val="clear" w:color="auto" w:fill="FFFFFF"/>
        </w:rPr>
        <w:t xml:space="preserve"> </w:t>
      </w:r>
      <w:proofErr w:type="spellStart"/>
      <w:r w:rsidR="009D6153" w:rsidRPr="009D6153">
        <w:rPr>
          <w:rFonts w:ascii="Times New Roman" w:hAnsi="Times New Roman" w:cs="Times New Roman"/>
          <w:bCs/>
          <w:i/>
          <w:color w:val="222222"/>
          <w:sz w:val="24"/>
          <w:szCs w:val="24"/>
          <w:shd w:val="clear" w:color="auto" w:fill="FFFFFF"/>
        </w:rPr>
        <w:t>Américanistes</w:t>
      </w:r>
      <w:proofErr w:type="spellEnd"/>
      <w:r w:rsidR="009D6153" w:rsidRPr="009D6153">
        <w:rPr>
          <w:rFonts w:ascii="Times New Roman" w:hAnsi="Times New Roman" w:cs="Times New Roman"/>
          <w:color w:val="222222"/>
          <w:sz w:val="24"/>
          <w:szCs w:val="24"/>
          <w:shd w:val="clear" w:color="auto" w:fill="FFFFFF"/>
        </w:rPr>
        <w:t>,</w:t>
      </w:r>
      <w:r w:rsidR="009D6153">
        <w:rPr>
          <w:rFonts w:ascii="Times New Roman" w:hAnsi="Times New Roman" w:cs="Times New Roman"/>
          <w:color w:val="222222"/>
          <w:sz w:val="24"/>
          <w:szCs w:val="24"/>
          <w:shd w:val="clear" w:color="auto" w:fill="FFFFFF"/>
        </w:rPr>
        <w:t xml:space="preserve"> vol. 84, n. 1, 1998,</w:t>
      </w:r>
      <w:r w:rsidR="009D6153" w:rsidRPr="009D6153">
        <w:rPr>
          <w:rFonts w:ascii="Times New Roman" w:hAnsi="Times New Roman" w:cs="Times New Roman"/>
          <w:color w:val="222222"/>
          <w:sz w:val="24"/>
          <w:szCs w:val="24"/>
          <w:shd w:val="clear" w:color="auto" w:fill="FFFFFF"/>
        </w:rPr>
        <w:t xml:space="preserve"> </w:t>
      </w:r>
      <w:r w:rsidR="009D6153">
        <w:rPr>
          <w:rFonts w:ascii="Times New Roman" w:hAnsi="Times New Roman" w:cs="Times New Roman"/>
          <w:color w:val="222222"/>
          <w:sz w:val="24"/>
          <w:szCs w:val="24"/>
          <w:shd w:val="clear" w:color="auto" w:fill="FFFFFF"/>
        </w:rPr>
        <w:t>p</w:t>
      </w:r>
      <w:r w:rsidR="009D6153" w:rsidRPr="009D6153">
        <w:rPr>
          <w:rFonts w:ascii="Times New Roman" w:hAnsi="Times New Roman" w:cs="Times New Roman"/>
          <w:color w:val="222222"/>
          <w:sz w:val="24"/>
          <w:szCs w:val="24"/>
          <w:shd w:val="clear" w:color="auto" w:fill="FFFFFF"/>
        </w:rPr>
        <w:t>p. 73-98.</w:t>
      </w:r>
    </w:p>
    <w:p w14:paraId="6B6A9B96" w14:textId="77777777" w:rsidR="006F40E8" w:rsidRDefault="006F40E8">
      <w:pPr>
        <w:pStyle w:val="PargrafodaLista"/>
        <w:spacing w:line="360" w:lineRule="auto"/>
        <w:ind w:left="0" w:hanging="11"/>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ZÁRATE-BOTIA</w:t>
      </w:r>
      <w:r w:rsidRPr="006F40E8">
        <w:rPr>
          <w:rFonts w:ascii="Times New Roman" w:hAnsi="Times New Roman" w:cs="Times New Roman"/>
          <w:color w:val="111111"/>
          <w:sz w:val="24"/>
          <w:szCs w:val="24"/>
          <w:shd w:val="clear" w:color="auto" w:fill="FFFFFF"/>
        </w:rPr>
        <w:t>, Carlos y T</w:t>
      </w:r>
      <w:r>
        <w:rPr>
          <w:rFonts w:ascii="Times New Roman" w:hAnsi="Times New Roman" w:cs="Times New Roman"/>
          <w:color w:val="111111"/>
          <w:sz w:val="24"/>
          <w:szCs w:val="24"/>
          <w:shd w:val="clear" w:color="auto" w:fill="FFFFFF"/>
        </w:rPr>
        <w:t>RUJILLO</w:t>
      </w:r>
      <w:r w:rsidRPr="006F40E8">
        <w:rPr>
          <w:rFonts w:ascii="Times New Roman" w:hAnsi="Times New Roman" w:cs="Times New Roman"/>
          <w:color w:val="111111"/>
          <w:sz w:val="24"/>
          <w:szCs w:val="24"/>
          <w:shd w:val="clear" w:color="auto" w:fill="FFFFFF"/>
        </w:rPr>
        <w:t>, Pilar</w:t>
      </w:r>
      <w:r>
        <w:rPr>
          <w:rFonts w:ascii="Times New Roman" w:hAnsi="Times New Roman" w:cs="Times New Roman"/>
          <w:color w:val="111111"/>
          <w:sz w:val="24"/>
          <w:szCs w:val="24"/>
          <w:shd w:val="clear" w:color="auto" w:fill="FFFFFF"/>
        </w:rPr>
        <w:t>.</w:t>
      </w:r>
      <w:r w:rsidRPr="006F40E8">
        <w:rPr>
          <w:rFonts w:ascii="Times New Roman" w:hAnsi="Times New Roman" w:cs="Times New Roman"/>
          <w:color w:val="111111"/>
          <w:sz w:val="24"/>
          <w:szCs w:val="24"/>
          <w:shd w:val="clear" w:color="auto" w:fill="FFFFFF"/>
        </w:rPr>
        <w:t xml:space="preserve"> Políticas </w:t>
      </w:r>
      <w:proofErr w:type="spellStart"/>
      <w:r w:rsidRPr="006F40E8">
        <w:rPr>
          <w:rFonts w:ascii="Times New Roman" w:hAnsi="Times New Roman" w:cs="Times New Roman"/>
          <w:color w:val="111111"/>
          <w:sz w:val="24"/>
          <w:szCs w:val="24"/>
          <w:shd w:val="clear" w:color="auto" w:fill="FFFFFF"/>
        </w:rPr>
        <w:t>ambientales</w:t>
      </w:r>
      <w:proofErr w:type="spellEnd"/>
      <w:r w:rsidRPr="006F40E8">
        <w:rPr>
          <w:rFonts w:ascii="Times New Roman" w:hAnsi="Times New Roman" w:cs="Times New Roman"/>
          <w:color w:val="111111"/>
          <w:sz w:val="24"/>
          <w:szCs w:val="24"/>
          <w:shd w:val="clear" w:color="auto" w:fill="FFFFFF"/>
        </w:rPr>
        <w:t xml:space="preserve"> y recursos </w:t>
      </w:r>
      <w:proofErr w:type="spellStart"/>
      <w:r w:rsidRPr="006F40E8">
        <w:rPr>
          <w:rFonts w:ascii="Times New Roman" w:hAnsi="Times New Roman" w:cs="Times New Roman"/>
          <w:color w:val="111111"/>
          <w:sz w:val="24"/>
          <w:szCs w:val="24"/>
          <w:shd w:val="clear" w:color="auto" w:fill="FFFFFF"/>
        </w:rPr>
        <w:t>naturales</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en</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las</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fronteras</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nacionales</w:t>
      </w:r>
      <w:proofErr w:type="spellEnd"/>
      <w:r w:rsidRPr="006F40E8">
        <w:rPr>
          <w:rFonts w:ascii="Times New Roman" w:hAnsi="Times New Roman" w:cs="Times New Roman"/>
          <w:color w:val="111111"/>
          <w:sz w:val="24"/>
          <w:szCs w:val="24"/>
          <w:shd w:val="clear" w:color="auto" w:fill="FFFFFF"/>
        </w:rPr>
        <w:t xml:space="preserve"> amazónicas. </w:t>
      </w:r>
      <w:r>
        <w:rPr>
          <w:rFonts w:ascii="Times New Roman" w:hAnsi="Times New Roman" w:cs="Times New Roman"/>
          <w:color w:val="111111"/>
          <w:sz w:val="24"/>
          <w:szCs w:val="24"/>
          <w:shd w:val="clear" w:color="auto" w:fill="FFFFFF"/>
        </w:rPr>
        <w:t>In</w:t>
      </w:r>
      <w:r w:rsidRPr="006F40E8">
        <w:rPr>
          <w:rFonts w:ascii="Times New Roman" w:hAnsi="Times New Roman" w:cs="Times New Roman"/>
          <w:color w:val="111111"/>
          <w:sz w:val="24"/>
          <w:szCs w:val="24"/>
          <w:shd w:val="clear" w:color="auto" w:fill="FFFFFF"/>
        </w:rPr>
        <w:t xml:space="preserve"> PALACIO, </w:t>
      </w:r>
      <w:proofErr w:type="spellStart"/>
      <w:r w:rsidRPr="006F40E8">
        <w:rPr>
          <w:rFonts w:ascii="Times New Roman" w:hAnsi="Times New Roman" w:cs="Times New Roman"/>
          <w:color w:val="111111"/>
          <w:sz w:val="24"/>
          <w:szCs w:val="24"/>
          <w:shd w:val="clear" w:color="auto" w:fill="FFFFFF"/>
        </w:rPr>
        <w:t>Germán</w:t>
      </w:r>
      <w:proofErr w:type="spellEnd"/>
      <w:r w:rsidRPr="006F40E8">
        <w:rPr>
          <w:rFonts w:ascii="Times New Roman" w:hAnsi="Times New Roman" w:cs="Times New Roman"/>
          <w:color w:val="111111"/>
          <w:sz w:val="24"/>
          <w:szCs w:val="24"/>
          <w:shd w:val="clear" w:color="auto" w:fill="FFFFFF"/>
        </w:rPr>
        <w:t xml:space="preserve"> (Ed.) </w:t>
      </w:r>
      <w:proofErr w:type="spellStart"/>
      <w:r w:rsidRPr="006F40E8">
        <w:rPr>
          <w:rFonts w:ascii="Times New Roman" w:hAnsi="Times New Roman" w:cs="Times New Roman"/>
          <w:i/>
          <w:color w:val="111111"/>
          <w:sz w:val="24"/>
          <w:szCs w:val="24"/>
          <w:shd w:val="clear" w:color="auto" w:fill="FFFFFF"/>
        </w:rPr>
        <w:t>Ecología</w:t>
      </w:r>
      <w:proofErr w:type="spellEnd"/>
      <w:r w:rsidRPr="006F40E8">
        <w:rPr>
          <w:rFonts w:ascii="Times New Roman" w:hAnsi="Times New Roman" w:cs="Times New Roman"/>
          <w:i/>
          <w:color w:val="111111"/>
          <w:sz w:val="24"/>
          <w:szCs w:val="24"/>
          <w:shd w:val="clear" w:color="auto" w:fill="FFFFFF"/>
        </w:rPr>
        <w:t xml:space="preserve"> política de </w:t>
      </w:r>
      <w:proofErr w:type="spellStart"/>
      <w:r w:rsidRPr="006F40E8">
        <w:rPr>
          <w:rFonts w:ascii="Times New Roman" w:hAnsi="Times New Roman" w:cs="Times New Roman"/>
          <w:i/>
          <w:color w:val="111111"/>
          <w:sz w:val="24"/>
          <w:szCs w:val="24"/>
          <w:shd w:val="clear" w:color="auto" w:fill="FFFFFF"/>
        </w:rPr>
        <w:t>la</w:t>
      </w:r>
      <w:proofErr w:type="spellEnd"/>
      <w:r w:rsidRPr="006F40E8">
        <w:rPr>
          <w:rFonts w:ascii="Times New Roman" w:hAnsi="Times New Roman" w:cs="Times New Roman"/>
          <w:i/>
          <w:color w:val="111111"/>
          <w:sz w:val="24"/>
          <w:szCs w:val="24"/>
          <w:shd w:val="clear" w:color="auto" w:fill="FFFFFF"/>
        </w:rPr>
        <w:t xml:space="preserve"> </w:t>
      </w:r>
      <w:proofErr w:type="spellStart"/>
      <w:r w:rsidRPr="006F40E8">
        <w:rPr>
          <w:rFonts w:ascii="Times New Roman" w:hAnsi="Times New Roman" w:cs="Times New Roman"/>
          <w:i/>
          <w:color w:val="111111"/>
          <w:sz w:val="24"/>
          <w:szCs w:val="24"/>
          <w:shd w:val="clear" w:color="auto" w:fill="FFFFFF"/>
        </w:rPr>
        <w:t>Amazonia</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Las</w:t>
      </w:r>
      <w:proofErr w:type="spellEnd"/>
      <w:r w:rsidRPr="006F40E8">
        <w:rPr>
          <w:rFonts w:ascii="Times New Roman" w:hAnsi="Times New Roman" w:cs="Times New Roman"/>
          <w:color w:val="111111"/>
          <w:sz w:val="24"/>
          <w:szCs w:val="24"/>
          <w:shd w:val="clear" w:color="auto" w:fill="FFFFFF"/>
        </w:rPr>
        <w:t xml:space="preserve"> profusas y difusas redes de </w:t>
      </w:r>
      <w:proofErr w:type="spellStart"/>
      <w:r w:rsidRPr="006F40E8">
        <w:rPr>
          <w:rFonts w:ascii="Times New Roman" w:hAnsi="Times New Roman" w:cs="Times New Roman"/>
          <w:color w:val="111111"/>
          <w:sz w:val="24"/>
          <w:szCs w:val="24"/>
          <w:shd w:val="clear" w:color="auto" w:fill="FFFFFF"/>
        </w:rPr>
        <w:t>la</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gobernanza</w:t>
      </w:r>
      <w:proofErr w:type="spellEnd"/>
      <w:r w:rsidRPr="006F40E8">
        <w:rPr>
          <w:rFonts w:ascii="Times New Roman" w:hAnsi="Times New Roman" w:cs="Times New Roman"/>
          <w:color w:val="111111"/>
          <w:sz w:val="24"/>
          <w:szCs w:val="24"/>
          <w:shd w:val="clear" w:color="auto" w:fill="FFFFFF"/>
        </w:rPr>
        <w:t xml:space="preserve">, Bogotá, </w:t>
      </w:r>
      <w:r w:rsidRPr="006F40E8">
        <w:rPr>
          <w:rFonts w:ascii="Times New Roman" w:hAnsi="Times New Roman" w:cs="Times New Roman"/>
          <w:color w:val="111111"/>
          <w:sz w:val="24"/>
          <w:szCs w:val="24"/>
          <w:shd w:val="clear" w:color="auto" w:fill="FFFFFF"/>
        </w:rPr>
        <w:lastRenderedPageBreak/>
        <w:t>ILSA/</w:t>
      </w:r>
      <w:proofErr w:type="spellStart"/>
      <w:r w:rsidRPr="006F40E8">
        <w:rPr>
          <w:rFonts w:ascii="Times New Roman" w:hAnsi="Times New Roman" w:cs="Times New Roman"/>
          <w:color w:val="111111"/>
          <w:sz w:val="24"/>
          <w:szCs w:val="24"/>
          <w:shd w:val="clear" w:color="auto" w:fill="FFFFFF"/>
        </w:rPr>
        <w:t>Ecofondo</w:t>
      </w:r>
      <w:proofErr w:type="spellEnd"/>
      <w:r w:rsidRPr="006F40E8">
        <w:rPr>
          <w:rFonts w:ascii="Times New Roman" w:hAnsi="Times New Roman" w:cs="Times New Roman"/>
          <w:color w:val="111111"/>
          <w:sz w:val="24"/>
          <w:szCs w:val="24"/>
          <w:shd w:val="clear" w:color="auto" w:fill="FFFFFF"/>
        </w:rPr>
        <w:t>/</w:t>
      </w:r>
      <w:proofErr w:type="spellStart"/>
      <w:r w:rsidRPr="006F40E8">
        <w:rPr>
          <w:rFonts w:ascii="Times New Roman" w:hAnsi="Times New Roman" w:cs="Times New Roman"/>
          <w:color w:val="111111"/>
          <w:sz w:val="24"/>
          <w:szCs w:val="24"/>
          <w:shd w:val="clear" w:color="auto" w:fill="FFFFFF"/>
        </w:rPr>
        <w:t>Universidad</w:t>
      </w:r>
      <w:proofErr w:type="spellEnd"/>
      <w:r w:rsidRPr="006F40E8">
        <w:rPr>
          <w:rFonts w:ascii="Times New Roman" w:hAnsi="Times New Roman" w:cs="Times New Roman"/>
          <w:color w:val="111111"/>
          <w:sz w:val="24"/>
          <w:szCs w:val="24"/>
          <w:shd w:val="clear" w:color="auto" w:fill="FFFFFF"/>
        </w:rPr>
        <w:t xml:space="preserve"> Nacional de </w:t>
      </w:r>
      <w:proofErr w:type="spellStart"/>
      <w:r w:rsidRPr="006F40E8">
        <w:rPr>
          <w:rFonts w:ascii="Times New Roman" w:hAnsi="Times New Roman" w:cs="Times New Roman"/>
          <w:color w:val="111111"/>
          <w:sz w:val="24"/>
          <w:szCs w:val="24"/>
          <w:shd w:val="clear" w:color="auto" w:fill="FFFFFF"/>
        </w:rPr>
        <w:t>Colombia</w:t>
      </w:r>
      <w:proofErr w:type="spellEnd"/>
      <w:r w:rsidRPr="006F40E8">
        <w:rPr>
          <w:rFonts w:ascii="Times New Roman" w:hAnsi="Times New Roman" w:cs="Times New Roman"/>
          <w:color w:val="111111"/>
          <w:sz w:val="24"/>
          <w:szCs w:val="24"/>
          <w:shd w:val="clear" w:color="auto" w:fill="FFFFFF"/>
        </w:rPr>
        <w:t xml:space="preserve">, sede </w:t>
      </w:r>
      <w:proofErr w:type="spellStart"/>
      <w:r w:rsidRPr="006F40E8">
        <w:rPr>
          <w:rFonts w:ascii="Times New Roman" w:hAnsi="Times New Roman" w:cs="Times New Roman"/>
          <w:color w:val="111111"/>
          <w:sz w:val="24"/>
          <w:szCs w:val="24"/>
          <w:shd w:val="clear" w:color="auto" w:fill="FFFFFF"/>
        </w:rPr>
        <w:t>Amazonia</w:t>
      </w:r>
      <w:proofErr w:type="spellEnd"/>
      <w:r w:rsidRPr="006F40E8">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2009, </w:t>
      </w:r>
      <w:r w:rsidRPr="006F40E8">
        <w:rPr>
          <w:rFonts w:ascii="Times New Roman" w:hAnsi="Times New Roman" w:cs="Times New Roman"/>
          <w:color w:val="111111"/>
          <w:sz w:val="24"/>
          <w:szCs w:val="24"/>
          <w:shd w:val="clear" w:color="auto" w:fill="FFFFFF"/>
        </w:rPr>
        <w:t>pp. 299-324.</w:t>
      </w:r>
    </w:p>
    <w:p w14:paraId="73DFCBB7" w14:textId="77777777" w:rsidR="006F40E8" w:rsidRPr="006F40E8" w:rsidRDefault="006F40E8">
      <w:pPr>
        <w:pStyle w:val="PargrafodaLista"/>
        <w:spacing w:line="360" w:lineRule="auto"/>
        <w:ind w:left="0" w:hanging="11"/>
        <w:jc w:val="both"/>
        <w:rPr>
          <w:rFonts w:ascii="Times New Roman" w:hAnsi="Times New Roman" w:cs="Times New Roman"/>
          <w:color w:val="222222"/>
          <w:sz w:val="24"/>
          <w:szCs w:val="24"/>
          <w:shd w:val="clear" w:color="auto" w:fill="FFFFFF"/>
        </w:rPr>
      </w:pPr>
      <w:r w:rsidRPr="006F40E8">
        <w:rPr>
          <w:rFonts w:ascii="Times New Roman" w:hAnsi="Times New Roman" w:cs="Times New Roman"/>
          <w:color w:val="111111"/>
          <w:sz w:val="24"/>
          <w:szCs w:val="24"/>
          <w:shd w:val="clear" w:color="auto" w:fill="FFFFFF"/>
        </w:rPr>
        <w:t>ZÁRATE-BOTIA, Carlos; APONTE, Jorge y VICTORINO</w:t>
      </w:r>
      <w:r>
        <w:rPr>
          <w:rFonts w:ascii="Times New Roman" w:hAnsi="Times New Roman" w:cs="Times New Roman"/>
          <w:color w:val="111111"/>
          <w:sz w:val="24"/>
          <w:szCs w:val="24"/>
          <w:shd w:val="clear" w:color="auto" w:fill="FFFFFF"/>
        </w:rPr>
        <w:t xml:space="preserve">, Nicolás. </w:t>
      </w:r>
      <w:r w:rsidRPr="006F40E8">
        <w:rPr>
          <w:rFonts w:ascii="Times New Roman" w:hAnsi="Times New Roman" w:cs="Times New Roman"/>
          <w:i/>
          <w:color w:val="111111"/>
          <w:sz w:val="24"/>
          <w:szCs w:val="24"/>
          <w:shd w:val="clear" w:color="auto" w:fill="FFFFFF"/>
        </w:rPr>
        <w:t xml:space="preserve">Perfil de una </w:t>
      </w:r>
      <w:proofErr w:type="spellStart"/>
      <w:r w:rsidRPr="006F40E8">
        <w:rPr>
          <w:rFonts w:ascii="Times New Roman" w:hAnsi="Times New Roman" w:cs="Times New Roman"/>
          <w:i/>
          <w:color w:val="111111"/>
          <w:sz w:val="24"/>
          <w:szCs w:val="24"/>
          <w:shd w:val="clear" w:color="auto" w:fill="FFFFFF"/>
        </w:rPr>
        <w:t>región</w:t>
      </w:r>
      <w:proofErr w:type="spellEnd"/>
      <w:r w:rsidRPr="006F40E8">
        <w:rPr>
          <w:rFonts w:ascii="Times New Roman" w:hAnsi="Times New Roman" w:cs="Times New Roman"/>
          <w:i/>
          <w:color w:val="111111"/>
          <w:sz w:val="24"/>
          <w:szCs w:val="24"/>
          <w:shd w:val="clear" w:color="auto" w:fill="FFFFFF"/>
        </w:rPr>
        <w:t xml:space="preserve"> </w:t>
      </w:r>
      <w:proofErr w:type="spellStart"/>
      <w:r w:rsidRPr="006F40E8">
        <w:rPr>
          <w:rFonts w:ascii="Times New Roman" w:hAnsi="Times New Roman" w:cs="Times New Roman"/>
          <w:i/>
          <w:color w:val="111111"/>
          <w:sz w:val="24"/>
          <w:szCs w:val="24"/>
          <w:shd w:val="clear" w:color="auto" w:fill="FFFFFF"/>
        </w:rPr>
        <w:t>transfronteriza</w:t>
      </w:r>
      <w:proofErr w:type="spellEnd"/>
      <w:r w:rsidRPr="006F40E8">
        <w:rPr>
          <w:rFonts w:ascii="Times New Roman" w:hAnsi="Times New Roman" w:cs="Times New Roman"/>
          <w:i/>
          <w:color w:val="111111"/>
          <w:sz w:val="24"/>
          <w:szCs w:val="24"/>
          <w:shd w:val="clear" w:color="auto" w:fill="FFFFFF"/>
        </w:rPr>
        <w:t xml:space="preserve"> </w:t>
      </w:r>
      <w:proofErr w:type="spellStart"/>
      <w:r w:rsidRPr="006F40E8">
        <w:rPr>
          <w:rFonts w:ascii="Times New Roman" w:hAnsi="Times New Roman" w:cs="Times New Roman"/>
          <w:i/>
          <w:color w:val="111111"/>
          <w:sz w:val="24"/>
          <w:szCs w:val="24"/>
          <w:shd w:val="clear" w:color="auto" w:fill="FFFFFF"/>
        </w:rPr>
        <w:t>en</w:t>
      </w:r>
      <w:proofErr w:type="spellEnd"/>
      <w:r w:rsidRPr="006F40E8">
        <w:rPr>
          <w:rFonts w:ascii="Times New Roman" w:hAnsi="Times New Roman" w:cs="Times New Roman"/>
          <w:i/>
          <w:color w:val="111111"/>
          <w:sz w:val="24"/>
          <w:szCs w:val="24"/>
          <w:shd w:val="clear" w:color="auto" w:fill="FFFFFF"/>
        </w:rPr>
        <w:t xml:space="preserve"> </w:t>
      </w:r>
      <w:proofErr w:type="spellStart"/>
      <w:r w:rsidRPr="006F40E8">
        <w:rPr>
          <w:rFonts w:ascii="Times New Roman" w:hAnsi="Times New Roman" w:cs="Times New Roman"/>
          <w:i/>
          <w:color w:val="111111"/>
          <w:sz w:val="24"/>
          <w:szCs w:val="24"/>
          <w:shd w:val="clear" w:color="auto" w:fill="FFFFFF"/>
        </w:rPr>
        <w:t>la</w:t>
      </w:r>
      <w:proofErr w:type="spellEnd"/>
      <w:r w:rsidRPr="006F40E8">
        <w:rPr>
          <w:rFonts w:ascii="Times New Roman" w:hAnsi="Times New Roman" w:cs="Times New Roman"/>
          <w:i/>
          <w:color w:val="111111"/>
          <w:sz w:val="24"/>
          <w:szCs w:val="24"/>
          <w:shd w:val="clear" w:color="auto" w:fill="FFFFFF"/>
        </w:rPr>
        <w:t xml:space="preserve"> </w:t>
      </w:r>
      <w:proofErr w:type="spellStart"/>
      <w:r w:rsidRPr="006F40E8">
        <w:rPr>
          <w:rFonts w:ascii="Times New Roman" w:hAnsi="Times New Roman" w:cs="Times New Roman"/>
          <w:i/>
          <w:color w:val="111111"/>
          <w:sz w:val="24"/>
          <w:szCs w:val="24"/>
          <w:shd w:val="clear" w:color="auto" w:fill="FFFFFF"/>
        </w:rPr>
        <w:t>Amazonia</w:t>
      </w:r>
      <w:proofErr w:type="spellEnd"/>
      <w:r w:rsidRPr="006F40E8">
        <w:rPr>
          <w:rFonts w:ascii="Times New Roman" w:hAnsi="Times New Roman" w:cs="Times New Roman"/>
          <w:color w:val="111111"/>
          <w:sz w:val="24"/>
          <w:szCs w:val="24"/>
          <w:shd w:val="clear" w:color="auto" w:fill="FFFFFF"/>
        </w:rPr>
        <w:t xml:space="preserve">. La </w:t>
      </w:r>
      <w:proofErr w:type="spellStart"/>
      <w:r w:rsidRPr="006F40E8">
        <w:rPr>
          <w:rFonts w:ascii="Times New Roman" w:hAnsi="Times New Roman" w:cs="Times New Roman"/>
          <w:color w:val="111111"/>
          <w:sz w:val="24"/>
          <w:szCs w:val="24"/>
          <w:shd w:val="clear" w:color="auto" w:fill="FFFFFF"/>
        </w:rPr>
        <w:t>posibilidad</w:t>
      </w:r>
      <w:proofErr w:type="spellEnd"/>
      <w:r w:rsidRPr="006F40E8">
        <w:rPr>
          <w:rFonts w:ascii="Times New Roman" w:hAnsi="Times New Roman" w:cs="Times New Roman"/>
          <w:color w:val="111111"/>
          <w:sz w:val="24"/>
          <w:szCs w:val="24"/>
          <w:shd w:val="clear" w:color="auto" w:fill="FFFFFF"/>
        </w:rPr>
        <w:t xml:space="preserve"> de </w:t>
      </w:r>
      <w:proofErr w:type="spellStart"/>
      <w:r w:rsidRPr="006F40E8">
        <w:rPr>
          <w:rFonts w:ascii="Times New Roman" w:hAnsi="Times New Roman" w:cs="Times New Roman"/>
          <w:color w:val="111111"/>
          <w:sz w:val="24"/>
          <w:szCs w:val="24"/>
          <w:shd w:val="clear" w:color="auto" w:fill="FFFFFF"/>
        </w:rPr>
        <w:t>integración</w:t>
      </w:r>
      <w:proofErr w:type="spellEnd"/>
      <w:r w:rsidRPr="006F40E8">
        <w:rPr>
          <w:rFonts w:ascii="Times New Roman" w:hAnsi="Times New Roman" w:cs="Times New Roman"/>
          <w:color w:val="111111"/>
          <w:sz w:val="24"/>
          <w:szCs w:val="24"/>
          <w:shd w:val="clear" w:color="auto" w:fill="FFFFFF"/>
        </w:rPr>
        <w:t xml:space="preserve"> de </w:t>
      </w:r>
      <w:proofErr w:type="spellStart"/>
      <w:r w:rsidRPr="006F40E8">
        <w:rPr>
          <w:rFonts w:ascii="Times New Roman" w:hAnsi="Times New Roman" w:cs="Times New Roman"/>
          <w:color w:val="111111"/>
          <w:sz w:val="24"/>
          <w:szCs w:val="24"/>
          <w:shd w:val="clear" w:color="auto" w:fill="FFFFFF"/>
        </w:rPr>
        <w:t>las</w:t>
      </w:r>
      <w:proofErr w:type="spellEnd"/>
      <w:r w:rsidRPr="006F40E8">
        <w:rPr>
          <w:rFonts w:ascii="Times New Roman" w:hAnsi="Times New Roman" w:cs="Times New Roman"/>
          <w:color w:val="111111"/>
          <w:sz w:val="24"/>
          <w:szCs w:val="24"/>
          <w:shd w:val="clear" w:color="auto" w:fill="FFFFFF"/>
        </w:rPr>
        <w:t xml:space="preserve"> políticas de </w:t>
      </w:r>
      <w:proofErr w:type="spellStart"/>
      <w:r w:rsidRPr="006F40E8">
        <w:rPr>
          <w:rFonts w:ascii="Times New Roman" w:hAnsi="Times New Roman" w:cs="Times New Roman"/>
          <w:color w:val="111111"/>
          <w:sz w:val="24"/>
          <w:szCs w:val="24"/>
          <w:shd w:val="clear" w:color="auto" w:fill="FFFFFF"/>
        </w:rPr>
        <w:t>frontera</w:t>
      </w:r>
      <w:proofErr w:type="spellEnd"/>
      <w:r w:rsidRPr="006F40E8">
        <w:rPr>
          <w:rFonts w:ascii="Times New Roman" w:hAnsi="Times New Roman" w:cs="Times New Roman"/>
          <w:color w:val="111111"/>
          <w:sz w:val="24"/>
          <w:szCs w:val="24"/>
          <w:shd w:val="clear" w:color="auto" w:fill="FFFFFF"/>
        </w:rPr>
        <w:t xml:space="preserve"> de B</w:t>
      </w:r>
      <w:r>
        <w:rPr>
          <w:rFonts w:ascii="Times New Roman" w:hAnsi="Times New Roman" w:cs="Times New Roman"/>
          <w:color w:val="111111"/>
          <w:sz w:val="24"/>
          <w:szCs w:val="24"/>
          <w:shd w:val="clear" w:color="auto" w:fill="FFFFFF"/>
        </w:rPr>
        <w:t xml:space="preserve">rasil, </w:t>
      </w:r>
      <w:proofErr w:type="spellStart"/>
      <w:r>
        <w:rPr>
          <w:rFonts w:ascii="Times New Roman" w:hAnsi="Times New Roman" w:cs="Times New Roman"/>
          <w:color w:val="111111"/>
          <w:sz w:val="24"/>
          <w:szCs w:val="24"/>
          <w:shd w:val="clear" w:color="auto" w:fill="FFFFFF"/>
        </w:rPr>
        <w:t>Colombia</w:t>
      </w:r>
      <w:proofErr w:type="spellEnd"/>
      <w:r>
        <w:rPr>
          <w:rFonts w:ascii="Times New Roman" w:hAnsi="Times New Roman" w:cs="Times New Roman"/>
          <w:color w:val="111111"/>
          <w:sz w:val="24"/>
          <w:szCs w:val="24"/>
          <w:shd w:val="clear" w:color="auto" w:fill="FFFFFF"/>
        </w:rPr>
        <w:t xml:space="preserve"> y </w:t>
      </w:r>
      <w:proofErr w:type="spellStart"/>
      <w:r>
        <w:rPr>
          <w:rFonts w:ascii="Times New Roman" w:hAnsi="Times New Roman" w:cs="Times New Roman"/>
          <w:color w:val="111111"/>
          <w:sz w:val="24"/>
          <w:szCs w:val="24"/>
          <w:shd w:val="clear" w:color="auto" w:fill="FFFFFF"/>
        </w:rPr>
        <w:t>Perú</w:t>
      </w:r>
      <w:proofErr w:type="spellEnd"/>
      <w:r>
        <w:rPr>
          <w:rFonts w:ascii="Times New Roman" w:hAnsi="Times New Roman" w:cs="Times New Roman"/>
          <w:color w:val="111111"/>
          <w:sz w:val="24"/>
          <w:szCs w:val="24"/>
          <w:shd w:val="clear" w:color="auto" w:fill="FFFFFF"/>
        </w:rPr>
        <w:t>. Leticia:</w:t>
      </w:r>
      <w:r w:rsidRPr="006F40E8">
        <w:rPr>
          <w:rFonts w:ascii="Times New Roman" w:hAnsi="Times New Roman" w:cs="Times New Roman"/>
          <w:color w:val="111111"/>
          <w:sz w:val="24"/>
          <w:szCs w:val="24"/>
          <w:shd w:val="clear" w:color="auto" w:fill="FFFFFF"/>
        </w:rPr>
        <w:t xml:space="preserve"> Editorial de </w:t>
      </w:r>
      <w:proofErr w:type="spellStart"/>
      <w:r w:rsidRPr="006F40E8">
        <w:rPr>
          <w:rFonts w:ascii="Times New Roman" w:hAnsi="Times New Roman" w:cs="Times New Roman"/>
          <w:color w:val="111111"/>
          <w:sz w:val="24"/>
          <w:szCs w:val="24"/>
          <w:shd w:val="clear" w:color="auto" w:fill="FFFFFF"/>
        </w:rPr>
        <w:t>la</w:t>
      </w:r>
      <w:proofErr w:type="spellEnd"/>
      <w:r w:rsidRPr="006F40E8">
        <w:rPr>
          <w:rFonts w:ascii="Times New Roman" w:hAnsi="Times New Roman" w:cs="Times New Roman"/>
          <w:color w:val="111111"/>
          <w:sz w:val="24"/>
          <w:szCs w:val="24"/>
          <w:shd w:val="clear" w:color="auto" w:fill="FFFFFF"/>
        </w:rPr>
        <w:t xml:space="preserve"> </w:t>
      </w:r>
      <w:proofErr w:type="spellStart"/>
      <w:r w:rsidRPr="006F40E8">
        <w:rPr>
          <w:rFonts w:ascii="Times New Roman" w:hAnsi="Times New Roman" w:cs="Times New Roman"/>
          <w:color w:val="111111"/>
          <w:sz w:val="24"/>
          <w:szCs w:val="24"/>
          <w:shd w:val="clear" w:color="auto" w:fill="FFFFFF"/>
        </w:rPr>
        <w:t>Universidad</w:t>
      </w:r>
      <w:proofErr w:type="spellEnd"/>
      <w:r w:rsidRPr="006F40E8">
        <w:rPr>
          <w:rFonts w:ascii="Times New Roman" w:hAnsi="Times New Roman" w:cs="Times New Roman"/>
          <w:color w:val="111111"/>
          <w:sz w:val="24"/>
          <w:szCs w:val="24"/>
          <w:shd w:val="clear" w:color="auto" w:fill="FFFFFF"/>
        </w:rPr>
        <w:t xml:space="preserve"> Nacional de </w:t>
      </w:r>
      <w:proofErr w:type="spellStart"/>
      <w:r w:rsidRPr="006F40E8">
        <w:rPr>
          <w:rFonts w:ascii="Times New Roman" w:hAnsi="Times New Roman" w:cs="Times New Roman"/>
          <w:color w:val="111111"/>
          <w:sz w:val="24"/>
          <w:szCs w:val="24"/>
          <w:shd w:val="clear" w:color="auto" w:fill="FFFFFF"/>
        </w:rPr>
        <w:t>Colombia</w:t>
      </w:r>
      <w:proofErr w:type="spellEnd"/>
      <w:r>
        <w:rPr>
          <w:rFonts w:ascii="Times New Roman" w:hAnsi="Times New Roman" w:cs="Times New Roman"/>
          <w:color w:val="111111"/>
          <w:sz w:val="24"/>
          <w:szCs w:val="24"/>
          <w:shd w:val="clear" w:color="auto" w:fill="FFFFFF"/>
        </w:rPr>
        <w:t>, 2017</w:t>
      </w:r>
      <w:r w:rsidRPr="006F40E8">
        <w:rPr>
          <w:rFonts w:ascii="Times New Roman" w:hAnsi="Times New Roman" w:cs="Times New Roman"/>
          <w:color w:val="111111"/>
          <w:sz w:val="24"/>
          <w:szCs w:val="24"/>
          <w:shd w:val="clear" w:color="auto" w:fill="FFFFFF"/>
        </w:rPr>
        <w:t>.</w:t>
      </w:r>
    </w:p>
    <w:p w14:paraId="6B971FFE" w14:textId="77777777" w:rsidR="009D6153" w:rsidRPr="006F40E8" w:rsidRDefault="009D6153">
      <w:pPr>
        <w:pStyle w:val="PargrafodaLista"/>
        <w:spacing w:line="360" w:lineRule="auto"/>
        <w:ind w:left="0" w:hanging="11"/>
        <w:jc w:val="both"/>
        <w:rPr>
          <w:rFonts w:ascii="Times New Roman" w:hAnsi="Times New Roman" w:cs="Times New Roman"/>
          <w:sz w:val="24"/>
          <w:szCs w:val="24"/>
          <w:lang w:val="es-CO"/>
        </w:rPr>
      </w:pPr>
      <w:r w:rsidRPr="006F40E8">
        <w:rPr>
          <w:rFonts w:ascii="Times New Roman" w:hAnsi="Times New Roman" w:cs="Times New Roman"/>
          <w:color w:val="222222"/>
          <w:sz w:val="24"/>
          <w:szCs w:val="24"/>
          <w:shd w:val="clear" w:color="auto" w:fill="FFFFFF"/>
        </w:rPr>
        <w:t>ZÁRATE</w:t>
      </w:r>
      <w:r w:rsidR="006F40E8">
        <w:rPr>
          <w:rFonts w:ascii="Times New Roman" w:hAnsi="Times New Roman" w:cs="Times New Roman"/>
          <w:color w:val="222222"/>
          <w:sz w:val="24"/>
          <w:szCs w:val="24"/>
          <w:shd w:val="clear" w:color="auto" w:fill="FFFFFF"/>
        </w:rPr>
        <w:t>-BÓTIA</w:t>
      </w:r>
      <w:r w:rsidRPr="006F40E8">
        <w:rPr>
          <w:rFonts w:ascii="Times New Roman" w:hAnsi="Times New Roman" w:cs="Times New Roman"/>
          <w:color w:val="222222"/>
          <w:sz w:val="24"/>
          <w:szCs w:val="24"/>
          <w:shd w:val="clear" w:color="auto" w:fill="FFFFFF"/>
        </w:rPr>
        <w:t xml:space="preserve">, </w:t>
      </w:r>
      <w:r w:rsidR="006F40E8">
        <w:rPr>
          <w:rFonts w:ascii="Times New Roman" w:hAnsi="Times New Roman" w:cs="Times New Roman"/>
          <w:color w:val="222222"/>
          <w:sz w:val="24"/>
          <w:szCs w:val="24"/>
          <w:shd w:val="clear" w:color="auto" w:fill="FFFFFF"/>
        </w:rPr>
        <w:t>Carlos</w:t>
      </w:r>
      <w:r w:rsidRPr="006F40E8">
        <w:rPr>
          <w:rFonts w:ascii="Times New Roman" w:hAnsi="Times New Roman" w:cs="Times New Roman"/>
          <w:color w:val="222222"/>
          <w:sz w:val="24"/>
          <w:szCs w:val="24"/>
          <w:shd w:val="clear" w:color="auto" w:fill="FFFFFF"/>
        </w:rPr>
        <w:t xml:space="preserve"> et al. </w:t>
      </w:r>
      <w:proofErr w:type="spellStart"/>
      <w:r w:rsidRPr="006F40E8">
        <w:rPr>
          <w:rFonts w:ascii="Times New Roman" w:hAnsi="Times New Roman" w:cs="Times New Roman"/>
          <w:bCs/>
          <w:i/>
          <w:color w:val="222222"/>
          <w:sz w:val="24"/>
          <w:szCs w:val="24"/>
          <w:shd w:val="clear" w:color="auto" w:fill="FFFFFF"/>
        </w:rPr>
        <w:t>Espacios</w:t>
      </w:r>
      <w:proofErr w:type="spellEnd"/>
      <w:r w:rsidRPr="006F40E8">
        <w:rPr>
          <w:rFonts w:ascii="Times New Roman" w:hAnsi="Times New Roman" w:cs="Times New Roman"/>
          <w:bCs/>
          <w:i/>
          <w:color w:val="222222"/>
          <w:sz w:val="24"/>
          <w:szCs w:val="24"/>
          <w:shd w:val="clear" w:color="auto" w:fill="FFFFFF"/>
        </w:rPr>
        <w:t xml:space="preserve"> urbanos y sociedades </w:t>
      </w:r>
      <w:proofErr w:type="spellStart"/>
      <w:r w:rsidRPr="006F40E8">
        <w:rPr>
          <w:rFonts w:ascii="Times New Roman" w:hAnsi="Times New Roman" w:cs="Times New Roman"/>
          <w:bCs/>
          <w:i/>
          <w:color w:val="222222"/>
          <w:sz w:val="24"/>
          <w:szCs w:val="24"/>
          <w:shd w:val="clear" w:color="auto" w:fill="FFFFFF"/>
        </w:rPr>
        <w:t>transfronterizas</w:t>
      </w:r>
      <w:proofErr w:type="spellEnd"/>
      <w:r w:rsidRPr="006F40E8">
        <w:rPr>
          <w:rFonts w:ascii="Times New Roman" w:hAnsi="Times New Roman" w:cs="Times New Roman"/>
          <w:bCs/>
          <w:i/>
          <w:color w:val="222222"/>
          <w:sz w:val="24"/>
          <w:szCs w:val="24"/>
          <w:shd w:val="clear" w:color="auto" w:fill="FFFFFF"/>
        </w:rPr>
        <w:t xml:space="preserve"> </w:t>
      </w:r>
      <w:proofErr w:type="spellStart"/>
      <w:r w:rsidRPr="006F40E8">
        <w:rPr>
          <w:rFonts w:ascii="Times New Roman" w:hAnsi="Times New Roman" w:cs="Times New Roman"/>
          <w:bCs/>
          <w:i/>
          <w:color w:val="222222"/>
          <w:sz w:val="24"/>
          <w:szCs w:val="24"/>
          <w:shd w:val="clear" w:color="auto" w:fill="FFFFFF"/>
        </w:rPr>
        <w:t>en</w:t>
      </w:r>
      <w:proofErr w:type="spellEnd"/>
      <w:r w:rsidRPr="006F40E8">
        <w:rPr>
          <w:rFonts w:ascii="Times New Roman" w:hAnsi="Times New Roman" w:cs="Times New Roman"/>
          <w:bCs/>
          <w:i/>
          <w:color w:val="222222"/>
          <w:sz w:val="24"/>
          <w:szCs w:val="24"/>
          <w:shd w:val="clear" w:color="auto" w:fill="FFFFFF"/>
        </w:rPr>
        <w:t xml:space="preserve"> </w:t>
      </w:r>
      <w:proofErr w:type="spellStart"/>
      <w:r w:rsidRPr="006F40E8">
        <w:rPr>
          <w:rFonts w:ascii="Times New Roman" w:hAnsi="Times New Roman" w:cs="Times New Roman"/>
          <w:bCs/>
          <w:i/>
          <w:color w:val="222222"/>
          <w:sz w:val="24"/>
          <w:szCs w:val="24"/>
          <w:shd w:val="clear" w:color="auto" w:fill="FFFFFF"/>
        </w:rPr>
        <w:t>la</w:t>
      </w:r>
      <w:proofErr w:type="spellEnd"/>
      <w:r w:rsidRPr="006F40E8">
        <w:rPr>
          <w:rFonts w:ascii="Times New Roman" w:hAnsi="Times New Roman" w:cs="Times New Roman"/>
          <w:bCs/>
          <w:i/>
          <w:color w:val="222222"/>
          <w:sz w:val="24"/>
          <w:szCs w:val="24"/>
          <w:shd w:val="clear" w:color="auto" w:fill="FFFFFF"/>
        </w:rPr>
        <w:t xml:space="preserve"> </w:t>
      </w:r>
      <w:proofErr w:type="spellStart"/>
      <w:r w:rsidRPr="006F40E8">
        <w:rPr>
          <w:rFonts w:ascii="Times New Roman" w:hAnsi="Times New Roman" w:cs="Times New Roman"/>
          <w:bCs/>
          <w:i/>
          <w:color w:val="222222"/>
          <w:sz w:val="24"/>
          <w:szCs w:val="24"/>
          <w:shd w:val="clear" w:color="auto" w:fill="FFFFFF"/>
        </w:rPr>
        <w:t>Amazonia</w:t>
      </w:r>
      <w:proofErr w:type="spellEnd"/>
      <w:r w:rsidRPr="006F40E8">
        <w:rPr>
          <w:rFonts w:ascii="Times New Roman" w:hAnsi="Times New Roman" w:cs="Times New Roman"/>
          <w:i/>
          <w:color w:val="222222"/>
          <w:sz w:val="24"/>
          <w:szCs w:val="24"/>
          <w:shd w:val="clear" w:color="auto" w:fill="FFFFFF"/>
        </w:rPr>
        <w:t>.</w:t>
      </w:r>
      <w:r w:rsidRPr="006F40E8">
        <w:rPr>
          <w:rFonts w:ascii="Times New Roman" w:hAnsi="Times New Roman" w:cs="Times New Roman"/>
          <w:color w:val="222222"/>
          <w:sz w:val="24"/>
          <w:szCs w:val="24"/>
          <w:shd w:val="clear" w:color="auto" w:fill="FFFFFF"/>
        </w:rPr>
        <w:t xml:space="preserve"> </w:t>
      </w:r>
      <w:proofErr w:type="spellStart"/>
      <w:r w:rsidRPr="006F40E8">
        <w:rPr>
          <w:rFonts w:ascii="Times New Roman" w:hAnsi="Times New Roman" w:cs="Times New Roman"/>
          <w:color w:val="222222"/>
          <w:sz w:val="24"/>
          <w:szCs w:val="24"/>
          <w:shd w:val="clear" w:color="auto" w:fill="FFFFFF"/>
        </w:rPr>
        <w:t>Universidad</w:t>
      </w:r>
      <w:proofErr w:type="spellEnd"/>
      <w:r w:rsidRPr="006F40E8">
        <w:rPr>
          <w:rFonts w:ascii="Times New Roman" w:hAnsi="Times New Roman" w:cs="Times New Roman"/>
          <w:color w:val="222222"/>
          <w:sz w:val="24"/>
          <w:szCs w:val="24"/>
          <w:shd w:val="clear" w:color="auto" w:fill="FFFFFF"/>
        </w:rPr>
        <w:t xml:space="preserve"> Nacional de </w:t>
      </w:r>
      <w:proofErr w:type="spellStart"/>
      <w:r w:rsidRPr="006F40E8">
        <w:rPr>
          <w:rFonts w:ascii="Times New Roman" w:hAnsi="Times New Roman" w:cs="Times New Roman"/>
          <w:color w:val="222222"/>
          <w:sz w:val="24"/>
          <w:szCs w:val="24"/>
          <w:shd w:val="clear" w:color="auto" w:fill="FFFFFF"/>
        </w:rPr>
        <w:t>Colombia</w:t>
      </w:r>
      <w:proofErr w:type="spellEnd"/>
      <w:r w:rsidRPr="006F40E8">
        <w:rPr>
          <w:rFonts w:ascii="Times New Roman" w:hAnsi="Times New Roman" w:cs="Times New Roman"/>
          <w:color w:val="222222"/>
          <w:sz w:val="24"/>
          <w:szCs w:val="24"/>
          <w:shd w:val="clear" w:color="auto" w:fill="FFFFFF"/>
        </w:rPr>
        <w:t xml:space="preserve">. Sede </w:t>
      </w:r>
      <w:proofErr w:type="spellStart"/>
      <w:r w:rsidRPr="006F40E8">
        <w:rPr>
          <w:rFonts w:ascii="Times New Roman" w:hAnsi="Times New Roman" w:cs="Times New Roman"/>
          <w:color w:val="222222"/>
          <w:sz w:val="24"/>
          <w:szCs w:val="24"/>
          <w:shd w:val="clear" w:color="auto" w:fill="FFFFFF"/>
        </w:rPr>
        <w:t>Amazonia</w:t>
      </w:r>
      <w:proofErr w:type="spellEnd"/>
      <w:r w:rsidRPr="006F40E8">
        <w:rPr>
          <w:rFonts w:ascii="Times New Roman" w:hAnsi="Times New Roman" w:cs="Times New Roman"/>
          <w:color w:val="222222"/>
          <w:sz w:val="24"/>
          <w:szCs w:val="24"/>
          <w:shd w:val="clear" w:color="auto" w:fill="FFFFFF"/>
        </w:rPr>
        <w:t xml:space="preserve">. Instituto Amazónico de </w:t>
      </w:r>
      <w:proofErr w:type="spellStart"/>
      <w:r w:rsidRPr="006F40E8">
        <w:rPr>
          <w:rFonts w:ascii="Times New Roman" w:hAnsi="Times New Roman" w:cs="Times New Roman"/>
          <w:color w:val="222222"/>
          <w:sz w:val="24"/>
          <w:szCs w:val="24"/>
          <w:shd w:val="clear" w:color="auto" w:fill="FFFFFF"/>
        </w:rPr>
        <w:t>Investigaciones</w:t>
      </w:r>
      <w:proofErr w:type="spellEnd"/>
      <w:r w:rsidRPr="006F40E8">
        <w:rPr>
          <w:rFonts w:ascii="Times New Roman" w:hAnsi="Times New Roman" w:cs="Times New Roman"/>
          <w:color w:val="222222"/>
          <w:sz w:val="24"/>
          <w:szCs w:val="24"/>
          <w:shd w:val="clear" w:color="auto" w:fill="FFFFFF"/>
        </w:rPr>
        <w:t xml:space="preserve"> </w:t>
      </w:r>
      <w:proofErr w:type="spellStart"/>
      <w:r w:rsidRPr="006F40E8">
        <w:rPr>
          <w:rFonts w:ascii="Times New Roman" w:hAnsi="Times New Roman" w:cs="Times New Roman"/>
          <w:color w:val="222222"/>
          <w:sz w:val="24"/>
          <w:szCs w:val="24"/>
          <w:shd w:val="clear" w:color="auto" w:fill="FFFFFF"/>
        </w:rPr>
        <w:t>Imani</w:t>
      </w:r>
      <w:proofErr w:type="spellEnd"/>
      <w:r w:rsidRPr="006F40E8">
        <w:rPr>
          <w:rFonts w:ascii="Times New Roman" w:hAnsi="Times New Roman" w:cs="Times New Roman"/>
          <w:color w:val="222222"/>
          <w:sz w:val="24"/>
          <w:szCs w:val="24"/>
          <w:shd w:val="clear" w:color="auto" w:fill="FFFFFF"/>
        </w:rPr>
        <w:t>, 2012.</w:t>
      </w:r>
    </w:p>
    <w:sectPr w:rsidR="009D6153" w:rsidRPr="006F40E8">
      <w:pgSz w:w="11906" w:h="16838"/>
      <w:pgMar w:top="1417" w:right="1701" w:bottom="1417" w:left="1701" w:header="0" w:footer="0" w:gutter="0"/>
      <w:cols w:space="720"/>
      <w:formProt w:val="0"/>
      <w:docGrid w:linePitch="360" w:charSpace="-20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B33E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98F82" w14:textId="77777777" w:rsidR="00006A9A" w:rsidRDefault="00006A9A">
      <w:pPr>
        <w:spacing w:after="0" w:line="240" w:lineRule="auto"/>
      </w:pPr>
      <w:r>
        <w:separator/>
      </w:r>
    </w:p>
  </w:endnote>
  <w:endnote w:type="continuationSeparator" w:id="0">
    <w:p w14:paraId="6746B350" w14:textId="77777777" w:rsidR="00006A9A" w:rsidRDefault="0000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37F8" w14:textId="77777777" w:rsidR="00006A9A" w:rsidRDefault="00006A9A">
      <w:r>
        <w:separator/>
      </w:r>
    </w:p>
  </w:footnote>
  <w:footnote w:type="continuationSeparator" w:id="0">
    <w:p w14:paraId="73C63D80" w14:textId="77777777" w:rsidR="00006A9A" w:rsidRDefault="00006A9A">
      <w:r>
        <w:continuationSeparator/>
      </w:r>
    </w:p>
  </w:footnote>
  <w:footnote w:id="1">
    <w:p w14:paraId="53DF3CAC" w14:textId="77777777" w:rsidR="007D5A2C" w:rsidRDefault="007D5A2C">
      <w:pPr>
        <w:pStyle w:val="Textodenotaderodap"/>
      </w:pPr>
      <w:r>
        <w:rPr>
          <w:rStyle w:val="Refdenotaderodap"/>
        </w:rPr>
        <w:footnoteRef/>
      </w:r>
      <w:r>
        <w:rPr>
          <w:rStyle w:val="Refdenotaderodap"/>
        </w:rPr>
        <w:tab/>
      </w:r>
      <w:r w:rsidRPr="00C70B97">
        <w:rPr>
          <w:rFonts w:ascii="Times New Roman" w:hAnsi="Times New Roman" w:cs="Times New Roman"/>
          <w:lang w:val="es-CO"/>
        </w:rPr>
        <w:t>Consejo Nacional de Política Económica y Social (1995).</w:t>
      </w:r>
    </w:p>
  </w:footnote>
  <w:footnote w:id="2">
    <w:p w14:paraId="3086434A" w14:textId="03981A08" w:rsidR="007D5A2C" w:rsidRPr="00C70B97" w:rsidRDefault="007D5A2C" w:rsidP="00C70B97">
      <w:pPr>
        <w:pStyle w:val="Textodenotaderodap"/>
        <w:jc w:val="both"/>
        <w:rPr>
          <w:lang w:val="es-CO"/>
        </w:rPr>
      </w:pPr>
      <w:r>
        <w:rPr>
          <w:rStyle w:val="Refdenotaderodap"/>
        </w:rPr>
        <w:footnoteRef/>
      </w:r>
      <w:r>
        <w:t xml:space="preserve"> </w:t>
      </w:r>
      <w:r w:rsidRPr="007D5A2C">
        <w:rPr>
          <w:rFonts w:ascii="Times New Roman" w:hAnsi="Times New Roman" w:cs="Times New Roman"/>
          <w:lang w:val="es-CO"/>
        </w:rPr>
        <w:t>La lista es larga y no incluye las relaciones con otros grupos e investigadores del IMANI y la Universidad Nacional o los “imperceptibles” contactos y comunicaciones con colegas brasileros y mexicanos, entre otros.</w:t>
      </w:r>
    </w:p>
  </w:footnote>
  <w:footnote w:id="3">
    <w:p w14:paraId="36277F48" w14:textId="77777777" w:rsidR="007D5A2C" w:rsidRDefault="007D5A2C">
      <w:pPr>
        <w:pStyle w:val="Textodenotaderodap"/>
        <w:jc w:val="both"/>
      </w:pPr>
      <w:r>
        <w:rPr>
          <w:rStyle w:val="Refdenotaderodap"/>
        </w:rPr>
        <w:footnoteRef/>
      </w:r>
      <w:r>
        <w:rPr>
          <w:rStyle w:val="Refdenotaderodap"/>
        </w:rPr>
        <w:tab/>
      </w:r>
      <w:r>
        <w:rPr>
          <w:lang w:val="es-CO"/>
        </w:rPr>
        <w:t>Puedo recordar a Fernando Santos Granero, Frederica Barclay, Roberto Pineda Camacho o Blanca Muratorio, entre otros.</w:t>
      </w:r>
    </w:p>
  </w:footnote>
  <w:footnote w:id="4">
    <w:p w14:paraId="244ABD1B" w14:textId="77777777" w:rsidR="007D5A2C" w:rsidRDefault="007D5A2C">
      <w:pPr>
        <w:pStyle w:val="Textodenotaderodap"/>
        <w:jc w:val="both"/>
      </w:pPr>
      <w:r>
        <w:rPr>
          <w:rStyle w:val="Refdenotaderodap"/>
        </w:rPr>
        <w:footnoteRef/>
      </w:r>
      <w:r>
        <w:rPr>
          <w:rStyle w:val="Refdenotaderodap"/>
        </w:rPr>
        <w:tab/>
      </w:r>
      <w:r>
        <w:rPr>
          <w:lang w:val="es-CO"/>
        </w:rPr>
        <w:t>Son ejemplos R. Sack y  T. Flint desde la geografía; A. Smith y E.Hobsbawm desde la historia; A. Giddens y B. Anderson desde la sociología y los ya mencionados desde la antropología.</w:t>
      </w:r>
    </w:p>
  </w:footnote>
  <w:footnote w:id="5">
    <w:p w14:paraId="62458761" w14:textId="77777777" w:rsidR="007D5A2C" w:rsidRDefault="007D5A2C">
      <w:pPr>
        <w:pStyle w:val="Textodenotaderodap"/>
        <w:jc w:val="both"/>
      </w:pPr>
      <w:r>
        <w:rPr>
          <w:rStyle w:val="Refdenotaderodap"/>
        </w:rPr>
        <w:footnoteRef/>
      </w:r>
      <w:r>
        <w:rPr>
          <w:rStyle w:val="Refdenotaderodap"/>
        </w:rPr>
        <w:tab/>
      </w:r>
      <w:r>
        <w:rPr>
          <w:lang w:val="es-CO"/>
        </w:rPr>
        <w:t>Esto se puede ver en los trabajos de G. Canclini; Orlando Fals Borda; el mismo A. Grimson o Roberto Cardoso de Oliveira.</w:t>
      </w:r>
    </w:p>
  </w:footnote>
  <w:footnote w:id="6">
    <w:p w14:paraId="20677486" w14:textId="4BA55DAD" w:rsidR="007D5A2C" w:rsidRDefault="007D5A2C">
      <w:pPr>
        <w:pStyle w:val="Textodenotaderodap"/>
      </w:pPr>
      <w:r>
        <w:rPr>
          <w:rStyle w:val="Refdenotaderodap"/>
        </w:rPr>
        <w:footnoteRef/>
      </w:r>
      <w:r>
        <w:rPr>
          <w:rStyle w:val="Refdenotaderodap"/>
        </w:rPr>
        <w:tab/>
      </w:r>
      <w:proofErr w:type="spellStart"/>
      <w:r>
        <w:rPr>
          <w:rFonts w:ascii="Times New Roman" w:hAnsi="Times New Roman" w:cs="Times New Roman"/>
        </w:rPr>
        <w:t>Zygmunt</w:t>
      </w:r>
      <w:proofErr w:type="spellEnd"/>
      <w:r>
        <w:rPr>
          <w:rFonts w:ascii="Times New Roman" w:hAnsi="Times New Roman" w:cs="Times New Roman"/>
        </w:rPr>
        <w:t xml:space="preserve"> </w:t>
      </w:r>
      <w:proofErr w:type="spellStart"/>
      <w:r>
        <w:rPr>
          <w:rFonts w:ascii="Times New Roman" w:hAnsi="Times New Roman" w:cs="Times New Roman"/>
        </w:rPr>
        <w:t>Bauman</w:t>
      </w:r>
      <w:proofErr w:type="spellEnd"/>
      <w:r>
        <w:rPr>
          <w:rFonts w:ascii="Times New Roman" w:hAnsi="Times New Roman" w:cs="Times New Roman"/>
        </w:rPr>
        <w:t xml:space="preserve">. </w:t>
      </w:r>
      <w:r>
        <w:rPr>
          <w:rFonts w:ascii="Times New Roman" w:hAnsi="Times New Roman" w:cs="Times New Roman"/>
          <w:i/>
        </w:rPr>
        <w:t xml:space="preserve">Sobre </w:t>
      </w:r>
      <w:proofErr w:type="spellStart"/>
      <w:r>
        <w:rPr>
          <w:rFonts w:ascii="Times New Roman" w:hAnsi="Times New Roman" w:cs="Times New Roman"/>
          <w:i/>
        </w:rPr>
        <w:t>la</w:t>
      </w:r>
      <w:proofErr w:type="spellEnd"/>
      <w:r>
        <w:rPr>
          <w:rFonts w:ascii="Times New Roman" w:hAnsi="Times New Roman" w:cs="Times New Roman"/>
          <w:i/>
        </w:rPr>
        <w:t xml:space="preserve"> </w:t>
      </w:r>
      <w:proofErr w:type="spellStart"/>
      <w:r>
        <w:rPr>
          <w:rFonts w:ascii="Times New Roman" w:hAnsi="Times New Roman" w:cs="Times New Roman"/>
          <w:i/>
        </w:rPr>
        <w:t>educación</w:t>
      </w:r>
      <w:proofErr w:type="spellEnd"/>
      <w:r>
        <w:rPr>
          <w:rFonts w:ascii="Times New Roman" w:hAnsi="Times New Roman" w:cs="Times New Roman"/>
          <w:i/>
        </w:rPr>
        <w:t xml:space="preserve"> em </w:t>
      </w:r>
      <w:proofErr w:type="spellStart"/>
      <w:r>
        <w:rPr>
          <w:rFonts w:ascii="Times New Roman" w:hAnsi="Times New Roman" w:cs="Times New Roman"/>
          <w:i/>
        </w:rPr>
        <w:t>un</w:t>
      </w:r>
      <w:proofErr w:type="spellEnd"/>
      <w:r>
        <w:rPr>
          <w:rFonts w:ascii="Times New Roman" w:hAnsi="Times New Roman" w:cs="Times New Roman"/>
          <w:i/>
        </w:rPr>
        <w:t xml:space="preserve"> mundo líquido</w:t>
      </w:r>
      <w:r>
        <w:rPr>
          <w:rFonts w:ascii="Times New Roman" w:hAnsi="Times New Roman" w:cs="Times New Roman"/>
        </w:rPr>
        <w:t xml:space="preserve">. Barcelona: </w:t>
      </w:r>
      <w:proofErr w:type="spellStart"/>
      <w:r>
        <w:rPr>
          <w:rFonts w:ascii="Times New Roman" w:hAnsi="Times New Roman" w:cs="Times New Roman"/>
        </w:rPr>
        <w:t>Espasa</w:t>
      </w:r>
      <w:proofErr w:type="spellEnd"/>
      <w:r>
        <w:rPr>
          <w:rFonts w:ascii="Times New Roman" w:hAnsi="Times New Roman" w:cs="Times New Roman"/>
        </w:rPr>
        <w:t>, 2013, p, 57.</w:t>
      </w:r>
    </w:p>
  </w:footnote>
  <w:footnote w:id="7">
    <w:p w14:paraId="16E26584" w14:textId="4353596B" w:rsidR="007D5A2C" w:rsidRPr="00E15865" w:rsidRDefault="007D5A2C" w:rsidP="00E15865">
      <w:pPr>
        <w:pStyle w:val="Textodenotaderodap"/>
        <w:jc w:val="both"/>
        <w:rPr>
          <w:lang w:val="es-CO"/>
        </w:rPr>
      </w:pPr>
      <w:r>
        <w:rPr>
          <w:rStyle w:val="Refdenotaderodap"/>
        </w:rPr>
        <w:footnoteRef/>
      </w:r>
      <w:r>
        <w:t xml:space="preserve"> </w:t>
      </w:r>
      <w:r>
        <w:tab/>
      </w:r>
      <w:r w:rsidRPr="00E15865">
        <w:rPr>
          <w:rFonts w:ascii="Times New Roman" w:hAnsi="Times New Roman" w:cs="Times New Roman"/>
          <w:lang w:val="es-CO"/>
        </w:rPr>
        <w:t xml:space="preserve">Véase, Boaventura de Sousa Santos y María Paula Meneses (eds). </w:t>
      </w:r>
      <w:r w:rsidRPr="00E15865">
        <w:rPr>
          <w:rFonts w:ascii="Times New Roman" w:hAnsi="Times New Roman" w:cs="Times New Roman"/>
          <w:i/>
          <w:lang w:val="es-CO"/>
        </w:rPr>
        <w:t xml:space="preserve">Epistemologías del sur </w:t>
      </w:r>
      <w:r>
        <w:rPr>
          <w:rFonts w:ascii="Times New Roman" w:hAnsi="Times New Roman" w:cs="Times New Roman"/>
          <w:i/>
          <w:lang w:val="es-CO"/>
        </w:rPr>
        <w:t xml:space="preserve">           </w:t>
      </w:r>
      <w:r w:rsidRPr="00E15865">
        <w:rPr>
          <w:rFonts w:ascii="Times New Roman" w:hAnsi="Times New Roman" w:cs="Times New Roman"/>
          <w:i/>
          <w:lang w:val="es-CO"/>
        </w:rPr>
        <w:t>(perspectivas)</w:t>
      </w:r>
      <w:r>
        <w:rPr>
          <w:rFonts w:ascii="Times New Roman" w:hAnsi="Times New Roman" w:cs="Times New Roman"/>
          <w:i/>
          <w:lang w:val="es-CO"/>
        </w:rPr>
        <w:t xml:space="preserve">. </w:t>
      </w:r>
      <w:r>
        <w:rPr>
          <w:rFonts w:ascii="Times New Roman" w:hAnsi="Times New Roman" w:cs="Times New Roman"/>
          <w:lang w:val="es-CO"/>
        </w:rPr>
        <w:t>Madrid: Akal, 2014.</w:t>
      </w:r>
    </w:p>
  </w:footnote>
  <w:footnote w:id="8">
    <w:p w14:paraId="3BEDFBD1" w14:textId="375F485F" w:rsidR="007D5A2C" w:rsidRDefault="007D5A2C">
      <w:pPr>
        <w:pStyle w:val="Textodenotaderodap"/>
      </w:pPr>
      <w:r>
        <w:rPr>
          <w:rStyle w:val="Refdenotaderodap"/>
        </w:rPr>
        <w:footnoteRef/>
      </w:r>
      <w:r>
        <w:rPr>
          <w:rStyle w:val="Refdenotaderodap"/>
        </w:rPr>
        <w:tab/>
      </w:r>
      <w:r>
        <w:rPr>
          <w:rFonts w:ascii="Times New Roman" w:hAnsi="Times New Roman" w:cs="Times New Roman"/>
          <w:lang w:val="es-CO"/>
        </w:rPr>
        <w:t xml:space="preserve">C. Zárate. </w:t>
      </w:r>
      <w:r>
        <w:rPr>
          <w:rFonts w:ascii="Times New Roman" w:hAnsi="Times New Roman" w:cs="Times New Roman"/>
          <w:i/>
          <w:lang w:val="es-CO"/>
        </w:rPr>
        <w:t>Amazonia 1900-1940: el conflicto, la guerra y la invención de la frontera (En edición)</w:t>
      </w:r>
      <w:r>
        <w:rPr>
          <w:rFonts w:ascii="Times New Roman" w:hAnsi="Times New Roman" w:cs="Times New Roman"/>
          <w:lang w:val="es-CO"/>
        </w:rPr>
        <w:t>.</w:t>
      </w:r>
    </w:p>
  </w:footnote>
  <w:footnote w:id="9">
    <w:p w14:paraId="2CCBE650" w14:textId="4FC54C74" w:rsidR="007D5A2C" w:rsidRPr="00B03A21" w:rsidRDefault="007D5A2C">
      <w:pPr>
        <w:pStyle w:val="Textodenotaderodap"/>
        <w:rPr>
          <w:lang w:val="es-CO"/>
        </w:rPr>
      </w:pPr>
      <w:r>
        <w:rPr>
          <w:rStyle w:val="Refdenotaderodap"/>
        </w:rPr>
        <w:footnoteRef/>
      </w:r>
      <w:r>
        <w:t xml:space="preserve"> </w:t>
      </w:r>
      <w:r w:rsidRPr="004925F9">
        <w:rPr>
          <w:rFonts w:ascii="Times New Roman" w:hAnsi="Times New Roman" w:cs="Times New Roman"/>
          <w:lang w:val="es-CO"/>
        </w:rPr>
        <w:t>A modo indicativo, se incluye una referencia de estos autores</w:t>
      </w:r>
      <w:r>
        <w:rPr>
          <w:rFonts w:ascii="Times New Roman" w:hAnsi="Times New Roman" w:cs="Times New Roman"/>
          <w:lang w:val="es-CO"/>
        </w:rPr>
        <w:t xml:space="preserve"> al final</w:t>
      </w:r>
      <w:r w:rsidRPr="004925F9">
        <w:rPr>
          <w:rFonts w:ascii="Times New Roman" w:hAnsi="Times New Roman" w:cs="Times New Roman"/>
          <w:lang w:val="es-CO"/>
        </w:rPr>
        <w:t xml:space="preserve"> ya que su producción es extensa.</w:t>
      </w:r>
    </w:p>
  </w:footnote>
  <w:footnote w:id="10">
    <w:p w14:paraId="2C1BCC4E" w14:textId="52EDC2B1" w:rsidR="007D5A2C" w:rsidRPr="009423DA" w:rsidRDefault="007D5A2C">
      <w:pPr>
        <w:pStyle w:val="Textodenotaderodap"/>
        <w:rPr>
          <w:lang w:val="es-CO"/>
        </w:rPr>
      </w:pPr>
      <w:r>
        <w:rPr>
          <w:rStyle w:val="Refdenotaderodap"/>
        </w:rPr>
        <w:footnoteRef/>
      </w:r>
      <w:r>
        <w:t xml:space="preserve"> </w:t>
      </w:r>
      <w:r w:rsidRPr="009423DA">
        <w:rPr>
          <w:rFonts w:ascii="Times New Roman" w:hAnsi="Times New Roman" w:cs="Times New Roman"/>
          <w:lang w:val="es-CO"/>
        </w:rPr>
        <w:t>Ver referencias al final.</w:t>
      </w:r>
    </w:p>
  </w:footnote>
  <w:footnote w:id="11">
    <w:p w14:paraId="33E2512D" w14:textId="77777777" w:rsidR="007D5A2C" w:rsidRDefault="007D5A2C">
      <w:pPr>
        <w:pStyle w:val="Textodenotaderodap"/>
      </w:pPr>
      <w:r>
        <w:rPr>
          <w:rStyle w:val="Refdenotaderodap"/>
        </w:rPr>
        <w:footnoteRef/>
      </w:r>
      <w:r>
        <w:rPr>
          <w:rStyle w:val="Refdenotaderodap"/>
        </w:rPr>
        <w:tab/>
      </w:r>
      <w:r>
        <w:rPr>
          <w:lang w:val="es-CO"/>
        </w:rPr>
        <w:t>En español, en Colombia, “cuña” es un espacio publicitario ocasional y gratuito.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425"/>
    <w:multiLevelType w:val="multilevel"/>
    <w:tmpl w:val="15F6B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9715B6"/>
    <w:multiLevelType w:val="multilevel"/>
    <w:tmpl w:val="3612A3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EEA"/>
    <w:rsid w:val="00006A9A"/>
    <w:rsid w:val="0005212A"/>
    <w:rsid w:val="00054473"/>
    <w:rsid w:val="000940C5"/>
    <w:rsid w:val="000C655D"/>
    <w:rsid w:val="00190492"/>
    <w:rsid w:val="0019491D"/>
    <w:rsid w:val="001E6678"/>
    <w:rsid w:val="001F30D9"/>
    <w:rsid w:val="00206E51"/>
    <w:rsid w:val="00226EEA"/>
    <w:rsid w:val="00230C93"/>
    <w:rsid w:val="00252CAB"/>
    <w:rsid w:val="002823D7"/>
    <w:rsid w:val="00293D6C"/>
    <w:rsid w:val="002B07F5"/>
    <w:rsid w:val="002E291E"/>
    <w:rsid w:val="003A58A3"/>
    <w:rsid w:val="0041569B"/>
    <w:rsid w:val="004850A3"/>
    <w:rsid w:val="004912D8"/>
    <w:rsid w:val="004925F9"/>
    <w:rsid w:val="00497E64"/>
    <w:rsid w:val="004A0BC6"/>
    <w:rsid w:val="004B53DF"/>
    <w:rsid w:val="004F5B39"/>
    <w:rsid w:val="005C5784"/>
    <w:rsid w:val="00623E3C"/>
    <w:rsid w:val="006D5E2A"/>
    <w:rsid w:val="006F40E8"/>
    <w:rsid w:val="00756FD3"/>
    <w:rsid w:val="007C6111"/>
    <w:rsid w:val="007D5A2C"/>
    <w:rsid w:val="00812D44"/>
    <w:rsid w:val="0085076D"/>
    <w:rsid w:val="008A2F3D"/>
    <w:rsid w:val="008B357F"/>
    <w:rsid w:val="008E6EC9"/>
    <w:rsid w:val="009423DA"/>
    <w:rsid w:val="00974526"/>
    <w:rsid w:val="0098762E"/>
    <w:rsid w:val="009A2771"/>
    <w:rsid w:val="009D6153"/>
    <w:rsid w:val="00A53693"/>
    <w:rsid w:val="00A57428"/>
    <w:rsid w:val="00A62E26"/>
    <w:rsid w:val="00A71DDE"/>
    <w:rsid w:val="00AA787E"/>
    <w:rsid w:val="00B03A21"/>
    <w:rsid w:val="00B0607F"/>
    <w:rsid w:val="00B60D80"/>
    <w:rsid w:val="00B93F8B"/>
    <w:rsid w:val="00BA77B2"/>
    <w:rsid w:val="00BD3AD5"/>
    <w:rsid w:val="00BD5635"/>
    <w:rsid w:val="00BF3953"/>
    <w:rsid w:val="00C70B97"/>
    <w:rsid w:val="00C96A88"/>
    <w:rsid w:val="00CE1C48"/>
    <w:rsid w:val="00CE554C"/>
    <w:rsid w:val="00D01886"/>
    <w:rsid w:val="00D35969"/>
    <w:rsid w:val="00D813BF"/>
    <w:rsid w:val="00D85F1F"/>
    <w:rsid w:val="00D95B05"/>
    <w:rsid w:val="00DB2A3B"/>
    <w:rsid w:val="00E15865"/>
    <w:rsid w:val="00EB4C20"/>
    <w:rsid w:val="00EC138E"/>
    <w:rsid w:val="00F22F40"/>
    <w:rsid w:val="00FA47B2"/>
    <w:rsid w:val="00FE42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6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34"/>
    <w:pPr>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Ttulo1"/>
  </w:style>
  <w:style w:type="character" w:styleId="Refdecomentrio">
    <w:name w:val="annotation reference"/>
    <w:basedOn w:val="Fontepargpadro"/>
    <w:uiPriority w:val="99"/>
    <w:semiHidden/>
    <w:unhideWhenUsed/>
    <w:qFormat/>
    <w:rsid w:val="005034F9"/>
    <w:rPr>
      <w:sz w:val="16"/>
      <w:szCs w:val="16"/>
    </w:rPr>
  </w:style>
  <w:style w:type="character" w:customStyle="1" w:styleId="TextodecomentrioChar">
    <w:name w:val="Texto de comentário Char"/>
    <w:basedOn w:val="Fontepargpadro"/>
    <w:link w:val="Textodecomentrio"/>
    <w:uiPriority w:val="99"/>
    <w:semiHidden/>
    <w:qFormat/>
    <w:rsid w:val="005034F9"/>
    <w:rPr>
      <w:sz w:val="20"/>
      <w:szCs w:val="20"/>
    </w:rPr>
  </w:style>
  <w:style w:type="character" w:customStyle="1" w:styleId="AssuntodocomentrioChar">
    <w:name w:val="Assunto do comentário Char"/>
    <w:basedOn w:val="TextodecomentrioChar"/>
    <w:link w:val="Assuntodocomentrio"/>
    <w:uiPriority w:val="99"/>
    <w:semiHidden/>
    <w:qFormat/>
    <w:rsid w:val="005034F9"/>
    <w:rPr>
      <w:b/>
      <w:bCs/>
      <w:sz w:val="20"/>
      <w:szCs w:val="20"/>
    </w:rPr>
  </w:style>
  <w:style w:type="character" w:customStyle="1" w:styleId="TextodebaloChar">
    <w:name w:val="Texto de balão Char"/>
    <w:basedOn w:val="Fontepargpadro"/>
    <w:link w:val="Textodebalo"/>
    <w:uiPriority w:val="99"/>
    <w:semiHidden/>
    <w:qFormat/>
    <w:rsid w:val="005034F9"/>
    <w:rPr>
      <w:rFonts w:ascii="Tahoma" w:hAnsi="Tahoma" w:cs="Tahoma"/>
      <w:sz w:val="16"/>
      <w:szCs w:val="16"/>
    </w:rPr>
  </w:style>
  <w:style w:type="character" w:customStyle="1" w:styleId="st1">
    <w:name w:val="st1"/>
    <w:basedOn w:val="Fontepargpadro"/>
    <w:qFormat/>
    <w:rsid w:val="00E613E0"/>
  </w:style>
  <w:style w:type="character" w:customStyle="1" w:styleId="TextodenotaderodapChar">
    <w:name w:val="Texto de nota de rodapé Char"/>
    <w:basedOn w:val="Fontepargpadro"/>
    <w:link w:val="Textodenotaderodap"/>
    <w:uiPriority w:val="99"/>
    <w:qFormat/>
    <w:rsid w:val="008F5B6D"/>
    <w:rPr>
      <w:sz w:val="20"/>
      <w:szCs w:val="20"/>
    </w:rPr>
  </w:style>
  <w:style w:type="character" w:styleId="Refdenotaderodap">
    <w:name w:val="footnote reference"/>
    <w:basedOn w:val="Fontepargpadro"/>
    <w:uiPriority w:val="99"/>
    <w:semiHidden/>
    <w:unhideWhenUsed/>
    <w:qFormat/>
    <w:rsid w:val="008F5B6D"/>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nfaseforte">
    <w:name w:val="Ênfase forte"/>
    <w:rPr>
      <w:b/>
      <w:bCs/>
    </w:rPr>
  </w:style>
  <w:style w:type="character" w:customStyle="1" w:styleId="LinkdaInternet">
    <w:name w:val="Link da Internet"/>
    <w:rPr>
      <w:color w:val="000080"/>
      <w:u w:val="single"/>
      <w:lang w:val="uz-Cyrl-UZ" w:eastAsia="uz-Cyrl-UZ" w:bidi="uz-Cyrl-UZ"/>
    </w:rPr>
  </w:style>
  <w:style w:type="paragraph" w:customStyle="1" w:styleId="Ttulo1">
    <w:name w:val="Título1"/>
    <w:basedOn w:val="Normal"/>
    <w:next w:val="Corpodetexto1"/>
    <w:qFormat/>
    <w:pPr>
      <w:keepNext/>
      <w:spacing w:before="240" w:after="120"/>
    </w:pPr>
    <w:rPr>
      <w:rFonts w:ascii="Liberation Sans" w:eastAsia="Microsoft YaHei" w:hAnsi="Liberation Sans" w:cs="Arial"/>
      <w:sz w:val="28"/>
      <w:szCs w:val="28"/>
    </w:rPr>
  </w:style>
  <w:style w:type="paragraph" w:customStyle="1" w:styleId="Corpodetexto1">
    <w:name w:val="Corpo de texto1"/>
    <w:basedOn w:val="Normal"/>
    <w:pPr>
      <w:spacing w:after="140" w:line="288" w:lineRule="auto"/>
    </w:pPr>
  </w:style>
  <w:style w:type="paragraph" w:customStyle="1" w:styleId="Lista1">
    <w:name w:val="Lista1"/>
    <w:basedOn w:val="Corpodetexto1"/>
    <w:rPr>
      <w:rFonts w:cs="Arial"/>
    </w:rPr>
  </w:style>
  <w:style w:type="paragraph" w:customStyle="1" w:styleId="Legenda1">
    <w:name w:val="Legenda1"/>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3E7EA2"/>
    <w:pPr>
      <w:ind w:left="720"/>
      <w:contextualSpacing/>
    </w:pPr>
  </w:style>
  <w:style w:type="paragraph" w:styleId="Textodecomentrio">
    <w:name w:val="annotation text"/>
    <w:basedOn w:val="Normal"/>
    <w:link w:val="TextodecomentrioChar"/>
    <w:uiPriority w:val="99"/>
    <w:semiHidden/>
    <w:unhideWhenUsed/>
    <w:qFormat/>
    <w:rsid w:val="005034F9"/>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5034F9"/>
    <w:rPr>
      <w:b/>
      <w:bCs/>
    </w:rPr>
  </w:style>
  <w:style w:type="paragraph" w:styleId="Textodebalo">
    <w:name w:val="Balloon Text"/>
    <w:basedOn w:val="Normal"/>
    <w:link w:val="TextodebaloChar"/>
    <w:uiPriority w:val="99"/>
    <w:semiHidden/>
    <w:unhideWhenUsed/>
    <w:qFormat/>
    <w:rsid w:val="005034F9"/>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qFormat/>
    <w:rsid w:val="008F5B6D"/>
    <w:pPr>
      <w:spacing w:after="0" w:line="240" w:lineRule="auto"/>
    </w:pPr>
    <w:rPr>
      <w:sz w:val="20"/>
      <w:szCs w:val="20"/>
    </w:r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234"/>
    <w:pPr>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Ttulo1"/>
  </w:style>
  <w:style w:type="character" w:styleId="Refdecomentrio">
    <w:name w:val="annotation reference"/>
    <w:basedOn w:val="Fontepargpadro"/>
    <w:uiPriority w:val="99"/>
    <w:semiHidden/>
    <w:unhideWhenUsed/>
    <w:qFormat/>
    <w:rsid w:val="005034F9"/>
    <w:rPr>
      <w:sz w:val="16"/>
      <w:szCs w:val="16"/>
    </w:rPr>
  </w:style>
  <w:style w:type="character" w:customStyle="1" w:styleId="TextodecomentrioChar">
    <w:name w:val="Texto de comentário Char"/>
    <w:basedOn w:val="Fontepargpadro"/>
    <w:link w:val="Textodecomentrio"/>
    <w:uiPriority w:val="99"/>
    <w:semiHidden/>
    <w:qFormat/>
    <w:rsid w:val="005034F9"/>
    <w:rPr>
      <w:sz w:val="20"/>
      <w:szCs w:val="20"/>
    </w:rPr>
  </w:style>
  <w:style w:type="character" w:customStyle="1" w:styleId="AssuntodocomentrioChar">
    <w:name w:val="Assunto do comentário Char"/>
    <w:basedOn w:val="TextodecomentrioChar"/>
    <w:link w:val="Assuntodocomentrio"/>
    <w:uiPriority w:val="99"/>
    <w:semiHidden/>
    <w:qFormat/>
    <w:rsid w:val="005034F9"/>
    <w:rPr>
      <w:b/>
      <w:bCs/>
      <w:sz w:val="20"/>
      <w:szCs w:val="20"/>
    </w:rPr>
  </w:style>
  <w:style w:type="character" w:customStyle="1" w:styleId="TextodebaloChar">
    <w:name w:val="Texto de balão Char"/>
    <w:basedOn w:val="Fontepargpadro"/>
    <w:link w:val="Textodebalo"/>
    <w:uiPriority w:val="99"/>
    <w:semiHidden/>
    <w:qFormat/>
    <w:rsid w:val="005034F9"/>
    <w:rPr>
      <w:rFonts w:ascii="Tahoma" w:hAnsi="Tahoma" w:cs="Tahoma"/>
      <w:sz w:val="16"/>
      <w:szCs w:val="16"/>
    </w:rPr>
  </w:style>
  <w:style w:type="character" w:customStyle="1" w:styleId="st1">
    <w:name w:val="st1"/>
    <w:basedOn w:val="Fontepargpadro"/>
    <w:qFormat/>
    <w:rsid w:val="00E613E0"/>
  </w:style>
  <w:style w:type="character" w:customStyle="1" w:styleId="TextodenotaderodapChar">
    <w:name w:val="Texto de nota de rodapé Char"/>
    <w:basedOn w:val="Fontepargpadro"/>
    <w:link w:val="Textodenotaderodap"/>
    <w:uiPriority w:val="99"/>
    <w:qFormat/>
    <w:rsid w:val="008F5B6D"/>
    <w:rPr>
      <w:sz w:val="20"/>
      <w:szCs w:val="20"/>
    </w:rPr>
  </w:style>
  <w:style w:type="character" w:styleId="Refdenotaderodap">
    <w:name w:val="footnote reference"/>
    <w:basedOn w:val="Fontepargpadro"/>
    <w:uiPriority w:val="99"/>
    <w:semiHidden/>
    <w:unhideWhenUsed/>
    <w:qFormat/>
    <w:rsid w:val="008F5B6D"/>
    <w:rPr>
      <w:vertAlign w:val="superscript"/>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nfaseforte">
    <w:name w:val="Ênfase forte"/>
    <w:rPr>
      <w:b/>
      <w:bCs/>
    </w:rPr>
  </w:style>
  <w:style w:type="character" w:customStyle="1" w:styleId="LinkdaInternet">
    <w:name w:val="Link da Internet"/>
    <w:rPr>
      <w:color w:val="000080"/>
      <w:u w:val="single"/>
      <w:lang w:val="uz-Cyrl-UZ" w:eastAsia="uz-Cyrl-UZ" w:bidi="uz-Cyrl-UZ"/>
    </w:rPr>
  </w:style>
  <w:style w:type="paragraph" w:customStyle="1" w:styleId="Ttulo1">
    <w:name w:val="Título1"/>
    <w:basedOn w:val="Normal"/>
    <w:next w:val="Corpodetexto1"/>
    <w:qFormat/>
    <w:pPr>
      <w:keepNext/>
      <w:spacing w:before="240" w:after="120"/>
    </w:pPr>
    <w:rPr>
      <w:rFonts w:ascii="Liberation Sans" w:eastAsia="Microsoft YaHei" w:hAnsi="Liberation Sans" w:cs="Arial"/>
      <w:sz w:val="28"/>
      <w:szCs w:val="28"/>
    </w:rPr>
  </w:style>
  <w:style w:type="paragraph" w:customStyle="1" w:styleId="Corpodetexto1">
    <w:name w:val="Corpo de texto1"/>
    <w:basedOn w:val="Normal"/>
    <w:pPr>
      <w:spacing w:after="140" w:line="288" w:lineRule="auto"/>
    </w:pPr>
  </w:style>
  <w:style w:type="paragraph" w:customStyle="1" w:styleId="Lista1">
    <w:name w:val="Lista1"/>
    <w:basedOn w:val="Corpodetexto1"/>
    <w:rPr>
      <w:rFonts w:cs="Arial"/>
    </w:rPr>
  </w:style>
  <w:style w:type="paragraph" w:customStyle="1" w:styleId="Legenda1">
    <w:name w:val="Legenda1"/>
    <w:basedOn w:val="Normal"/>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3E7EA2"/>
    <w:pPr>
      <w:ind w:left="720"/>
      <w:contextualSpacing/>
    </w:pPr>
  </w:style>
  <w:style w:type="paragraph" w:styleId="Textodecomentrio">
    <w:name w:val="annotation text"/>
    <w:basedOn w:val="Normal"/>
    <w:link w:val="TextodecomentrioChar"/>
    <w:uiPriority w:val="99"/>
    <w:semiHidden/>
    <w:unhideWhenUsed/>
    <w:qFormat/>
    <w:rsid w:val="005034F9"/>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5034F9"/>
    <w:rPr>
      <w:b/>
      <w:bCs/>
    </w:rPr>
  </w:style>
  <w:style w:type="paragraph" w:styleId="Textodebalo">
    <w:name w:val="Balloon Text"/>
    <w:basedOn w:val="Normal"/>
    <w:link w:val="TextodebaloChar"/>
    <w:uiPriority w:val="99"/>
    <w:semiHidden/>
    <w:unhideWhenUsed/>
    <w:qFormat/>
    <w:rsid w:val="005034F9"/>
    <w:pPr>
      <w:spacing w:after="0" w:line="240" w:lineRule="auto"/>
    </w:pPr>
    <w:rPr>
      <w:rFonts w:ascii="Tahoma" w:hAnsi="Tahoma" w:cs="Tahoma"/>
      <w:sz w:val="16"/>
      <w:szCs w:val="16"/>
    </w:rPr>
  </w:style>
  <w:style w:type="paragraph" w:styleId="Textodenotaderodap">
    <w:name w:val="footnote text"/>
    <w:basedOn w:val="Normal"/>
    <w:link w:val="TextodenotaderodapChar"/>
    <w:uiPriority w:val="99"/>
    <w:unhideWhenUsed/>
    <w:qFormat/>
    <w:rsid w:val="008F5B6D"/>
    <w:pPr>
      <w:spacing w:after="0" w:line="240" w:lineRule="auto"/>
    </w:pPr>
    <w:rPr>
      <w:sz w:val="20"/>
      <w:szCs w:val="20"/>
    </w:r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646966">
      <w:bodyDiv w:val="1"/>
      <w:marLeft w:val="0"/>
      <w:marRight w:val="0"/>
      <w:marTop w:val="0"/>
      <w:marBottom w:val="0"/>
      <w:divBdr>
        <w:top w:val="none" w:sz="0" w:space="0" w:color="auto"/>
        <w:left w:val="none" w:sz="0" w:space="0" w:color="auto"/>
        <w:bottom w:val="none" w:sz="0" w:space="0" w:color="auto"/>
        <w:right w:val="none" w:sz="0" w:space="0" w:color="auto"/>
      </w:divBdr>
    </w:div>
    <w:div w:id="133224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6474C-336C-4F13-A4FD-3349CA9E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9166</Words>
  <Characters>49499</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Lindomar</dc:creator>
  <cp:lastModifiedBy>luiz</cp:lastModifiedBy>
  <cp:revision>2</cp:revision>
  <dcterms:created xsi:type="dcterms:W3CDTF">2018-09-27T12:14:00Z</dcterms:created>
  <dcterms:modified xsi:type="dcterms:W3CDTF">2018-09-27T12:14:00Z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