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7C" w:rsidRDefault="006249BF" w:rsidP="006249BF">
      <w:pPr>
        <w:jc w:val="center"/>
        <w:rPr>
          <w:rFonts w:ascii="Times New Roman" w:hAnsi="Times New Roman" w:cs="Times New Roman"/>
          <w:sz w:val="32"/>
          <w:szCs w:val="28"/>
        </w:rPr>
      </w:pPr>
      <w:r>
        <w:rPr>
          <w:rFonts w:ascii="Times New Roman" w:hAnsi="Times New Roman" w:cs="Times New Roman"/>
          <w:sz w:val="32"/>
          <w:szCs w:val="28"/>
        </w:rPr>
        <w:t>“Perfil dos pacientes atendidos no ambulatório de cirurgia de cabeça e pescoço no Hospital das Clínicas (UFC-CE)”</w:t>
      </w:r>
    </w:p>
    <w:p w:rsidR="003E404B" w:rsidRDefault="003E404B" w:rsidP="006249BF">
      <w:pPr>
        <w:jc w:val="center"/>
        <w:rPr>
          <w:rFonts w:ascii="Times New Roman" w:hAnsi="Times New Roman" w:cs="Times New Roman"/>
          <w:sz w:val="32"/>
          <w:szCs w:val="28"/>
        </w:rPr>
      </w:pPr>
    </w:p>
    <w:p w:rsidR="003E404B" w:rsidRPr="0033540A" w:rsidRDefault="003E404B" w:rsidP="003E404B">
      <w:pPr>
        <w:spacing w:after="0" w:line="240" w:lineRule="auto"/>
        <w:rPr>
          <w:rFonts w:ascii="Times New Roman" w:eastAsia="Times New Roman" w:hAnsi="Times New Roman" w:cs="Times New Roman"/>
          <w:i/>
          <w:sz w:val="24"/>
          <w:szCs w:val="24"/>
          <w:lang w:eastAsia="pt-BR"/>
        </w:rPr>
      </w:pPr>
      <w:r w:rsidRPr="0033540A">
        <w:rPr>
          <w:rFonts w:ascii="Times New Roman" w:eastAsia="Times New Roman" w:hAnsi="Times New Roman" w:cs="Times New Roman"/>
          <w:i/>
          <w:sz w:val="24"/>
          <w:szCs w:val="24"/>
          <w:lang w:eastAsia="pt-BR"/>
        </w:rPr>
        <w:t>"Profile of patients treated in head and neck surgery at Clinical</w:t>
      </w:r>
      <w:proofErr w:type="gramStart"/>
      <w:r w:rsidRPr="0033540A">
        <w:rPr>
          <w:rFonts w:ascii="Times New Roman" w:eastAsia="Times New Roman" w:hAnsi="Times New Roman" w:cs="Times New Roman"/>
          <w:i/>
          <w:sz w:val="24"/>
          <w:szCs w:val="24"/>
          <w:lang w:eastAsia="pt-BR"/>
        </w:rPr>
        <w:t xml:space="preserve">  </w:t>
      </w:r>
      <w:proofErr w:type="gramEnd"/>
      <w:r w:rsidRPr="0033540A">
        <w:rPr>
          <w:rFonts w:ascii="Times New Roman" w:eastAsia="Times New Roman" w:hAnsi="Times New Roman" w:cs="Times New Roman"/>
          <w:i/>
          <w:sz w:val="24"/>
          <w:szCs w:val="24"/>
          <w:lang w:eastAsia="pt-BR"/>
        </w:rPr>
        <w:t>Hospital (UFC-CE)"</w:t>
      </w:r>
    </w:p>
    <w:p w:rsidR="003E404B" w:rsidRDefault="003E404B" w:rsidP="003E404B">
      <w:pPr>
        <w:spacing w:after="0" w:line="240" w:lineRule="auto"/>
        <w:rPr>
          <w:rFonts w:ascii="Times New Roman" w:eastAsia="Times New Roman" w:hAnsi="Times New Roman" w:cs="Times New Roman"/>
          <w:sz w:val="24"/>
          <w:szCs w:val="24"/>
          <w:lang w:eastAsia="pt-BR"/>
        </w:rPr>
      </w:pPr>
    </w:p>
    <w:p w:rsidR="003E404B" w:rsidRDefault="003E404B" w:rsidP="003E404B">
      <w:pPr>
        <w:spacing w:after="0" w:line="240" w:lineRule="auto"/>
        <w:rPr>
          <w:rFonts w:ascii="Times New Roman" w:eastAsia="Times New Roman" w:hAnsi="Times New Roman" w:cs="Times New Roman"/>
          <w:sz w:val="24"/>
          <w:szCs w:val="24"/>
          <w:lang w:eastAsia="pt-BR"/>
        </w:rPr>
      </w:pPr>
    </w:p>
    <w:p w:rsidR="0033540A" w:rsidRDefault="0033540A" w:rsidP="0033540A">
      <w:pPr>
        <w:spacing w:after="0" w:line="240" w:lineRule="auto"/>
        <w:jc w:val="center"/>
        <w:rPr>
          <w:rFonts w:ascii="Times New Roman" w:eastAsia="Times New Roman" w:hAnsi="Times New Roman" w:cs="Times New Roman"/>
          <w:sz w:val="24"/>
          <w:szCs w:val="24"/>
          <w:lang w:eastAsia="pt-BR"/>
        </w:rPr>
      </w:pPr>
      <w:r w:rsidRPr="0033540A">
        <w:rPr>
          <w:rFonts w:ascii="Times New Roman" w:eastAsia="Times New Roman" w:hAnsi="Times New Roman" w:cs="Times New Roman"/>
          <w:sz w:val="24"/>
          <w:szCs w:val="24"/>
          <w:lang w:eastAsia="pt-BR"/>
        </w:rPr>
        <w:t>Roberto Esmeraldo</w:t>
      </w:r>
      <w:r w:rsidRPr="0033540A">
        <w:rPr>
          <w:rFonts w:ascii="Times New Roman" w:eastAsia="Times New Roman" w:hAnsi="Times New Roman" w:cs="Times New Roman"/>
          <w:sz w:val="24"/>
          <w:szCs w:val="24"/>
          <w:vertAlign w:val="superscript"/>
          <w:lang w:eastAsia="pt-BR"/>
        </w:rPr>
        <w:t>1</w:t>
      </w:r>
      <w:r w:rsidRPr="0033540A">
        <w:rPr>
          <w:rFonts w:ascii="Times New Roman" w:eastAsia="Times New Roman" w:hAnsi="Times New Roman" w:cs="Times New Roman"/>
          <w:sz w:val="24"/>
          <w:szCs w:val="24"/>
          <w:lang w:eastAsia="pt-BR"/>
        </w:rPr>
        <w:t>, Luis Albano</w:t>
      </w:r>
      <w:r w:rsidRPr="0033540A">
        <w:rPr>
          <w:rFonts w:ascii="Times New Roman" w:eastAsia="Times New Roman" w:hAnsi="Times New Roman" w:cs="Times New Roman"/>
          <w:sz w:val="24"/>
          <w:szCs w:val="24"/>
          <w:vertAlign w:val="superscript"/>
          <w:lang w:eastAsia="pt-BR"/>
        </w:rPr>
        <w:t>2</w:t>
      </w:r>
      <w:r w:rsidRPr="0033540A">
        <w:rPr>
          <w:rFonts w:ascii="Times New Roman" w:eastAsia="Times New Roman" w:hAnsi="Times New Roman" w:cs="Times New Roman"/>
          <w:sz w:val="24"/>
          <w:szCs w:val="24"/>
          <w:lang w:eastAsia="pt-BR"/>
        </w:rPr>
        <w:t>, Márcio Studart</w:t>
      </w:r>
      <w:r>
        <w:rPr>
          <w:rFonts w:ascii="Times New Roman" w:eastAsia="Times New Roman" w:hAnsi="Times New Roman" w:cs="Times New Roman"/>
          <w:sz w:val="24"/>
          <w:szCs w:val="24"/>
          <w:vertAlign w:val="superscript"/>
          <w:lang w:eastAsia="pt-BR"/>
        </w:rPr>
        <w:t>3</w:t>
      </w:r>
      <w:r>
        <w:rPr>
          <w:rFonts w:ascii="Times New Roman" w:eastAsia="Times New Roman" w:hAnsi="Times New Roman" w:cs="Times New Roman"/>
          <w:sz w:val="24"/>
          <w:szCs w:val="24"/>
          <w:lang w:eastAsia="pt-BR"/>
        </w:rPr>
        <w:t>, Francisco Monteiro</w:t>
      </w:r>
      <w:r>
        <w:rPr>
          <w:rFonts w:ascii="Times New Roman" w:eastAsia="Times New Roman" w:hAnsi="Times New Roman" w:cs="Times New Roman"/>
          <w:sz w:val="24"/>
          <w:szCs w:val="24"/>
          <w:vertAlign w:val="superscript"/>
          <w:lang w:eastAsia="pt-BR"/>
        </w:rPr>
        <w:t>4</w:t>
      </w:r>
      <w:r>
        <w:rPr>
          <w:rFonts w:ascii="Times New Roman" w:eastAsia="Times New Roman" w:hAnsi="Times New Roman" w:cs="Times New Roman"/>
          <w:sz w:val="24"/>
          <w:szCs w:val="24"/>
          <w:lang w:eastAsia="pt-BR"/>
        </w:rPr>
        <w:t>.</w:t>
      </w:r>
    </w:p>
    <w:p w:rsidR="0033540A" w:rsidRDefault="0033540A" w:rsidP="0033540A">
      <w:pPr>
        <w:spacing w:after="0" w:line="240" w:lineRule="auto"/>
        <w:jc w:val="center"/>
        <w:rPr>
          <w:rFonts w:ascii="Times New Roman" w:eastAsia="Times New Roman" w:hAnsi="Times New Roman" w:cs="Times New Roman"/>
          <w:sz w:val="24"/>
          <w:szCs w:val="24"/>
          <w:lang w:eastAsia="pt-BR"/>
        </w:rPr>
      </w:pPr>
    </w:p>
    <w:p w:rsidR="0033540A" w:rsidRDefault="0033540A" w:rsidP="0033540A">
      <w:pPr>
        <w:spacing w:after="0" w:line="240" w:lineRule="auto"/>
        <w:jc w:val="center"/>
        <w:rPr>
          <w:rFonts w:ascii="Times New Roman" w:eastAsia="Times New Roman" w:hAnsi="Times New Roman" w:cs="Times New Roman"/>
          <w:sz w:val="24"/>
          <w:szCs w:val="24"/>
          <w:lang w:eastAsia="pt-BR"/>
        </w:rPr>
      </w:pPr>
    </w:p>
    <w:p w:rsidR="0033540A" w:rsidRDefault="0033540A" w:rsidP="0033540A">
      <w:pPr>
        <w:pBdr>
          <w:bottom w:val="single" w:sz="12" w:space="1" w:color="auto"/>
        </w:pBdr>
        <w:spacing w:after="0" w:line="240" w:lineRule="auto"/>
        <w:jc w:val="center"/>
        <w:rPr>
          <w:rFonts w:ascii="Times New Roman" w:eastAsia="Times New Roman" w:hAnsi="Times New Roman" w:cs="Times New Roman"/>
          <w:sz w:val="24"/>
          <w:szCs w:val="24"/>
          <w:lang w:eastAsia="pt-BR"/>
        </w:rPr>
      </w:pPr>
    </w:p>
    <w:p w:rsidR="0033540A" w:rsidRDefault="0033540A" w:rsidP="0033540A">
      <w:pPr>
        <w:spacing w:after="0" w:line="240" w:lineRule="auto"/>
        <w:jc w:val="center"/>
        <w:rPr>
          <w:rFonts w:ascii="Times New Roman" w:eastAsia="Times New Roman" w:hAnsi="Times New Roman" w:cs="Times New Roman"/>
          <w:sz w:val="24"/>
          <w:szCs w:val="24"/>
          <w:lang w:eastAsia="pt-BR"/>
        </w:rPr>
      </w:pPr>
    </w:p>
    <w:p w:rsidR="0033540A" w:rsidRDefault="0033540A" w:rsidP="0033540A">
      <w:pPr>
        <w:spacing w:after="0" w:line="240" w:lineRule="auto"/>
        <w:jc w:val="center"/>
        <w:rPr>
          <w:rFonts w:ascii="Times New Roman" w:eastAsia="Times New Roman" w:hAnsi="Times New Roman" w:cs="Times New Roman"/>
          <w:sz w:val="24"/>
          <w:szCs w:val="24"/>
          <w:lang w:eastAsia="pt-BR"/>
        </w:rPr>
      </w:pPr>
    </w:p>
    <w:p w:rsidR="0033540A" w:rsidRDefault="0033540A" w:rsidP="0033540A">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rsidR="0033540A" w:rsidRDefault="0033540A" w:rsidP="0033540A">
      <w:pPr>
        <w:spacing w:after="0" w:line="240" w:lineRule="auto"/>
        <w:rPr>
          <w:rFonts w:ascii="Times New Roman" w:eastAsia="Times New Roman" w:hAnsi="Times New Roman" w:cs="Times New Roman"/>
          <w:b/>
          <w:sz w:val="24"/>
          <w:szCs w:val="24"/>
          <w:lang w:eastAsia="pt-BR"/>
        </w:rPr>
      </w:pPr>
    </w:p>
    <w:p w:rsidR="0033540A" w:rsidRPr="00BC385F" w:rsidRDefault="0033540A" w:rsidP="00EC4BAB">
      <w:pPr>
        <w:spacing w:after="0" w:line="240" w:lineRule="auto"/>
        <w:jc w:val="both"/>
        <w:rPr>
          <w:rFonts w:ascii="Times New Roman" w:hAnsi="Times New Roman" w:cs="Times New Roman"/>
          <w:sz w:val="20"/>
          <w:szCs w:val="20"/>
        </w:rPr>
      </w:pPr>
      <w:r w:rsidRPr="00BC385F">
        <w:rPr>
          <w:rFonts w:ascii="Times New Roman" w:eastAsia="Times New Roman" w:hAnsi="Times New Roman" w:cs="Times New Roman"/>
          <w:b/>
          <w:sz w:val="20"/>
          <w:szCs w:val="20"/>
          <w:lang w:eastAsia="pt-BR"/>
        </w:rPr>
        <w:t xml:space="preserve">Introdução: </w:t>
      </w:r>
      <w:r w:rsidR="00EC4BAB" w:rsidRPr="00BC385F">
        <w:rPr>
          <w:rFonts w:ascii="Times New Roman" w:hAnsi="Times New Roman" w:cs="Times New Roman"/>
          <w:sz w:val="20"/>
          <w:szCs w:val="20"/>
        </w:rPr>
        <w:t xml:space="preserve">O Programa de Residência Médica do Serviço de Cirurgia de Cabeça e Pescoço do Hospital Universitário Walter </w:t>
      </w:r>
      <w:proofErr w:type="spellStart"/>
      <w:r w:rsidR="00EC4BAB" w:rsidRPr="00BC385F">
        <w:rPr>
          <w:rFonts w:ascii="Times New Roman" w:hAnsi="Times New Roman" w:cs="Times New Roman"/>
          <w:sz w:val="20"/>
          <w:szCs w:val="20"/>
        </w:rPr>
        <w:t>Cantídio</w:t>
      </w:r>
      <w:proofErr w:type="spellEnd"/>
      <w:r w:rsidR="00EC4BAB" w:rsidRPr="00BC385F">
        <w:rPr>
          <w:rFonts w:ascii="Times New Roman" w:hAnsi="Times New Roman" w:cs="Times New Roman"/>
          <w:sz w:val="20"/>
          <w:szCs w:val="20"/>
        </w:rPr>
        <w:t xml:space="preserve"> foi fundado em 2005, tornando-se a primeira residência médica da especialidade no eixo norte-nordeste.</w:t>
      </w:r>
      <w:r w:rsidR="005E23AD" w:rsidRPr="00BC385F">
        <w:rPr>
          <w:rFonts w:ascii="Times New Roman" w:hAnsi="Times New Roman" w:cs="Times New Roman"/>
          <w:sz w:val="20"/>
          <w:szCs w:val="20"/>
        </w:rPr>
        <w:t xml:space="preserve"> Avaliar o perfil dos pacientes atendidos é sempre importante para melhor compreensão da especialidade.</w:t>
      </w:r>
    </w:p>
    <w:p w:rsidR="005E23AD" w:rsidRDefault="00DB6776" w:rsidP="00EC4BAB">
      <w:pPr>
        <w:spacing w:after="0" w:line="240" w:lineRule="auto"/>
        <w:jc w:val="both"/>
        <w:rPr>
          <w:rFonts w:ascii="Times New Roman" w:hAnsi="Times New Roman" w:cs="Times New Roman"/>
          <w:sz w:val="20"/>
          <w:szCs w:val="20"/>
        </w:rPr>
      </w:pPr>
      <w:r w:rsidRPr="00BC385F">
        <w:rPr>
          <w:rFonts w:ascii="Times New Roman" w:hAnsi="Times New Roman" w:cs="Times New Roman"/>
          <w:b/>
          <w:sz w:val="20"/>
          <w:szCs w:val="20"/>
        </w:rPr>
        <w:t>Objetivo</w:t>
      </w:r>
      <w:r w:rsidR="005E23AD" w:rsidRPr="00BC385F">
        <w:rPr>
          <w:rFonts w:ascii="Times New Roman" w:hAnsi="Times New Roman" w:cs="Times New Roman"/>
          <w:b/>
          <w:sz w:val="20"/>
          <w:szCs w:val="20"/>
        </w:rPr>
        <w:t xml:space="preserve">: </w:t>
      </w:r>
      <w:r w:rsidR="002C6493" w:rsidRPr="00BC385F">
        <w:rPr>
          <w:rFonts w:ascii="Times New Roman" w:hAnsi="Times New Roman" w:cs="Times New Roman"/>
          <w:sz w:val="20"/>
          <w:szCs w:val="20"/>
        </w:rPr>
        <w:t>A</w:t>
      </w:r>
      <w:r w:rsidR="004C0117" w:rsidRPr="00BC385F">
        <w:rPr>
          <w:rFonts w:ascii="Times New Roman" w:hAnsi="Times New Roman" w:cs="Times New Roman"/>
          <w:sz w:val="20"/>
          <w:szCs w:val="20"/>
        </w:rPr>
        <w:t xml:space="preserve">nalisar de forma descritiva o perfil de atendimentos realizados no ambulatório de cirurgia de cabeça e pescoço. </w:t>
      </w:r>
      <w:r w:rsidRPr="00BC385F">
        <w:rPr>
          <w:rFonts w:ascii="Times New Roman" w:hAnsi="Times New Roman" w:cs="Times New Roman"/>
          <w:b/>
          <w:sz w:val="20"/>
          <w:szCs w:val="20"/>
        </w:rPr>
        <w:t xml:space="preserve">Material: </w:t>
      </w:r>
      <w:r w:rsidR="00FF10E6" w:rsidRPr="00BC385F">
        <w:rPr>
          <w:rFonts w:ascii="Times New Roman" w:hAnsi="Times New Roman" w:cs="Times New Roman"/>
          <w:sz w:val="20"/>
          <w:szCs w:val="20"/>
        </w:rPr>
        <w:t xml:space="preserve">Foram analisados 6315 atendimentos ambulatoriais no período de março de 2012 a dezembro de 2014. </w:t>
      </w:r>
      <w:r w:rsidR="00FF10E6" w:rsidRPr="00BC385F">
        <w:rPr>
          <w:rFonts w:ascii="Times New Roman" w:hAnsi="Times New Roman" w:cs="Times New Roman"/>
          <w:b/>
          <w:sz w:val="20"/>
          <w:szCs w:val="20"/>
        </w:rPr>
        <w:t xml:space="preserve">Métodos: </w:t>
      </w:r>
      <w:r w:rsidR="002C6493" w:rsidRPr="00BC385F">
        <w:rPr>
          <w:rFonts w:ascii="Times New Roman" w:hAnsi="Times New Roman" w:cs="Times New Roman"/>
          <w:sz w:val="20"/>
          <w:szCs w:val="20"/>
        </w:rPr>
        <w:t>Revisão do prontuário de todos os pacientes atendidos. Análise descritiva de dados de atendimento ambulatorial.</w:t>
      </w:r>
      <w:r w:rsidR="00A7100C" w:rsidRPr="00BC385F">
        <w:rPr>
          <w:rFonts w:ascii="Times New Roman" w:hAnsi="Times New Roman" w:cs="Times New Roman"/>
          <w:b/>
          <w:sz w:val="20"/>
          <w:szCs w:val="20"/>
        </w:rPr>
        <w:t>Resultados:</w:t>
      </w:r>
      <w:r w:rsidR="00B64511" w:rsidRPr="00BC385F">
        <w:rPr>
          <w:rFonts w:ascii="Times New Roman" w:hAnsi="Times New Roman" w:cs="Times New Roman"/>
          <w:sz w:val="20"/>
          <w:szCs w:val="20"/>
        </w:rPr>
        <w:t xml:space="preserve">Foram realizados 6315 atendimentos no período, com uma média de quase 16 pacientes por turno de ambulatório, sendo 1448 pacientes atendidos pela primeira vez na instituição. As patologias de tireóide foram responsáveis por mais de 50% dos atendimentos. Tivemos uma média de idade de 53,18 anos. </w:t>
      </w:r>
      <w:r w:rsidR="00B64511" w:rsidRPr="00BC385F">
        <w:rPr>
          <w:rFonts w:ascii="Times New Roman" w:hAnsi="Times New Roman" w:cs="Times New Roman"/>
          <w:b/>
          <w:sz w:val="20"/>
          <w:szCs w:val="20"/>
        </w:rPr>
        <w:t xml:space="preserve">Conclusão: </w:t>
      </w:r>
      <w:r w:rsidR="00B013F7" w:rsidRPr="00BC385F">
        <w:rPr>
          <w:rFonts w:ascii="Times New Roman" w:hAnsi="Times New Roman" w:cs="Times New Roman"/>
          <w:sz w:val="20"/>
          <w:szCs w:val="20"/>
        </w:rPr>
        <w:t>O perfil das patologias vista no ambulatório no nosso Hospital Universitário é o mesmo de outros serviços de excelência.</w:t>
      </w:r>
      <w:r w:rsidR="00BC385F" w:rsidRPr="00BC385F">
        <w:rPr>
          <w:rFonts w:ascii="Times New Roman" w:hAnsi="Times New Roman" w:cs="Times New Roman"/>
          <w:sz w:val="20"/>
          <w:szCs w:val="20"/>
        </w:rPr>
        <w:t xml:space="preserve"> O estudo comprova que o ambulatório de cirurgia de cabeça e pescoço encontra-se apto a atender a formação do residente do serviço, levando-o a se familiarizar com as principais patologias da especialidade e tornando-o apto a adentrar o mercado de trabalho</w:t>
      </w:r>
      <w:r w:rsidR="00BC385F" w:rsidRPr="00BC385F">
        <w:rPr>
          <w:rFonts w:cs="Arial"/>
          <w:sz w:val="20"/>
          <w:szCs w:val="20"/>
        </w:rPr>
        <w:t>.</w:t>
      </w:r>
    </w:p>
    <w:p w:rsidR="00BC385F" w:rsidRDefault="00BC385F" w:rsidP="00EC4BAB">
      <w:pPr>
        <w:pBdr>
          <w:bottom w:val="single" w:sz="12" w:space="1" w:color="auto"/>
        </w:pBdr>
        <w:spacing w:after="0" w:line="240" w:lineRule="auto"/>
        <w:jc w:val="both"/>
        <w:rPr>
          <w:rFonts w:ascii="Times New Roman" w:hAnsi="Times New Roman" w:cs="Times New Roman"/>
          <w:sz w:val="20"/>
          <w:szCs w:val="20"/>
        </w:rPr>
      </w:pPr>
    </w:p>
    <w:p w:rsidR="00BC385F" w:rsidRDefault="00BC385F" w:rsidP="00EC4BAB">
      <w:pPr>
        <w:spacing w:after="0" w:line="240" w:lineRule="auto"/>
        <w:jc w:val="both"/>
        <w:rPr>
          <w:rFonts w:ascii="Times New Roman" w:hAnsi="Times New Roman" w:cs="Times New Roman"/>
          <w:b/>
          <w:sz w:val="24"/>
          <w:szCs w:val="24"/>
        </w:rPr>
      </w:pPr>
    </w:p>
    <w:p w:rsidR="00BC385F" w:rsidRDefault="00D44139" w:rsidP="00EC4B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D44139" w:rsidRDefault="00D44139" w:rsidP="00EC4BAB">
      <w:pPr>
        <w:spacing w:after="0" w:line="240" w:lineRule="auto"/>
        <w:jc w:val="both"/>
        <w:rPr>
          <w:rFonts w:ascii="Times New Roman" w:hAnsi="Times New Roman" w:cs="Times New Roman"/>
          <w:b/>
          <w:sz w:val="24"/>
          <w:szCs w:val="24"/>
        </w:rPr>
      </w:pPr>
    </w:p>
    <w:p w:rsidR="00D44139" w:rsidRDefault="00996C94" w:rsidP="00EC4BAB">
      <w:pPr>
        <w:spacing w:after="0" w:line="240" w:lineRule="auto"/>
        <w:jc w:val="both"/>
        <w:rPr>
          <w:rStyle w:val="hps"/>
          <w:rFonts w:ascii="Times New Roman" w:hAnsi="Times New Roman" w:cs="Times New Roman"/>
          <w:sz w:val="20"/>
          <w:szCs w:val="20"/>
        </w:rPr>
      </w:pPr>
      <w:proofErr w:type="spellStart"/>
      <w:r w:rsidRPr="00FA09EB">
        <w:rPr>
          <w:rFonts w:ascii="Times New Roman" w:hAnsi="Times New Roman" w:cs="Times New Roman"/>
          <w:b/>
          <w:sz w:val="20"/>
          <w:szCs w:val="20"/>
          <w:lang w:val="en-US"/>
        </w:rPr>
        <w:t>Introdution</w:t>
      </w:r>
      <w:proofErr w:type="spellEnd"/>
      <w:r w:rsidRPr="00FA09EB">
        <w:rPr>
          <w:rFonts w:ascii="Times New Roman" w:hAnsi="Times New Roman" w:cs="Times New Roman"/>
          <w:b/>
          <w:sz w:val="20"/>
          <w:szCs w:val="20"/>
          <w:lang w:val="en-US"/>
        </w:rPr>
        <w:t xml:space="preserve">: </w:t>
      </w:r>
      <w:proofErr w:type="spellStart"/>
      <w:r w:rsidRPr="00FA09EB">
        <w:rPr>
          <w:rStyle w:val="hps"/>
          <w:rFonts w:ascii="Times New Roman" w:hAnsi="Times New Roman" w:cs="Times New Roman"/>
          <w:sz w:val="20"/>
          <w:szCs w:val="20"/>
        </w:rPr>
        <w:t>TheMedical</w:t>
      </w:r>
      <w:proofErr w:type="spellEnd"/>
      <w:r w:rsidRPr="00FA09EB">
        <w:rPr>
          <w:rStyle w:val="hps"/>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ResidencyProgram</w:t>
      </w:r>
      <w:proofErr w:type="spellEnd"/>
      <w:r w:rsidRPr="00FA09EB">
        <w:rPr>
          <w:rStyle w:val="hps"/>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ofHeadand</w:t>
      </w:r>
      <w:proofErr w:type="spellEnd"/>
      <w:r w:rsidRPr="00FA09EB">
        <w:rPr>
          <w:rStyle w:val="hps"/>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NeckSurgery</w:t>
      </w:r>
      <w:proofErr w:type="spellEnd"/>
      <w:r w:rsidRPr="00FA09EB">
        <w:rPr>
          <w:rStyle w:val="hps"/>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Serviceof</w:t>
      </w:r>
      <w:proofErr w:type="spellEnd"/>
      <w:r w:rsidRPr="00FA09EB">
        <w:rPr>
          <w:rStyle w:val="hps"/>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the</w:t>
      </w:r>
      <w:proofErr w:type="spellEnd"/>
      <w:r w:rsidRPr="00FA09EB">
        <w:rPr>
          <w:rStyle w:val="hps"/>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University</w:t>
      </w:r>
      <w:proofErr w:type="spellEnd"/>
      <w:r w:rsidRPr="00FA09EB">
        <w:rPr>
          <w:rStyle w:val="hps"/>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HospitalWalterCantídiowas</w:t>
      </w:r>
      <w:proofErr w:type="spellEnd"/>
      <w:r w:rsidRPr="00FA09EB">
        <w:rPr>
          <w:rStyle w:val="hps"/>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foundedin</w:t>
      </w:r>
      <w:proofErr w:type="spellEnd"/>
      <w:r w:rsidRPr="00FA09EB">
        <w:rPr>
          <w:rStyle w:val="hps"/>
          <w:rFonts w:ascii="Times New Roman" w:hAnsi="Times New Roman" w:cs="Times New Roman"/>
          <w:sz w:val="20"/>
          <w:szCs w:val="20"/>
        </w:rPr>
        <w:t xml:space="preserve"> 2005</w:t>
      </w:r>
      <w:r w:rsidRPr="00FA09EB">
        <w:rPr>
          <w:rFonts w:ascii="Times New Roman" w:hAnsi="Times New Roman" w:cs="Times New Roman"/>
          <w:sz w:val="20"/>
          <w:szCs w:val="20"/>
        </w:rPr>
        <w:t xml:space="preserve">, </w:t>
      </w:r>
      <w:proofErr w:type="spellStart"/>
      <w:r w:rsidRPr="00FA09EB">
        <w:rPr>
          <w:rFonts w:ascii="Times New Roman" w:hAnsi="Times New Roman" w:cs="Times New Roman"/>
          <w:sz w:val="20"/>
          <w:szCs w:val="20"/>
        </w:rPr>
        <w:t>becoming</w:t>
      </w:r>
      <w:proofErr w:type="spellEnd"/>
      <w:r w:rsidRPr="00FA09EB">
        <w:rPr>
          <w:rFonts w:ascii="Times New Roman" w:hAnsi="Times New Roman" w:cs="Times New Roman"/>
          <w:sz w:val="20"/>
          <w:szCs w:val="20"/>
        </w:rPr>
        <w:t xml:space="preserve"> </w:t>
      </w:r>
      <w:proofErr w:type="spellStart"/>
      <w:r w:rsidRPr="00FA09EB">
        <w:rPr>
          <w:rStyle w:val="hps"/>
          <w:rFonts w:ascii="Times New Roman" w:hAnsi="Times New Roman" w:cs="Times New Roman"/>
          <w:sz w:val="20"/>
          <w:szCs w:val="20"/>
        </w:rPr>
        <w:t>the</w:t>
      </w:r>
      <w:proofErr w:type="spellEnd"/>
      <w:r w:rsidRPr="00FA09EB">
        <w:rPr>
          <w:rStyle w:val="hps"/>
          <w:rFonts w:ascii="Times New Roman" w:hAnsi="Times New Roman" w:cs="Times New Roman"/>
          <w:sz w:val="20"/>
          <w:szCs w:val="20"/>
        </w:rPr>
        <w:t xml:space="preserve"> firstin the north</w:t>
      </w:r>
      <w:r w:rsidRPr="00FA09EB">
        <w:rPr>
          <w:rFonts w:ascii="Times New Roman" w:hAnsi="Times New Roman" w:cs="Times New Roman"/>
          <w:sz w:val="20"/>
          <w:szCs w:val="20"/>
        </w:rPr>
        <w:t xml:space="preserve">-northeast </w:t>
      </w:r>
      <w:r w:rsidRPr="00FA09EB">
        <w:rPr>
          <w:rStyle w:val="hps"/>
          <w:rFonts w:ascii="Times New Roman" w:hAnsi="Times New Roman" w:cs="Times New Roman"/>
          <w:sz w:val="20"/>
          <w:szCs w:val="20"/>
        </w:rPr>
        <w:t>axis.Evaluate theprofiles of patientsis always importantfor a better understandingof the specialty.</w:t>
      </w:r>
      <w:r w:rsidR="00457570" w:rsidRPr="00FA09EB">
        <w:rPr>
          <w:rStyle w:val="hps"/>
          <w:rFonts w:ascii="Times New Roman" w:hAnsi="Times New Roman" w:cs="Times New Roman"/>
          <w:b/>
          <w:sz w:val="20"/>
          <w:szCs w:val="20"/>
        </w:rPr>
        <w:t xml:space="preserve">Materials: </w:t>
      </w:r>
      <w:r w:rsidR="00262E1E" w:rsidRPr="00FA09EB">
        <w:rPr>
          <w:rStyle w:val="hps"/>
          <w:rFonts w:ascii="Times New Roman" w:hAnsi="Times New Roman" w:cs="Times New Roman"/>
          <w:sz w:val="20"/>
          <w:szCs w:val="20"/>
        </w:rPr>
        <w:t>Were analyzed6315</w:t>
      </w:r>
      <w:r w:rsidR="0039575E" w:rsidRPr="00FA09EB">
        <w:rPr>
          <w:rStyle w:val="hps"/>
          <w:rFonts w:ascii="Times New Roman" w:hAnsi="Times New Roman" w:cs="Times New Roman"/>
          <w:sz w:val="20"/>
          <w:szCs w:val="20"/>
        </w:rPr>
        <w:t>outpatients’</w:t>
      </w:r>
      <w:r w:rsidR="00262E1E" w:rsidRPr="00FA09EB">
        <w:rPr>
          <w:rStyle w:val="hps"/>
          <w:rFonts w:ascii="Times New Roman" w:hAnsi="Times New Roman" w:cs="Times New Roman"/>
          <w:sz w:val="20"/>
          <w:szCs w:val="20"/>
        </w:rPr>
        <w:t xml:space="preserve"> appointmentsfrom March2012to December 2014. </w:t>
      </w:r>
      <w:r w:rsidR="00D2036D" w:rsidRPr="00FA09EB">
        <w:rPr>
          <w:rStyle w:val="hps"/>
          <w:rFonts w:ascii="Times New Roman" w:hAnsi="Times New Roman" w:cs="Times New Roman"/>
          <w:b/>
          <w:sz w:val="20"/>
          <w:szCs w:val="20"/>
        </w:rPr>
        <w:t xml:space="preserve">Method: </w:t>
      </w:r>
      <w:r w:rsidR="009D4116" w:rsidRPr="00FA09EB">
        <w:rPr>
          <w:rStyle w:val="hps"/>
          <w:rFonts w:ascii="Times New Roman" w:hAnsi="Times New Roman" w:cs="Times New Roman"/>
          <w:sz w:val="20"/>
          <w:szCs w:val="20"/>
        </w:rPr>
        <w:t>Review ofmedical recordsof allpatients seen</w:t>
      </w:r>
      <w:r w:rsidR="009D4116" w:rsidRPr="00FA09EB">
        <w:rPr>
          <w:rFonts w:ascii="Times New Roman" w:hAnsi="Times New Roman" w:cs="Times New Roman"/>
          <w:sz w:val="20"/>
          <w:szCs w:val="20"/>
        </w:rPr>
        <w:t xml:space="preserve">. </w:t>
      </w:r>
      <w:r w:rsidR="009D4116" w:rsidRPr="00FA09EB">
        <w:rPr>
          <w:rStyle w:val="hps"/>
          <w:rFonts w:ascii="Times New Roman" w:hAnsi="Times New Roman" w:cs="Times New Roman"/>
          <w:sz w:val="20"/>
          <w:szCs w:val="20"/>
        </w:rPr>
        <w:t xml:space="preserve">Descriptive analysisofoutpatient </w:t>
      </w:r>
      <w:proofErr w:type="gramStart"/>
      <w:r w:rsidR="009D4116" w:rsidRPr="00FA09EB">
        <w:rPr>
          <w:rStyle w:val="hps"/>
          <w:rFonts w:ascii="Times New Roman" w:hAnsi="Times New Roman" w:cs="Times New Roman"/>
          <w:sz w:val="20"/>
          <w:szCs w:val="20"/>
        </w:rPr>
        <w:t>appointments.</w:t>
      </w:r>
      <w:proofErr w:type="gramEnd"/>
      <w:r w:rsidR="009D4116" w:rsidRPr="00FA09EB">
        <w:rPr>
          <w:rStyle w:val="hps"/>
          <w:rFonts w:ascii="Times New Roman" w:hAnsi="Times New Roman" w:cs="Times New Roman"/>
          <w:b/>
          <w:sz w:val="20"/>
          <w:szCs w:val="20"/>
        </w:rPr>
        <w:t xml:space="preserve">Results: </w:t>
      </w:r>
      <w:r w:rsidR="0063159A" w:rsidRPr="00FA09EB">
        <w:rPr>
          <w:rStyle w:val="hps"/>
          <w:rFonts w:ascii="Times New Roman" w:hAnsi="Times New Roman" w:cs="Times New Roman"/>
          <w:sz w:val="20"/>
          <w:szCs w:val="20"/>
        </w:rPr>
        <w:t>Were conducted6315visitsin the period,with an average ofnearly 16patients per</w:t>
      </w:r>
      <w:r w:rsidR="0063159A" w:rsidRPr="00FA09EB">
        <w:rPr>
          <w:rFonts w:ascii="Times New Roman" w:hAnsi="Times New Roman" w:cs="Times New Roman"/>
          <w:sz w:val="20"/>
          <w:szCs w:val="20"/>
        </w:rPr>
        <w:t xml:space="preserve"> turn of</w:t>
      </w:r>
      <w:r w:rsidR="0063159A" w:rsidRPr="00FA09EB">
        <w:rPr>
          <w:rStyle w:val="hps"/>
          <w:rFonts w:ascii="Times New Roman" w:hAnsi="Times New Roman" w:cs="Times New Roman"/>
          <w:sz w:val="20"/>
          <w:szCs w:val="20"/>
        </w:rPr>
        <w:t>clinic, where1448patients seenfor the first timein the institution.Thyroiddiseaseswere responsible forover 50</w:t>
      </w:r>
      <w:r w:rsidR="0063159A" w:rsidRPr="00FA09EB">
        <w:rPr>
          <w:rFonts w:ascii="Times New Roman" w:hAnsi="Times New Roman" w:cs="Times New Roman"/>
          <w:sz w:val="20"/>
          <w:szCs w:val="20"/>
        </w:rPr>
        <w:t xml:space="preserve">% of cases. </w:t>
      </w:r>
      <w:r w:rsidR="0063159A" w:rsidRPr="00FA09EB">
        <w:rPr>
          <w:rStyle w:val="hps"/>
          <w:rFonts w:ascii="Times New Roman" w:hAnsi="Times New Roman" w:cs="Times New Roman"/>
          <w:sz w:val="20"/>
          <w:szCs w:val="20"/>
        </w:rPr>
        <w:t>We had amean age of53.18 years</w:t>
      </w:r>
      <w:r w:rsidR="0063159A" w:rsidRPr="00FA09EB">
        <w:rPr>
          <w:rFonts w:ascii="Times New Roman" w:hAnsi="Times New Roman" w:cs="Times New Roman"/>
          <w:sz w:val="20"/>
          <w:szCs w:val="20"/>
        </w:rPr>
        <w:t>.</w:t>
      </w:r>
      <w:r w:rsidR="0063159A" w:rsidRPr="00FA09EB">
        <w:rPr>
          <w:rFonts w:ascii="Times New Roman" w:hAnsi="Times New Roman" w:cs="Times New Roman"/>
          <w:b/>
          <w:sz w:val="20"/>
          <w:szCs w:val="20"/>
        </w:rPr>
        <w:t xml:space="preserve">Conclusion: </w:t>
      </w:r>
      <w:r w:rsidR="0063159A" w:rsidRPr="00FA09EB">
        <w:rPr>
          <w:rStyle w:val="hps"/>
          <w:rFonts w:ascii="Times New Roman" w:hAnsi="Times New Roman" w:cs="Times New Roman"/>
          <w:sz w:val="20"/>
          <w:szCs w:val="20"/>
        </w:rPr>
        <w:t>The profileof the pathologiesseen in theoutpatient clinicof ourUniversity Hospitalis the same asotherexcellent services</w:t>
      </w:r>
      <w:r w:rsidR="0063159A" w:rsidRPr="00FA09EB">
        <w:rPr>
          <w:rFonts w:ascii="Times New Roman" w:hAnsi="Times New Roman" w:cs="Times New Roman"/>
          <w:sz w:val="20"/>
          <w:szCs w:val="20"/>
        </w:rPr>
        <w:t xml:space="preserve">. </w:t>
      </w:r>
      <w:r w:rsidR="0063159A" w:rsidRPr="00FA09EB">
        <w:rPr>
          <w:rStyle w:val="hps"/>
          <w:rFonts w:ascii="Times New Roman" w:hAnsi="Times New Roman" w:cs="Times New Roman"/>
          <w:sz w:val="20"/>
          <w:szCs w:val="20"/>
        </w:rPr>
        <w:t>The studyshows that thehead and necksurgeryclinicisable tomeetthe training ofresidentservice</w:t>
      </w:r>
      <w:r w:rsidR="0063159A" w:rsidRPr="00FA09EB">
        <w:rPr>
          <w:rFonts w:ascii="Times New Roman" w:hAnsi="Times New Roman" w:cs="Times New Roman"/>
          <w:sz w:val="20"/>
          <w:szCs w:val="20"/>
        </w:rPr>
        <w:t xml:space="preserve">, taking you </w:t>
      </w:r>
      <w:r w:rsidR="0063159A" w:rsidRPr="00FA09EB">
        <w:rPr>
          <w:rStyle w:val="hps"/>
          <w:rFonts w:ascii="Times New Roman" w:hAnsi="Times New Roman" w:cs="Times New Roman"/>
          <w:sz w:val="20"/>
          <w:szCs w:val="20"/>
        </w:rPr>
        <w:t>to familiarize yourself withthe main pathologiesof the specialty.</w:t>
      </w:r>
    </w:p>
    <w:p w:rsidR="00FA09EB" w:rsidRDefault="00FA09EB" w:rsidP="00EC4BAB">
      <w:pPr>
        <w:pBdr>
          <w:bottom w:val="single" w:sz="12" w:space="1" w:color="auto"/>
        </w:pBdr>
        <w:spacing w:after="0" w:line="240" w:lineRule="auto"/>
        <w:jc w:val="both"/>
        <w:rPr>
          <w:rStyle w:val="hps"/>
          <w:rFonts w:ascii="Times New Roman" w:hAnsi="Times New Roman" w:cs="Times New Roman"/>
          <w:sz w:val="20"/>
          <w:szCs w:val="20"/>
        </w:rPr>
      </w:pPr>
    </w:p>
    <w:p w:rsidR="0068219F" w:rsidRDefault="0068219F" w:rsidP="00EC4BAB">
      <w:pPr>
        <w:spacing w:after="0" w:line="240" w:lineRule="auto"/>
        <w:jc w:val="both"/>
        <w:rPr>
          <w:rStyle w:val="hps"/>
          <w:rFonts w:ascii="Times New Roman" w:hAnsi="Times New Roman" w:cs="Times New Roman"/>
          <w:sz w:val="20"/>
          <w:szCs w:val="20"/>
        </w:rPr>
      </w:pPr>
    </w:p>
    <w:p w:rsidR="0068219F" w:rsidRDefault="00721215" w:rsidP="00721215">
      <w:pPr>
        <w:pStyle w:val="PargrafodaLista"/>
        <w:numPr>
          <w:ilvl w:val="0"/>
          <w:numId w:val="1"/>
        </w:numPr>
        <w:spacing w:after="0" w:line="240" w:lineRule="auto"/>
        <w:jc w:val="both"/>
        <w:rPr>
          <w:rFonts w:ascii="Times New Roman" w:hAnsi="Times New Roman" w:cs="Times New Roman"/>
          <w:sz w:val="16"/>
          <w:szCs w:val="16"/>
        </w:rPr>
      </w:pPr>
      <w:r w:rsidRPr="00721215">
        <w:rPr>
          <w:rFonts w:ascii="Times New Roman" w:hAnsi="Times New Roman" w:cs="Times New Roman"/>
          <w:sz w:val="16"/>
          <w:szCs w:val="16"/>
        </w:rPr>
        <w:t>Médico Cirurgião Geral e Residente de Cirurgia de Cabeça e Pescoço do Hospital Universit</w:t>
      </w:r>
      <w:r>
        <w:rPr>
          <w:rFonts w:ascii="Times New Roman" w:hAnsi="Times New Roman" w:cs="Times New Roman"/>
          <w:sz w:val="16"/>
          <w:szCs w:val="16"/>
        </w:rPr>
        <w:t xml:space="preserve">ário Walter </w:t>
      </w:r>
      <w:proofErr w:type="spellStart"/>
      <w:r>
        <w:rPr>
          <w:rFonts w:ascii="Times New Roman" w:hAnsi="Times New Roman" w:cs="Times New Roman"/>
          <w:sz w:val="16"/>
          <w:szCs w:val="16"/>
        </w:rPr>
        <w:t>Cantídio</w:t>
      </w:r>
      <w:proofErr w:type="spellEnd"/>
      <w:r>
        <w:rPr>
          <w:rFonts w:ascii="Times New Roman" w:hAnsi="Times New Roman" w:cs="Times New Roman"/>
          <w:sz w:val="16"/>
          <w:szCs w:val="16"/>
        </w:rPr>
        <w:t>.</w:t>
      </w:r>
    </w:p>
    <w:p w:rsidR="00721215" w:rsidRDefault="00721215" w:rsidP="00721215">
      <w:pPr>
        <w:pStyle w:val="PargrafodaLista"/>
        <w:numPr>
          <w:ilvl w:val="0"/>
          <w:numId w:val="1"/>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Cirurgião de Cabeça e Pescoço. Médico Assistente do Departamento de Cirurgia de Cabeça e Pescoço do Hospital Universitário Walter </w:t>
      </w:r>
      <w:proofErr w:type="spellStart"/>
      <w:r>
        <w:rPr>
          <w:rFonts w:ascii="Times New Roman" w:hAnsi="Times New Roman" w:cs="Times New Roman"/>
          <w:sz w:val="16"/>
          <w:szCs w:val="16"/>
        </w:rPr>
        <w:t>Cantídio</w:t>
      </w:r>
      <w:proofErr w:type="spellEnd"/>
      <w:r>
        <w:rPr>
          <w:rFonts w:ascii="Times New Roman" w:hAnsi="Times New Roman" w:cs="Times New Roman"/>
          <w:sz w:val="16"/>
          <w:szCs w:val="16"/>
        </w:rPr>
        <w:t>.</w:t>
      </w:r>
    </w:p>
    <w:p w:rsidR="00721215" w:rsidRDefault="00721215" w:rsidP="00721215">
      <w:pPr>
        <w:pStyle w:val="PargrafodaLista"/>
        <w:numPr>
          <w:ilvl w:val="0"/>
          <w:numId w:val="1"/>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Cirurgião de Cabeça e Pescoço. Médico Assistente do Departamento de Cirurgia de Cabeça e Pescoço do Hospital Universitário Walter </w:t>
      </w:r>
      <w:proofErr w:type="spellStart"/>
      <w:r>
        <w:rPr>
          <w:rFonts w:ascii="Times New Roman" w:hAnsi="Times New Roman" w:cs="Times New Roman"/>
          <w:sz w:val="16"/>
          <w:szCs w:val="16"/>
        </w:rPr>
        <w:t>Cantídio</w:t>
      </w:r>
      <w:proofErr w:type="spellEnd"/>
      <w:r>
        <w:rPr>
          <w:rFonts w:ascii="Times New Roman" w:hAnsi="Times New Roman" w:cs="Times New Roman"/>
          <w:sz w:val="16"/>
          <w:szCs w:val="16"/>
        </w:rPr>
        <w:t>.</w:t>
      </w:r>
    </w:p>
    <w:p w:rsidR="00721215" w:rsidRDefault="00721215" w:rsidP="00721215">
      <w:pPr>
        <w:pStyle w:val="PargrafodaLista"/>
        <w:numPr>
          <w:ilvl w:val="0"/>
          <w:numId w:val="1"/>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Cirurgião de Cabeça e Pescoço. Médico Assistente do Departamento de Cirurgia de Cabeça e Pescoço do Hospital Universitário Walter </w:t>
      </w:r>
      <w:proofErr w:type="spellStart"/>
      <w:r>
        <w:rPr>
          <w:rFonts w:ascii="Times New Roman" w:hAnsi="Times New Roman" w:cs="Times New Roman"/>
          <w:sz w:val="16"/>
          <w:szCs w:val="16"/>
        </w:rPr>
        <w:t>Cantídio</w:t>
      </w:r>
      <w:proofErr w:type="spellEnd"/>
      <w:r>
        <w:rPr>
          <w:rFonts w:ascii="Times New Roman" w:hAnsi="Times New Roman" w:cs="Times New Roman"/>
          <w:sz w:val="16"/>
          <w:szCs w:val="16"/>
        </w:rPr>
        <w:t>.</w:t>
      </w:r>
    </w:p>
    <w:p w:rsidR="00721215" w:rsidRDefault="00721215" w:rsidP="00721215">
      <w:pPr>
        <w:pStyle w:val="PargrafodaLista"/>
        <w:spacing w:after="0" w:line="240" w:lineRule="auto"/>
        <w:jc w:val="both"/>
        <w:rPr>
          <w:rFonts w:ascii="Times New Roman" w:hAnsi="Times New Roman" w:cs="Times New Roman"/>
          <w:sz w:val="16"/>
          <w:szCs w:val="16"/>
        </w:rPr>
      </w:pPr>
    </w:p>
    <w:p w:rsidR="00BF05FF" w:rsidRDefault="00BF05FF" w:rsidP="00721215">
      <w:pPr>
        <w:pStyle w:val="PargrafodaLista"/>
        <w:spacing w:after="0" w:line="240" w:lineRule="auto"/>
        <w:jc w:val="both"/>
        <w:rPr>
          <w:rFonts w:ascii="Times New Roman" w:hAnsi="Times New Roman" w:cs="Times New Roman"/>
          <w:sz w:val="16"/>
          <w:szCs w:val="16"/>
        </w:rPr>
      </w:pPr>
      <w:bookmarkStart w:id="0" w:name="_GoBack"/>
      <w:bookmarkEnd w:id="0"/>
    </w:p>
    <w:p w:rsidR="00BF05FF" w:rsidRDefault="00BF05FF" w:rsidP="00721215">
      <w:pPr>
        <w:pStyle w:val="PargrafodaLista"/>
        <w:spacing w:after="0" w:line="240" w:lineRule="auto"/>
        <w:jc w:val="both"/>
        <w:rPr>
          <w:rFonts w:ascii="Times New Roman" w:hAnsi="Times New Roman" w:cs="Times New Roman"/>
          <w:sz w:val="16"/>
          <w:szCs w:val="16"/>
        </w:rPr>
      </w:pPr>
    </w:p>
    <w:p w:rsidR="00BF05FF" w:rsidRDefault="00BF05FF" w:rsidP="00721215">
      <w:pPr>
        <w:pStyle w:val="PargrafodaLista"/>
        <w:spacing w:after="0" w:line="240" w:lineRule="auto"/>
        <w:jc w:val="both"/>
        <w:rPr>
          <w:rFonts w:ascii="Times New Roman" w:hAnsi="Times New Roman" w:cs="Times New Roman"/>
          <w:sz w:val="16"/>
          <w:szCs w:val="16"/>
        </w:rPr>
      </w:pPr>
    </w:p>
    <w:p w:rsidR="00BF05FF" w:rsidRDefault="00BF05FF" w:rsidP="00721215">
      <w:pPr>
        <w:pStyle w:val="PargrafodaLista"/>
        <w:spacing w:after="0" w:line="240" w:lineRule="auto"/>
        <w:jc w:val="both"/>
        <w:rPr>
          <w:rFonts w:ascii="Times New Roman" w:hAnsi="Times New Roman" w:cs="Times New Roman"/>
          <w:sz w:val="16"/>
          <w:szCs w:val="16"/>
        </w:rPr>
      </w:pPr>
    </w:p>
    <w:p w:rsidR="00BF05FF" w:rsidRDefault="00BF05FF" w:rsidP="00721215">
      <w:pPr>
        <w:pStyle w:val="PargrafodaLista"/>
        <w:spacing w:after="0" w:line="240" w:lineRule="auto"/>
        <w:jc w:val="both"/>
        <w:rPr>
          <w:rFonts w:ascii="Times New Roman" w:hAnsi="Times New Roman" w:cs="Times New Roman"/>
          <w:sz w:val="16"/>
          <w:szCs w:val="16"/>
        </w:rPr>
      </w:pPr>
    </w:p>
    <w:p w:rsidR="00BF05FF" w:rsidRDefault="00BF05FF" w:rsidP="00721215">
      <w:pPr>
        <w:pStyle w:val="PargrafodaLista"/>
        <w:spacing w:after="0" w:line="240" w:lineRule="auto"/>
        <w:jc w:val="both"/>
        <w:rPr>
          <w:rFonts w:ascii="Times New Roman" w:hAnsi="Times New Roman" w:cs="Times New Roman"/>
          <w:sz w:val="16"/>
          <w:szCs w:val="16"/>
        </w:rPr>
      </w:pPr>
    </w:p>
    <w:p w:rsidR="00BF05FF" w:rsidRDefault="00BF05FF" w:rsidP="00721215">
      <w:pPr>
        <w:pStyle w:val="PargrafodaLista"/>
        <w:spacing w:after="0" w:line="240" w:lineRule="auto"/>
        <w:jc w:val="both"/>
        <w:rPr>
          <w:rFonts w:ascii="Times New Roman" w:hAnsi="Times New Roman" w:cs="Times New Roman"/>
          <w:sz w:val="16"/>
          <w:szCs w:val="16"/>
        </w:rPr>
      </w:pPr>
    </w:p>
    <w:p w:rsidR="00BF05FF" w:rsidRDefault="00BF05FF" w:rsidP="00721215">
      <w:pPr>
        <w:pStyle w:val="PargrafodaLista"/>
        <w:spacing w:after="0" w:line="240" w:lineRule="auto"/>
        <w:jc w:val="both"/>
        <w:rPr>
          <w:rFonts w:ascii="Times New Roman" w:hAnsi="Times New Roman" w:cs="Times New Roman"/>
          <w:sz w:val="24"/>
          <w:szCs w:val="24"/>
        </w:rPr>
      </w:pPr>
    </w:p>
    <w:p w:rsidR="00BF05FF" w:rsidRDefault="00BF05FF" w:rsidP="00721215">
      <w:pPr>
        <w:pStyle w:val="PargrafodaLista"/>
        <w:spacing w:after="0" w:line="240" w:lineRule="auto"/>
        <w:jc w:val="both"/>
        <w:rPr>
          <w:rFonts w:ascii="Times New Roman" w:hAnsi="Times New Roman" w:cs="Times New Roman"/>
          <w:sz w:val="24"/>
          <w:szCs w:val="24"/>
        </w:rPr>
      </w:pPr>
    </w:p>
    <w:p w:rsidR="00BF05FF" w:rsidRDefault="00BF05FF" w:rsidP="00721215">
      <w:pPr>
        <w:pStyle w:val="PargrafodaLista"/>
        <w:spacing w:after="0" w:line="240" w:lineRule="auto"/>
        <w:jc w:val="both"/>
        <w:rPr>
          <w:rFonts w:ascii="Times New Roman" w:hAnsi="Times New Roman" w:cs="Times New Roman"/>
          <w:sz w:val="24"/>
          <w:szCs w:val="24"/>
        </w:rPr>
      </w:pPr>
    </w:p>
    <w:p w:rsidR="00BF05FF" w:rsidRDefault="00BF05FF" w:rsidP="00721215">
      <w:pPr>
        <w:pStyle w:val="PargrafodaLista"/>
        <w:spacing w:after="0" w:line="240" w:lineRule="auto"/>
        <w:jc w:val="both"/>
        <w:rPr>
          <w:rFonts w:ascii="Times New Roman" w:hAnsi="Times New Roman" w:cs="Times New Roman"/>
          <w:sz w:val="24"/>
          <w:szCs w:val="24"/>
        </w:rPr>
      </w:pPr>
    </w:p>
    <w:p w:rsidR="00BF05FF" w:rsidRDefault="00BF05FF" w:rsidP="00721215">
      <w:pPr>
        <w:pStyle w:val="PargrafodaLista"/>
        <w:spacing w:after="0" w:line="240" w:lineRule="auto"/>
        <w:jc w:val="both"/>
        <w:rPr>
          <w:rFonts w:ascii="Times New Roman" w:hAnsi="Times New Roman" w:cs="Times New Roman"/>
          <w:sz w:val="24"/>
          <w:szCs w:val="24"/>
        </w:rPr>
      </w:pPr>
    </w:p>
    <w:p w:rsidR="00BF05FF" w:rsidRDefault="00BF05FF" w:rsidP="00721215">
      <w:pPr>
        <w:pStyle w:val="PargrafodaLista"/>
        <w:spacing w:after="0" w:line="240" w:lineRule="auto"/>
        <w:jc w:val="both"/>
        <w:rPr>
          <w:rFonts w:ascii="Times New Roman" w:hAnsi="Times New Roman" w:cs="Times New Roman"/>
          <w:sz w:val="24"/>
          <w:szCs w:val="24"/>
        </w:rPr>
      </w:pPr>
    </w:p>
    <w:p w:rsidR="00BF05FF" w:rsidRDefault="00BF05FF" w:rsidP="00721215">
      <w:pPr>
        <w:pStyle w:val="PargrafodaLista"/>
        <w:spacing w:after="0" w:line="240" w:lineRule="auto"/>
        <w:jc w:val="both"/>
        <w:rPr>
          <w:rFonts w:ascii="Times New Roman" w:hAnsi="Times New Roman" w:cs="Times New Roman"/>
          <w:sz w:val="24"/>
          <w:szCs w:val="24"/>
        </w:rPr>
      </w:pPr>
    </w:p>
    <w:p w:rsidR="00BC385F" w:rsidRPr="00721215" w:rsidRDefault="00BC385F" w:rsidP="00EC4BAB">
      <w:pPr>
        <w:spacing w:after="0" w:line="240" w:lineRule="auto"/>
        <w:jc w:val="both"/>
        <w:rPr>
          <w:rFonts w:ascii="Times New Roman" w:hAnsi="Times New Roman" w:cs="Times New Roman"/>
          <w:sz w:val="24"/>
          <w:szCs w:val="24"/>
        </w:rPr>
      </w:pPr>
    </w:p>
    <w:p w:rsidR="0063159A" w:rsidRPr="00721215" w:rsidRDefault="0063159A" w:rsidP="00EC4BAB">
      <w:pPr>
        <w:spacing w:after="0" w:line="240" w:lineRule="auto"/>
        <w:jc w:val="both"/>
        <w:rPr>
          <w:rFonts w:ascii="Times New Roman" w:hAnsi="Times New Roman" w:cs="Times New Roman"/>
          <w:sz w:val="24"/>
          <w:szCs w:val="24"/>
        </w:rPr>
      </w:pPr>
    </w:p>
    <w:p w:rsidR="0063159A" w:rsidRPr="00721215" w:rsidRDefault="0063159A" w:rsidP="00EC4BAB">
      <w:pPr>
        <w:spacing w:after="0" w:line="240" w:lineRule="auto"/>
        <w:jc w:val="both"/>
        <w:rPr>
          <w:rFonts w:ascii="Times New Roman" w:hAnsi="Times New Roman" w:cs="Times New Roman"/>
          <w:sz w:val="24"/>
          <w:szCs w:val="24"/>
        </w:rPr>
      </w:pPr>
    </w:p>
    <w:p w:rsidR="00BC385F" w:rsidRPr="00721215" w:rsidRDefault="00BC385F" w:rsidP="00EC4BAB">
      <w:pPr>
        <w:spacing w:after="0" w:line="240" w:lineRule="auto"/>
        <w:jc w:val="both"/>
        <w:rPr>
          <w:rFonts w:ascii="Times New Roman" w:eastAsia="Times New Roman" w:hAnsi="Times New Roman" w:cs="Times New Roman"/>
          <w:sz w:val="24"/>
          <w:szCs w:val="24"/>
          <w:lang w:eastAsia="pt-BR"/>
        </w:rPr>
      </w:pPr>
    </w:p>
    <w:p w:rsidR="0033540A" w:rsidRPr="00721215" w:rsidRDefault="0033540A" w:rsidP="0033540A">
      <w:pPr>
        <w:spacing w:after="0" w:line="240" w:lineRule="auto"/>
        <w:rPr>
          <w:rFonts w:ascii="Times New Roman" w:eastAsia="Times New Roman" w:hAnsi="Times New Roman" w:cs="Times New Roman"/>
          <w:b/>
          <w:sz w:val="24"/>
          <w:szCs w:val="24"/>
          <w:lang w:eastAsia="pt-BR"/>
        </w:rPr>
      </w:pPr>
    </w:p>
    <w:p w:rsidR="0033540A" w:rsidRPr="00721215" w:rsidRDefault="0033540A" w:rsidP="0033540A">
      <w:pPr>
        <w:spacing w:after="0" w:line="240" w:lineRule="auto"/>
        <w:rPr>
          <w:rFonts w:ascii="Times New Roman" w:eastAsia="Times New Roman" w:hAnsi="Times New Roman" w:cs="Times New Roman"/>
          <w:sz w:val="24"/>
          <w:szCs w:val="24"/>
          <w:lang w:eastAsia="pt-BR"/>
        </w:rPr>
      </w:pPr>
    </w:p>
    <w:p w:rsidR="0033540A" w:rsidRPr="00721215" w:rsidRDefault="0033540A" w:rsidP="0033540A">
      <w:pPr>
        <w:spacing w:after="0" w:line="240" w:lineRule="auto"/>
        <w:jc w:val="center"/>
        <w:rPr>
          <w:rFonts w:ascii="Times New Roman" w:eastAsia="Times New Roman" w:hAnsi="Times New Roman" w:cs="Times New Roman"/>
          <w:sz w:val="24"/>
          <w:szCs w:val="24"/>
          <w:lang w:eastAsia="pt-BR"/>
        </w:rPr>
      </w:pPr>
    </w:p>
    <w:p w:rsidR="0033540A" w:rsidRPr="00721215" w:rsidRDefault="0033540A" w:rsidP="0033540A">
      <w:pPr>
        <w:spacing w:after="0" w:line="240" w:lineRule="auto"/>
        <w:jc w:val="center"/>
        <w:rPr>
          <w:rFonts w:ascii="Times New Roman" w:eastAsia="Times New Roman" w:hAnsi="Times New Roman" w:cs="Times New Roman"/>
          <w:sz w:val="24"/>
          <w:szCs w:val="24"/>
          <w:lang w:eastAsia="pt-BR"/>
        </w:rPr>
      </w:pPr>
    </w:p>
    <w:p w:rsidR="0033540A" w:rsidRPr="00721215" w:rsidRDefault="0033540A" w:rsidP="0033540A">
      <w:pPr>
        <w:spacing w:after="0" w:line="240" w:lineRule="auto"/>
        <w:jc w:val="center"/>
        <w:rPr>
          <w:rFonts w:ascii="Times New Roman" w:eastAsia="Times New Roman" w:hAnsi="Times New Roman" w:cs="Times New Roman"/>
          <w:sz w:val="24"/>
          <w:szCs w:val="24"/>
          <w:lang w:eastAsia="pt-BR"/>
        </w:rPr>
      </w:pPr>
    </w:p>
    <w:p w:rsidR="006249BF" w:rsidRPr="00721215" w:rsidRDefault="006249BF" w:rsidP="006249BF">
      <w:pPr>
        <w:jc w:val="center"/>
      </w:pPr>
    </w:p>
    <w:sectPr w:rsidR="006249BF" w:rsidRPr="00721215" w:rsidSect="00BF05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90618"/>
    <w:multiLevelType w:val="hybridMultilevel"/>
    <w:tmpl w:val="E6A2740C"/>
    <w:lvl w:ilvl="0" w:tplc="C01098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49BF"/>
    <w:rsid w:val="00262E1E"/>
    <w:rsid w:val="002C6493"/>
    <w:rsid w:val="0033540A"/>
    <w:rsid w:val="0039575E"/>
    <w:rsid w:val="003E404B"/>
    <w:rsid w:val="00457570"/>
    <w:rsid w:val="004C0117"/>
    <w:rsid w:val="005E23AD"/>
    <w:rsid w:val="00611B7C"/>
    <w:rsid w:val="006249BF"/>
    <w:rsid w:val="0063159A"/>
    <w:rsid w:val="006353CA"/>
    <w:rsid w:val="0068219F"/>
    <w:rsid w:val="00721215"/>
    <w:rsid w:val="008971C3"/>
    <w:rsid w:val="009408B2"/>
    <w:rsid w:val="00996C94"/>
    <w:rsid w:val="009D4116"/>
    <w:rsid w:val="00A040AE"/>
    <w:rsid w:val="00A7100C"/>
    <w:rsid w:val="00AD1298"/>
    <w:rsid w:val="00AD4787"/>
    <w:rsid w:val="00B013F7"/>
    <w:rsid w:val="00B64511"/>
    <w:rsid w:val="00B80D98"/>
    <w:rsid w:val="00BC385F"/>
    <w:rsid w:val="00BF05FF"/>
    <w:rsid w:val="00D2036D"/>
    <w:rsid w:val="00D44139"/>
    <w:rsid w:val="00DB6776"/>
    <w:rsid w:val="00EC4BAB"/>
    <w:rsid w:val="00FA09EB"/>
    <w:rsid w:val="00FF10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C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E404B"/>
    <w:rPr>
      <w:color w:val="0000FF"/>
      <w:u w:val="single"/>
    </w:rPr>
  </w:style>
  <w:style w:type="character" w:customStyle="1" w:styleId="hps">
    <w:name w:val="hps"/>
    <w:basedOn w:val="Fontepargpadro"/>
    <w:rsid w:val="003E404B"/>
  </w:style>
  <w:style w:type="paragraph" w:styleId="PargrafodaLista">
    <w:name w:val="List Paragraph"/>
    <w:basedOn w:val="Normal"/>
    <w:uiPriority w:val="34"/>
    <w:qFormat/>
    <w:rsid w:val="00721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E404B"/>
    <w:rPr>
      <w:color w:val="0000FF"/>
      <w:u w:val="single"/>
    </w:rPr>
  </w:style>
  <w:style w:type="character" w:customStyle="1" w:styleId="hps">
    <w:name w:val="hps"/>
    <w:basedOn w:val="Fontepargpadro"/>
    <w:rsid w:val="003E404B"/>
  </w:style>
  <w:style w:type="paragraph" w:styleId="PargrafodaLista">
    <w:name w:val="List Paragraph"/>
    <w:basedOn w:val="Normal"/>
    <w:uiPriority w:val="34"/>
    <w:qFormat/>
    <w:rsid w:val="00721215"/>
    <w:pPr>
      <w:ind w:left="720"/>
      <w:contextualSpacing/>
    </w:pPr>
  </w:style>
</w:styles>
</file>

<file path=word/webSettings.xml><?xml version="1.0" encoding="utf-8"?>
<w:webSettings xmlns:r="http://schemas.openxmlformats.org/officeDocument/2006/relationships" xmlns:w="http://schemas.openxmlformats.org/wordprocessingml/2006/main">
  <w:divs>
    <w:div w:id="2079090407">
      <w:bodyDiv w:val="1"/>
      <w:marLeft w:val="0"/>
      <w:marRight w:val="0"/>
      <w:marTop w:val="0"/>
      <w:marBottom w:val="0"/>
      <w:divBdr>
        <w:top w:val="none" w:sz="0" w:space="0" w:color="auto"/>
        <w:left w:val="none" w:sz="0" w:space="0" w:color="auto"/>
        <w:bottom w:val="none" w:sz="0" w:space="0" w:color="auto"/>
        <w:right w:val="none" w:sz="0" w:space="0" w:color="auto"/>
      </w:divBdr>
      <w:divsChild>
        <w:div w:id="112092870">
          <w:marLeft w:val="0"/>
          <w:marRight w:val="0"/>
          <w:marTop w:val="0"/>
          <w:marBottom w:val="0"/>
          <w:divBdr>
            <w:top w:val="none" w:sz="0" w:space="0" w:color="auto"/>
            <w:left w:val="none" w:sz="0" w:space="0" w:color="auto"/>
            <w:bottom w:val="none" w:sz="0" w:space="0" w:color="auto"/>
            <w:right w:val="none" w:sz="0" w:space="0" w:color="auto"/>
          </w:divBdr>
          <w:divsChild>
            <w:div w:id="1885822769">
              <w:marLeft w:val="0"/>
              <w:marRight w:val="0"/>
              <w:marTop w:val="0"/>
              <w:marBottom w:val="0"/>
              <w:divBdr>
                <w:top w:val="none" w:sz="0" w:space="0" w:color="auto"/>
                <w:left w:val="none" w:sz="0" w:space="0" w:color="auto"/>
                <w:bottom w:val="none" w:sz="0" w:space="0" w:color="auto"/>
                <w:right w:val="none" w:sz="0" w:space="0" w:color="auto"/>
              </w:divBdr>
              <w:divsChild>
                <w:div w:id="2024042670">
                  <w:marLeft w:val="0"/>
                  <w:marRight w:val="0"/>
                  <w:marTop w:val="0"/>
                  <w:marBottom w:val="0"/>
                  <w:divBdr>
                    <w:top w:val="none" w:sz="0" w:space="0" w:color="auto"/>
                    <w:left w:val="none" w:sz="0" w:space="0" w:color="auto"/>
                    <w:bottom w:val="none" w:sz="0" w:space="0" w:color="auto"/>
                    <w:right w:val="none" w:sz="0" w:space="0" w:color="auto"/>
                  </w:divBdr>
                  <w:divsChild>
                    <w:div w:id="17645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82683">
          <w:marLeft w:val="0"/>
          <w:marRight w:val="0"/>
          <w:marTop w:val="0"/>
          <w:marBottom w:val="0"/>
          <w:divBdr>
            <w:top w:val="none" w:sz="0" w:space="0" w:color="auto"/>
            <w:left w:val="none" w:sz="0" w:space="0" w:color="auto"/>
            <w:bottom w:val="none" w:sz="0" w:space="0" w:color="auto"/>
            <w:right w:val="none" w:sz="0" w:space="0" w:color="auto"/>
          </w:divBdr>
          <w:divsChild>
            <w:div w:id="1721710305">
              <w:marLeft w:val="0"/>
              <w:marRight w:val="0"/>
              <w:marTop w:val="0"/>
              <w:marBottom w:val="0"/>
              <w:divBdr>
                <w:top w:val="none" w:sz="0" w:space="0" w:color="auto"/>
                <w:left w:val="none" w:sz="0" w:space="0" w:color="auto"/>
                <w:bottom w:val="none" w:sz="0" w:space="0" w:color="auto"/>
                <w:right w:val="none" w:sz="0" w:space="0" w:color="auto"/>
              </w:divBdr>
              <w:divsChild>
                <w:div w:id="17809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3035">
          <w:marLeft w:val="0"/>
          <w:marRight w:val="0"/>
          <w:marTop w:val="0"/>
          <w:marBottom w:val="0"/>
          <w:divBdr>
            <w:top w:val="none" w:sz="0" w:space="0" w:color="auto"/>
            <w:left w:val="none" w:sz="0" w:space="0" w:color="auto"/>
            <w:bottom w:val="none" w:sz="0" w:space="0" w:color="auto"/>
            <w:right w:val="none" w:sz="0" w:space="0" w:color="auto"/>
          </w:divBdr>
          <w:divsChild>
            <w:div w:id="1524855752">
              <w:marLeft w:val="0"/>
              <w:marRight w:val="0"/>
              <w:marTop w:val="0"/>
              <w:marBottom w:val="0"/>
              <w:divBdr>
                <w:top w:val="none" w:sz="0" w:space="0" w:color="auto"/>
                <w:left w:val="none" w:sz="0" w:space="0" w:color="auto"/>
                <w:bottom w:val="none" w:sz="0" w:space="0" w:color="auto"/>
                <w:right w:val="none" w:sz="0" w:space="0" w:color="auto"/>
              </w:divBdr>
              <w:divsChild>
                <w:div w:id="1899628253">
                  <w:marLeft w:val="0"/>
                  <w:marRight w:val="0"/>
                  <w:marTop w:val="0"/>
                  <w:marBottom w:val="0"/>
                  <w:divBdr>
                    <w:top w:val="none" w:sz="0" w:space="0" w:color="auto"/>
                    <w:left w:val="none" w:sz="0" w:space="0" w:color="auto"/>
                    <w:bottom w:val="none" w:sz="0" w:space="0" w:color="auto"/>
                    <w:right w:val="none" w:sz="0" w:space="0" w:color="auto"/>
                  </w:divBdr>
                  <w:divsChild>
                    <w:div w:id="2091270812">
                      <w:marLeft w:val="0"/>
                      <w:marRight w:val="0"/>
                      <w:marTop w:val="0"/>
                      <w:marBottom w:val="0"/>
                      <w:divBdr>
                        <w:top w:val="none" w:sz="0" w:space="0" w:color="auto"/>
                        <w:left w:val="none" w:sz="0" w:space="0" w:color="auto"/>
                        <w:bottom w:val="none" w:sz="0" w:space="0" w:color="auto"/>
                        <w:right w:val="none" w:sz="0" w:space="0" w:color="auto"/>
                      </w:divBdr>
                      <w:divsChild>
                        <w:div w:id="824274204">
                          <w:marLeft w:val="0"/>
                          <w:marRight w:val="0"/>
                          <w:marTop w:val="0"/>
                          <w:marBottom w:val="0"/>
                          <w:divBdr>
                            <w:top w:val="none" w:sz="0" w:space="0" w:color="auto"/>
                            <w:left w:val="none" w:sz="0" w:space="0" w:color="auto"/>
                            <w:bottom w:val="none" w:sz="0" w:space="0" w:color="auto"/>
                            <w:right w:val="none" w:sz="0" w:space="0" w:color="auto"/>
                          </w:divBdr>
                          <w:divsChild>
                            <w:div w:id="157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Bebeto</dc:creator>
  <cp:lastModifiedBy>Herlanio</cp:lastModifiedBy>
  <cp:revision>2</cp:revision>
  <dcterms:created xsi:type="dcterms:W3CDTF">2015-05-13T01:30:00Z</dcterms:created>
  <dcterms:modified xsi:type="dcterms:W3CDTF">2015-05-13T01:30:00Z</dcterms:modified>
</cp:coreProperties>
</file>