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92" w:rsidRPr="009B1441" w:rsidRDefault="00CD3392"/>
    <w:p w:rsidR="00CD3392" w:rsidRPr="00A122AD" w:rsidRDefault="00CD3392">
      <w:pPr>
        <w:jc w:val="center"/>
        <w:rPr>
          <w:b/>
          <w:sz w:val="32"/>
          <w:szCs w:val="32"/>
        </w:rPr>
      </w:pPr>
      <w:r w:rsidRPr="00A122AD">
        <w:rPr>
          <w:b/>
          <w:sz w:val="32"/>
          <w:szCs w:val="32"/>
        </w:rPr>
        <w:t>CESSÃO DE DIREITOS AUTORAIS</w:t>
      </w:r>
    </w:p>
    <w:p w:rsidR="00CD3392" w:rsidRPr="009B1441" w:rsidRDefault="00CD3392">
      <w:pPr>
        <w:jc w:val="center"/>
        <w:rPr>
          <w:b/>
        </w:rPr>
      </w:pPr>
    </w:p>
    <w:p w:rsidR="00CD3392" w:rsidRDefault="00CD3392"/>
    <w:p w:rsidR="009B1441" w:rsidRDefault="009B1441"/>
    <w:p w:rsidR="009B1441" w:rsidRDefault="009B1441"/>
    <w:p w:rsidR="009B1441" w:rsidRDefault="009B1441"/>
    <w:p w:rsidR="009B1441" w:rsidRPr="009B1441" w:rsidRDefault="009B1441"/>
    <w:p w:rsidR="009B1441" w:rsidRPr="009B1441" w:rsidRDefault="009B1441" w:rsidP="009B1441">
      <w:pPr>
        <w:pStyle w:val="NormalWeb"/>
        <w:shd w:val="clear" w:color="auto" w:fill="FFFFFF"/>
        <w:spacing w:before="0" w:beforeAutospacing="0" w:after="120" w:afterAutospacing="0"/>
        <w:ind w:firstLine="851"/>
        <w:jc w:val="both"/>
        <w:rPr>
          <w:color w:val="111111"/>
        </w:rPr>
      </w:pPr>
      <w:r w:rsidRPr="009B1441">
        <w:rPr>
          <w:color w:val="111111"/>
        </w:rPr>
        <w:t>O</w:t>
      </w:r>
      <w:r w:rsidR="00BA369B">
        <w:rPr>
          <w:color w:val="111111"/>
        </w:rPr>
        <w:t xml:space="preserve"> autor</w:t>
      </w:r>
      <w:r w:rsidRPr="009B1441">
        <w:rPr>
          <w:color w:val="111111"/>
        </w:rPr>
        <w:t xml:space="preserve"> do artigo </w:t>
      </w:r>
      <w:r w:rsidRPr="009B1441">
        <w:rPr>
          <w:rStyle w:val="Forte"/>
          <w:color w:val="111111"/>
        </w:rPr>
        <w:t>“</w:t>
      </w:r>
      <w:r w:rsidR="00BA369B">
        <w:rPr>
          <w:rStyle w:val="Forte"/>
          <w:color w:val="111111"/>
        </w:rPr>
        <w:t>Contabilidade p</w:t>
      </w:r>
      <w:r w:rsidR="00BA369B" w:rsidRPr="00BA369B">
        <w:rPr>
          <w:rStyle w:val="Forte"/>
          <w:color w:val="111111"/>
        </w:rPr>
        <w:t xml:space="preserve">ara Usuários Externos: Uma Análise </w:t>
      </w:r>
      <w:r w:rsidR="00BA369B">
        <w:rPr>
          <w:rStyle w:val="Forte"/>
          <w:color w:val="111111"/>
        </w:rPr>
        <w:t>d</w:t>
      </w:r>
      <w:r w:rsidR="00BA369B" w:rsidRPr="00BA369B">
        <w:rPr>
          <w:rStyle w:val="Forte"/>
          <w:color w:val="111111"/>
        </w:rPr>
        <w:t>a P</w:t>
      </w:r>
      <w:r w:rsidR="00BA369B">
        <w:rPr>
          <w:rStyle w:val="Forte"/>
          <w:color w:val="111111"/>
        </w:rPr>
        <w:t>rodução Científica Brasileira à</w:t>
      </w:r>
      <w:r w:rsidR="00BA369B" w:rsidRPr="00BA369B">
        <w:rPr>
          <w:rStyle w:val="Forte"/>
          <w:color w:val="111111"/>
        </w:rPr>
        <w:t xml:space="preserve"> </w:t>
      </w:r>
      <w:r w:rsidR="00BA369B">
        <w:rPr>
          <w:rStyle w:val="Forte"/>
          <w:color w:val="111111"/>
        </w:rPr>
        <w:t>Luz do Congresso Anpcont de 2007 a</w:t>
      </w:r>
      <w:r w:rsidR="00BA369B" w:rsidRPr="00BA369B">
        <w:rPr>
          <w:rStyle w:val="Forte"/>
          <w:color w:val="111111"/>
        </w:rPr>
        <w:t xml:space="preserve"> 2016</w:t>
      </w:r>
      <w:r w:rsidRPr="009B1441">
        <w:rPr>
          <w:rStyle w:val="Forte"/>
          <w:color w:val="111111"/>
        </w:rPr>
        <w:t>”</w:t>
      </w:r>
      <w:r w:rsidRPr="009B1441">
        <w:rPr>
          <w:color w:val="111111"/>
        </w:rPr>
        <w:t xml:space="preserve"> </w:t>
      </w:r>
      <w:r w:rsidR="00BA369B">
        <w:rPr>
          <w:rStyle w:val="Forte"/>
          <w:color w:val="111111"/>
        </w:rPr>
        <w:t>está cedendo</w:t>
      </w:r>
      <w:r w:rsidRPr="009B1441">
        <w:rPr>
          <w:color w:val="111111"/>
        </w:rPr>
        <w:t xml:space="preserve">, por meio desta, os direitos para publicação exclusiva e integral na Revista Contemporânea de Economia e Gestão – </w:t>
      </w:r>
      <w:r w:rsidRPr="009B1441">
        <w:rPr>
          <w:rStyle w:val="nfase"/>
          <w:color w:val="111111"/>
        </w:rPr>
        <w:t>Contextus</w:t>
      </w:r>
      <w:r w:rsidRPr="009B1441">
        <w:rPr>
          <w:color w:val="111111"/>
        </w:rPr>
        <w:t>, da Faculdade de Economia, Adm</w:t>
      </w:r>
      <w:r w:rsidRPr="009B1441">
        <w:rPr>
          <w:color w:val="111111"/>
        </w:rPr>
        <w:t>i</w:t>
      </w:r>
      <w:r w:rsidRPr="009B1441">
        <w:rPr>
          <w:color w:val="111111"/>
        </w:rPr>
        <w:t>nistração, Atuária, Contabilidade e Secr</w:t>
      </w:r>
      <w:r w:rsidRPr="009B1441">
        <w:rPr>
          <w:color w:val="111111"/>
        </w:rPr>
        <w:t>e</w:t>
      </w:r>
      <w:r w:rsidRPr="009B1441">
        <w:rPr>
          <w:color w:val="111111"/>
        </w:rPr>
        <w:t>tariado Executivo da Universidade Federal do Ceará.</w:t>
      </w:r>
    </w:p>
    <w:p w:rsidR="009B1441" w:rsidRPr="009B1441" w:rsidRDefault="00BA369B" w:rsidP="009B1441">
      <w:pPr>
        <w:pStyle w:val="NormalWeb"/>
        <w:shd w:val="clear" w:color="auto" w:fill="FFFFFF"/>
        <w:spacing w:before="0" w:beforeAutospacing="0" w:after="120" w:afterAutospacing="0"/>
        <w:ind w:firstLine="851"/>
        <w:jc w:val="both"/>
        <w:rPr>
          <w:color w:val="111111"/>
        </w:rPr>
      </w:pPr>
      <w:r>
        <w:rPr>
          <w:color w:val="111111"/>
        </w:rPr>
        <w:t>Autorizo</w:t>
      </w:r>
      <w:r w:rsidR="009B1441" w:rsidRPr="009B1441">
        <w:rPr>
          <w:color w:val="111111"/>
        </w:rPr>
        <w:t xml:space="preserve"> a </w:t>
      </w:r>
      <w:r w:rsidR="009B1441" w:rsidRPr="009B1441">
        <w:rPr>
          <w:rStyle w:val="nfase"/>
          <w:color w:val="111111"/>
        </w:rPr>
        <w:t>Contextus</w:t>
      </w:r>
      <w:r w:rsidR="009B1441" w:rsidRPr="009B1441">
        <w:rPr>
          <w:color w:val="111111"/>
        </w:rPr>
        <w:t xml:space="preserve"> a publicar o artigo acima citado em seu sítio eletrônico ou em edições impressas, não implicando pagamento de direitos autorais ou nenh</w:t>
      </w:r>
      <w:r w:rsidR="009B1441" w:rsidRPr="009B1441">
        <w:rPr>
          <w:color w:val="111111"/>
        </w:rPr>
        <w:t>u</w:t>
      </w:r>
      <w:r>
        <w:rPr>
          <w:color w:val="111111"/>
        </w:rPr>
        <w:t>ma outra taxa ao autor</w:t>
      </w:r>
      <w:r w:rsidR="009B1441" w:rsidRPr="009B1441">
        <w:rPr>
          <w:color w:val="111111"/>
        </w:rPr>
        <w:t>.</w:t>
      </w:r>
    </w:p>
    <w:p w:rsidR="009B1441" w:rsidRPr="009B1441" w:rsidRDefault="00BA369B" w:rsidP="009B1441">
      <w:pPr>
        <w:pStyle w:val="NormalWeb"/>
        <w:shd w:val="clear" w:color="auto" w:fill="FFFFFF"/>
        <w:spacing w:before="0" w:beforeAutospacing="0" w:after="120" w:afterAutospacing="0"/>
        <w:ind w:firstLine="851"/>
        <w:jc w:val="both"/>
        <w:rPr>
          <w:color w:val="111111"/>
        </w:rPr>
      </w:pPr>
      <w:r>
        <w:rPr>
          <w:color w:val="111111"/>
        </w:rPr>
        <w:t xml:space="preserve">Atesto </w:t>
      </w:r>
      <w:r w:rsidR="009B1441" w:rsidRPr="009B1441">
        <w:rPr>
          <w:color w:val="111111"/>
        </w:rPr>
        <w:t>que o artigo é original ou inédito, não foi publicado, até esta data, em nenhum periódico brasileiro ou estrangeiro, quer em português, quer em versão em o</w:t>
      </w:r>
      <w:r w:rsidR="009B1441" w:rsidRPr="009B1441">
        <w:rPr>
          <w:color w:val="111111"/>
        </w:rPr>
        <w:t>u</w:t>
      </w:r>
      <w:r w:rsidR="009B1441" w:rsidRPr="009B1441">
        <w:rPr>
          <w:color w:val="111111"/>
        </w:rPr>
        <w:t>tra língua, nem está encaminhado para publicação simultânea em outras revistas ou ó</w:t>
      </w:r>
      <w:r w:rsidR="009B1441" w:rsidRPr="009B1441">
        <w:rPr>
          <w:color w:val="111111"/>
        </w:rPr>
        <w:t>r</w:t>
      </w:r>
      <w:r w:rsidR="009B1441" w:rsidRPr="009B1441">
        <w:rPr>
          <w:color w:val="111111"/>
        </w:rPr>
        <w:t>gãos de publicação.</w:t>
      </w:r>
    </w:p>
    <w:p w:rsidR="009B1441" w:rsidRPr="009B1441" w:rsidRDefault="00BA369B" w:rsidP="009B1441">
      <w:pPr>
        <w:pStyle w:val="NormalWeb"/>
        <w:shd w:val="clear" w:color="auto" w:fill="FFFFFF"/>
        <w:spacing w:before="0" w:beforeAutospacing="0" w:after="120" w:afterAutospacing="0"/>
        <w:ind w:firstLine="851"/>
        <w:jc w:val="both"/>
        <w:rPr>
          <w:color w:val="111111"/>
        </w:rPr>
      </w:pPr>
      <w:r>
        <w:rPr>
          <w:color w:val="111111"/>
        </w:rPr>
        <w:t>Sei</w:t>
      </w:r>
      <w:r w:rsidR="009B1441" w:rsidRPr="009B1441">
        <w:rPr>
          <w:color w:val="111111"/>
        </w:rPr>
        <w:t xml:space="preserve"> que plágio não é tolerado pela revista </w:t>
      </w:r>
      <w:r w:rsidR="009B1441" w:rsidRPr="009B1441">
        <w:rPr>
          <w:rStyle w:val="nfase"/>
          <w:color w:val="111111"/>
        </w:rPr>
        <w:t>Contextus</w:t>
      </w:r>
      <w:r>
        <w:rPr>
          <w:color w:val="111111"/>
        </w:rPr>
        <w:t xml:space="preserve"> e asseguro</w:t>
      </w:r>
      <w:r w:rsidR="009B1441" w:rsidRPr="009B1441">
        <w:rPr>
          <w:color w:val="111111"/>
        </w:rPr>
        <w:t xml:space="preserve"> que o artigo apresenta as fontes de trechos de obras citadas, incluindo os de qualquer trabalho prévio produzido e </w:t>
      </w:r>
      <w:r w:rsidR="00D6314E">
        <w:rPr>
          <w:color w:val="111111"/>
        </w:rPr>
        <w:t>publicado pelo</w:t>
      </w:r>
      <w:bookmarkStart w:id="0" w:name="_GoBack"/>
      <w:bookmarkEnd w:id="0"/>
      <w:r>
        <w:rPr>
          <w:color w:val="111111"/>
        </w:rPr>
        <w:t xml:space="preserve"> próprio autor</w:t>
      </w:r>
      <w:r w:rsidR="009B1441" w:rsidRPr="009B1441">
        <w:rPr>
          <w:color w:val="111111"/>
        </w:rPr>
        <w:t>.</w:t>
      </w:r>
    </w:p>
    <w:p w:rsidR="009B1441" w:rsidRDefault="009B1441" w:rsidP="009B1441">
      <w:pPr>
        <w:jc w:val="right"/>
      </w:pPr>
    </w:p>
    <w:p w:rsidR="009B1441" w:rsidRDefault="009B1441" w:rsidP="009B1441">
      <w:pPr>
        <w:jc w:val="right"/>
      </w:pPr>
    </w:p>
    <w:p w:rsidR="00EC58FA" w:rsidRPr="009B1441" w:rsidRDefault="00EC58FA" w:rsidP="009B1441">
      <w:pPr>
        <w:jc w:val="right"/>
      </w:pPr>
      <w:r w:rsidRPr="009B1441">
        <w:t xml:space="preserve">                                                                                            </w:t>
      </w:r>
      <w:r w:rsidR="00D6314E">
        <w:t>Parnaíba (PI)</w:t>
      </w:r>
      <w:r w:rsidR="009B1441">
        <w:t xml:space="preserve">, </w:t>
      </w:r>
      <w:r w:rsidR="00D6314E">
        <w:t>05</w:t>
      </w:r>
      <w:r w:rsidR="009B1441">
        <w:t>/</w:t>
      </w:r>
      <w:r w:rsidR="00D6314E">
        <w:t>10</w:t>
      </w:r>
      <w:r w:rsidR="009B1441">
        <w:t>/</w:t>
      </w:r>
      <w:r w:rsidR="00D6314E">
        <w:t>2017</w:t>
      </w:r>
    </w:p>
    <w:p w:rsidR="005400B8" w:rsidRPr="009B1441" w:rsidRDefault="005400B8" w:rsidP="00EC58FA"/>
    <w:p w:rsidR="00776BB3" w:rsidRDefault="00776BB3" w:rsidP="00EC58FA"/>
    <w:p w:rsidR="009B1441" w:rsidRPr="009B1441" w:rsidRDefault="009B1441" w:rsidP="00EC58FA"/>
    <w:p w:rsidR="000167AC" w:rsidRPr="009B1441" w:rsidRDefault="000167AC" w:rsidP="00D6314E">
      <w:pPr>
        <w:jc w:val="center"/>
      </w:pPr>
    </w:p>
    <w:p w:rsidR="00EC58FA" w:rsidRPr="009B1441" w:rsidRDefault="00D6314E" w:rsidP="00EC58FA">
      <w:pPr>
        <w:jc w:val="center"/>
      </w:pPr>
      <w:r>
        <w:rPr>
          <w:noProof/>
        </w:rPr>
        <w:drawing>
          <wp:inline distT="0" distB="0" distL="0" distR="0" wp14:anchorId="173EE2EB" wp14:editId="62941B40">
            <wp:extent cx="2488565" cy="445135"/>
            <wp:effectExtent l="0" t="0" r="698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38729" t="78473" r="40366" b="14874"/>
                    <a:stretch/>
                  </pic:blipFill>
                  <pic:spPr bwMode="auto">
                    <a:xfrm>
                      <a:off x="0" y="0"/>
                      <a:ext cx="24885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58FA" w:rsidRPr="009B1441">
        <w:rPr>
          <w:i/>
        </w:rPr>
        <w:br/>
      </w:r>
      <w:r>
        <w:t>Henrique César Melo Ribeiro</w:t>
      </w:r>
    </w:p>
    <w:p w:rsidR="000167AC" w:rsidRPr="009B1441" w:rsidRDefault="000167AC" w:rsidP="000167AC"/>
    <w:sectPr w:rsidR="000167AC" w:rsidRPr="009B1441" w:rsidSect="00D84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DC" w:rsidRDefault="007A73DC">
      <w:r>
        <w:separator/>
      </w:r>
    </w:p>
  </w:endnote>
  <w:endnote w:type="continuationSeparator" w:id="0">
    <w:p w:rsidR="007A73DC" w:rsidRDefault="007A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56" w:rsidRDefault="00F848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392" w:rsidRDefault="003E554E">
    <w:pPr>
      <w:jc w:val="center"/>
      <w:rPr>
        <w:sz w:val="20"/>
        <w:szCs w:val="20"/>
      </w:rPr>
    </w:pPr>
    <w:r w:rsidRPr="003E554E">
      <w:rPr>
        <w:i/>
        <w:sz w:val="20"/>
        <w:szCs w:val="20"/>
      </w:rPr>
      <w:t>Contextus</w:t>
    </w:r>
    <w:r w:rsidR="00CD3392">
      <w:rPr>
        <w:sz w:val="20"/>
        <w:szCs w:val="20"/>
      </w:rPr>
      <w:t xml:space="preserve"> – Revista </w:t>
    </w:r>
    <w:r>
      <w:rPr>
        <w:sz w:val="20"/>
        <w:szCs w:val="20"/>
      </w:rPr>
      <w:t xml:space="preserve">Contemporânea de Economia e Gestão </w:t>
    </w:r>
  </w:p>
  <w:p w:rsidR="00CD3392" w:rsidRDefault="003E554E">
    <w:pPr>
      <w:jc w:val="center"/>
      <w:rPr>
        <w:sz w:val="20"/>
        <w:szCs w:val="20"/>
      </w:rPr>
    </w:pPr>
    <w:r>
      <w:rPr>
        <w:sz w:val="20"/>
        <w:szCs w:val="20"/>
      </w:rPr>
      <w:t>Av.</w:t>
    </w:r>
    <w:r w:rsidR="00CD3392">
      <w:rPr>
        <w:sz w:val="20"/>
        <w:szCs w:val="20"/>
      </w:rPr>
      <w:t xml:space="preserve"> </w:t>
    </w:r>
    <w:r>
      <w:rPr>
        <w:sz w:val="20"/>
        <w:szCs w:val="20"/>
      </w:rPr>
      <w:t>da Universidade</w:t>
    </w:r>
    <w:r w:rsidR="00CD3392">
      <w:rPr>
        <w:sz w:val="20"/>
        <w:szCs w:val="20"/>
      </w:rPr>
      <w:t xml:space="preserve">, </w:t>
    </w:r>
    <w:r w:rsidR="006F1C52">
      <w:rPr>
        <w:sz w:val="20"/>
        <w:szCs w:val="20"/>
      </w:rPr>
      <w:t>24</w:t>
    </w:r>
    <w:r w:rsidR="00F84856">
      <w:rPr>
        <w:sz w:val="20"/>
        <w:szCs w:val="20"/>
      </w:rPr>
      <w:t>86</w:t>
    </w:r>
    <w:r>
      <w:rPr>
        <w:sz w:val="20"/>
        <w:szCs w:val="20"/>
      </w:rPr>
      <w:t>. Benfica, Fortaleza/CE</w:t>
    </w:r>
    <w:r w:rsidR="00CD3392">
      <w:rPr>
        <w:sz w:val="20"/>
        <w:szCs w:val="20"/>
      </w:rPr>
      <w:t xml:space="preserve"> – Brasil</w:t>
    </w:r>
    <w:r>
      <w:rPr>
        <w:sz w:val="20"/>
        <w:szCs w:val="20"/>
      </w:rPr>
      <w:t xml:space="preserve"> </w:t>
    </w:r>
    <w:r w:rsidR="00CD3392">
      <w:rPr>
        <w:sz w:val="20"/>
        <w:szCs w:val="20"/>
      </w:rPr>
      <w:t xml:space="preserve">CEP: </w:t>
    </w:r>
    <w:r>
      <w:rPr>
        <w:sz w:val="20"/>
        <w:szCs w:val="20"/>
      </w:rPr>
      <w:t>60020-180</w:t>
    </w:r>
  </w:p>
  <w:p w:rsidR="00CD3392" w:rsidRDefault="00CD3392">
    <w:pPr>
      <w:jc w:val="center"/>
      <w:rPr>
        <w:sz w:val="20"/>
        <w:szCs w:val="20"/>
      </w:rPr>
    </w:pPr>
    <w:r>
      <w:rPr>
        <w:sz w:val="20"/>
        <w:szCs w:val="20"/>
      </w:rPr>
      <w:t xml:space="preserve">Fone: +55 </w:t>
    </w:r>
    <w:r w:rsidR="003E554E">
      <w:rPr>
        <w:sz w:val="20"/>
        <w:szCs w:val="20"/>
      </w:rPr>
      <w:t>85</w:t>
    </w:r>
    <w:r>
      <w:rPr>
        <w:sz w:val="20"/>
        <w:szCs w:val="20"/>
      </w:rPr>
      <w:t xml:space="preserve"> </w:t>
    </w:r>
    <w:r w:rsidR="003E554E">
      <w:rPr>
        <w:sz w:val="20"/>
        <w:szCs w:val="20"/>
      </w:rPr>
      <w:t>3366</w:t>
    </w:r>
    <w:r>
      <w:rPr>
        <w:sz w:val="20"/>
        <w:szCs w:val="20"/>
      </w:rPr>
      <w:t>-</w:t>
    </w:r>
    <w:r w:rsidR="003E554E">
      <w:rPr>
        <w:sz w:val="20"/>
        <w:szCs w:val="20"/>
      </w:rPr>
      <w:t>7792</w:t>
    </w:r>
    <w:r>
      <w:rPr>
        <w:sz w:val="20"/>
        <w:szCs w:val="20"/>
      </w:rPr>
      <w:t xml:space="preserve"> E-mail: </w:t>
    </w:r>
    <w:hyperlink r:id="rId1" w:history="1">
      <w:r w:rsidR="003E554E" w:rsidRPr="007F37DD">
        <w:rPr>
          <w:rStyle w:val="Hyperlink"/>
          <w:sz w:val="20"/>
          <w:szCs w:val="20"/>
        </w:rPr>
        <w:t>context@ufc.br</w:t>
      </w:r>
    </w:hyperlink>
    <w:r>
      <w:rPr>
        <w:sz w:val="20"/>
        <w:szCs w:val="20"/>
      </w:rPr>
      <w:t xml:space="preserve">  Home Page: </w:t>
    </w:r>
    <w:hyperlink r:id="rId2" w:history="1">
      <w:r w:rsidR="003E554E" w:rsidRPr="007F37DD">
        <w:rPr>
          <w:rStyle w:val="Hyperlink"/>
          <w:sz w:val="20"/>
          <w:szCs w:val="20"/>
        </w:rPr>
        <w:t>http://www.contextus.ufc.br</w:t>
      </w:r>
    </w:hyperlink>
    <w:r w:rsidR="003E554E">
      <w:rPr>
        <w:sz w:val="20"/>
        <w:szCs w:val="20"/>
      </w:rPr>
      <w:t xml:space="preserve"> </w:t>
    </w:r>
  </w:p>
  <w:p w:rsidR="00CD3392" w:rsidRDefault="00CD33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56" w:rsidRDefault="00F848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DC" w:rsidRDefault="007A73DC">
      <w:r>
        <w:separator/>
      </w:r>
    </w:p>
  </w:footnote>
  <w:footnote w:type="continuationSeparator" w:id="0">
    <w:p w:rsidR="007A73DC" w:rsidRDefault="007A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56" w:rsidRDefault="00F848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392" w:rsidRPr="00D84B85" w:rsidRDefault="003C7D95" w:rsidP="00D84B85">
    <w:pPr>
      <w:pStyle w:val="Cabealho"/>
      <w:ind w:left="-1701"/>
    </w:pPr>
    <w:r>
      <w:rPr>
        <w:noProof/>
      </w:rPr>
      <w:drawing>
        <wp:inline distT="0" distB="0" distL="0" distR="0">
          <wp:extent cx="7553325" cy="866775"/>
          <wp:effectExtent l="0" t="0" r="9525" b="9525"/>
          <wp:docPr id="1" name="Imagem 1" descr="Cabeçalho da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da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56" w:rsidRDefault="00F848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3AF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attachedTemplate r:id="rId1"/>
  <w:defaultTabStop w:val="708"/>
  <w:autoHyphenation/>
  <w:hyphenationZone w:val="425"/>
  <w:characterSpacingControl w:val="doNotCompress"/>
  <w:hdrShapeDefaults>
    <o:shapedefaults v:ext="edit" spidmax="2049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50"/>
    <w:rsid w:val="000167AC"/>
    <w:rsid w:val="00023328"/>
    <w:rsid w:val="000B10D0"/>
    <w:rsid w:val="00114680"/>
    <w:rsid w:val="001244C1"/>
    <w:rsid w:val="001615D6"/>
    <w:rsid w:val="00166452"/>
    <w:rsid w:val="002A4D46"/>
    <w:rsid w:val="002A669B"/>
    <w:rsid w:val="00321886"/>
    <w:rsid w:val="00324A98"/>
    <w:rsid w:val="00363F90"/>
    <w:rsid w:val="00373736"/>
    <w:rsid w:val="00382CA3"/>
    <w:rsid w:val="0038329E"/>
    <w:rsid w:val="003C7D95"/>
    <w:rsid w:val="003E554E"/>
    <w:rsid w:val="00427CE6"/>
    <w:rsid w:val="004318B1"/>
    <w:rsid w:val="004C6550"/>
    <w:rsid w:val="005153F3"/>
    <w:rsid w:val="00537F31"/>
    <w:rsid w:val="005400B8"/>
    <w:rsid w:val="005624C1"/>
    <w:rsid w:val="005B0E5E"/>
    <w:rsid w:val="00602F12"/>
    <w:rsid w:val="00603D0C"/>
    <w:rsid w:val="00657116"/>
    <w:rsid w:val="00666E58"/>
    <w:rsid w:val="00667375"/>
    <w:rsid w:val="006F1C52"/>
    <w:rsid w:val="006F5A97"/>
    <w:rsid w:val="00737D16"/>
    <w:rsid w:val="00776BB3"/>
    <w:rsid w:val="007A73DC"/>
    <w:rsid w:val="0084030D"/>
    <w:rsid w:val="00845317"/>
    <w:rsid w:val="0088273B"/>
    <w:rsid w:val="00882D6A"/>
    <w:rsid w:val="008D25A3"/>
    <w:rsid w:val="0094199F"/>
    <w:rsid w:val="009568BD"/>
    <w:rsid w:val="009B1441"/>
    <w:rsid w:val="00A122AD"/>
    <w:rsid w:val="00A95A9E"/>
    <w:rsid w:val="00AB3F16"/>
    <w:rsid w:val="00AD0075"/>
    <w:rsid w:val="00B44298"/>
    <w:rsid w:val="00B61A69"/>
    <w:rsid w:val="00B73439"/>
    <w:rsid w:val="00BA369B"/>
    <w:rsid w:val="00C15138"/>
    <w:rsid w:val="00C915F0"/>
    <w:rsid w:val="00CD3392"/>
    <w:rsid w:val="00D15286"/>
    <w:rsid w:val="00D56723"/>
    <w:rsid w:val="00D615C5"/>
    <w:rsid w:val="00D6314E"/>
    <w:rsid w:val="00D835CC"/>
    <w:rsid w:val="00D84B85"/>
    <w:rsid w:val="00DD3B00"/>
    <w:rsid w:val="00E113D0"/>
    <w:rsid w:val="00E6408C"/>
    <w:rsid w:val="00E80A75"/>
    <w:rsid w:val="00E92A03"/>
    <w:rsid w:val="00EB69F5"/>
    <w:rsid w:val="00EC58FA"/>
    <w:rsid w:val="00EC5DA2"/>
    <w:rsid w:val="00F44E0D"/>
    <w:rsid w:val="00F84856"/>
    <w:rsid w:val="00FB21A1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nfase">
    <w:name w:val="Emphasis"/>
    <w:uiPriority w:val="20"/>
    <w:qFormat/>
    <w:rsid w:val="00B73439"/>
    <w:rPr>
      <w:i/>
      <w:iCs/>
    </w:rPr>
  </w:style>
  <w:style w:type="character" w:customStyle="1" w:styleId="apple-converted-space">
    <w:name w:val="apple-converted-space"/>
    <w:basedOn w:val="Fontepargpadro"/>
    <w:rsid w:val="00373736"/>
  </w:style>
  <w:style w:type="character" w:customStyle="1" w:styleId="hps">
    <w:name w:val="hps"/>
    <w:rsid w:val="00AD007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B144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B1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nfase">
    <w:name w:val="Emphasis"/>
    <w:uiPriority w:val="20"/>
    <w:qFormat/>
    <w:rsid w:val="00B73439"/>
    <w:rPr>
      <w:i/>
      <w:iCs/>
    </w:rPr>
  </w:style>
  <w:style w:type="character" w:customStyle="1" w:styleId="apple-converted-space">
    <w:name w:val="apple-converted-space"/>
    <w:basedOn w:val="Fontepargpadro"/>
    <w:rsid w:val="00373736"/>
  </w:style>
  <w:style w:type="character" w:customStyle="1" w:styleId="hps">
    <w:name w:val="hps"/>
    <w:rsid w:val="00AD007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B144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B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textus.ufc.br" TargetMode="External"/><Relationship Id="rId1" Type="http://schemas.openxmlformats.org/officeDocument/2006/relationships/hyperlink" Target="mailto:context@uf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7073\Desktop\CESS&#195;O%20DE%20DIREITOS%20AUTORAIS%20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CESSÃO DE DIREITOS AUTORAIS Modelo</Template>
  <TotalTime>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SESSÃO DE DIREITOS AUTORAIS</vt:lpstr>
      <vt:lpstr>SESSÃO DE DIREITOS AUTORAIS</vt:lpstr>
    </vt:vector>
  </TitlesOfParts>
  <Company>EA-UFRGS</Company>
  <LinksUpToDate>false</LinksUpToDate>
  <CharactersWithSpaces>1252</CharactersWithSpaces>
  <SharedDoc>false</SharedDoc>
  <HLinks>
    <vt:vector size="12" baseType="variant">
      <vt:variant>
        <vt:i4>2031698</vt:i4>
      </vt:variant>
      <vt:variant>
        <vt:i4>6</vt:i4>
      </vt:variant>
      <vt:variant>
        <vt:i4>0</vt:i4>
      </vt:variant>
      <vt:variant>
        <vt:i4>5</vt:i4>
      </vt:variant>
      <vt:variant>
        <vt:lpwstr>http://www.contextus.ufc.br/</vt:lpwstr>
      </vt:variant>
      <vt:variant>
        <vt:lpwstr/>
      </vt:variant>
      <vt:variant>
        <vt:i4>655393</vt:i4>
      </vt:variant>
      <vt:variant>
        <vt:i4>3</vt:i4>
      </vt:variant>
      <vt:variant>
        <vt:i4>0</vt:i4>
      </vt:variant>
      <vt:variant>
        <vt:i4>5</vt:i4>
      </vt:variant>
      <vt:variant>
        <vt:lpwstr>mailto:context@ufc.br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SESSÃO DE DIREITOS AUTORAIS</dc:title>
  <dc:creator>297073</dc:creator>
  <cp:lastModifiedBy>Win-7</cp:lastModifiedBy>
  <cp:revision>4</cp:revision>
  <cp:lastPrinted>2006-02-23T12:46:00Z</cp:lastPrinted>
  <dcterms:created xsi:type="dcterms:W3CDTF">2017-10-05T21:57:00Z</dcterms:created>
  <dcterms:modified xsi:type="dcterms:W3CDTF">2017-10-05T22:06:00Z</dcterms:modified>
</cp:coreProperties>
</file>