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8E4FDC" w14:textId="77777777" w:rsidR="00975883" w:rsidRPr="00474817" w:rsidRDefault="00151F88" w:rsidP="00975883">
      <w:pPr>
        <w:pStyle w:val="Normal1"/>
        <w:spacing w:line="200" w:lineRule="auto"/>
        <w:rPr>
          <w:rFonts w:ascii="Times New Roman" w:eastAsia="Times New Roman" w:hAnsi="Times New Roman" w:cs="Times New Roman"/>
        </w:rPr>
      </w:pPr>
      <w:r w:rsidRPr="00474817">
        <w:rPr>
          <w:rFonts w:ascii="Times New Roman" w:eastAsia="Times New Roman" w:hAnsi="Times New Roman" w:cs="Times New Roman"/>
          <w:noProof/>
          <w:color w:val="548DD4"/>
        </w:rPr>
        <w:drawing>
          <wp:anchor distT="0" distB="0" distL="114300" distR="114300" simplePos="0" relativeHeight="251655680" behindDoc="0" locked="0" layoutInCell="0" allowOverlap="1" wp14:anchorId="5100B402" wp14:editId="23068027">
            <wp:simplePos x="0" y="0"/>
            <wp:positionH relativeFrom="margin">
              <wp:posOffset>3738245</wp:posOffset>
            </wp:positionH>
            <wp:positionV relativeFrom="paragraph">
              <wp:posOffset>-414020</wp:posOffset>
            </wp:positionV>
            <wp:extent cx="2324100" cy="685800"/>
            <wp:effectExtent l="19050" t="0" r="0" b="0"/>
            <wp:wrapSquare wrapText="bothSides" distT="0" distB="0" distL="114300" distR="114300"/>
            <wp:docPr id="7" name="image09.png" descr="C:\Users\ufc\Desktop\REVISTA EXTENSÃO EM AÇÃO-JULHO final\logo final.jpg"/>
            <wp:cNvGraphicFramePr/>
            <a:graphic xmlns:a="http://schemas.openxmlformats.org/drawingml/2006/main">
              <a:graphicData uri="http://schemas.openxmlformats.org/drawingml/2006/picture">
                <pic:pic xmlns:pic="http://schemas.openxmlformats.org/drawingml/2006/picture">
                  <pic:nvPicPr>
                    <pic:cNvPr id="0" name="image09.png" descr="C:\Users\ufc\Desktop\REVISTA EXTENSÃO EM AÇÃO-JULHO final\logo final.jpg"/>
                    <pic:cNvPicPr preferRelativeResize="0"/>
                  </pic:nvPicPr>
                  <pic:blipFill>
                    <a:blip r:embed="rId8"/>
                    <a:srcRect/>
                    <a:stretch>
                      <a:fillRect/>
                    </a:stretch>
                  </pic:blipFill>
                  <pic:spPr>
                    <a:xfrm>
                      <a:off x="0" y="0"/>
                      <a:ext cx="2324100" cy="685800"/>
                    </a:xfrm>
                    <a:prstGeom prst="rect">
                      <a:avLst/>
                    </a:prstGeom>
                    <a:ln/>
                  </pic:spPr>
                </pic:pic>
              </a:graphicData>
            </a:graphic>
          </wp:anchor>
        </w:drawing>
      </w:r>
      <w:r w:rsidR="003B54FA" w:rsidRPr="00474817">
        <w:rPr>
          <w:rFonts w:ascii="Times New Roman" w:eastAsia="Times New Roman" w:hAnsi="Times New Roman" w:cs="Times New Roman"/>
          <w:color w:val="548DD4"/>
        </w:rPr>
        <w:t>SAÚDE</w:t>
      </w:r>
      <w:r w:rsidR="005071F2" w:rsidRPr="00474817">
        <w:rPr>
          <w:rFonts w:ascii="Times New Roman" w:eastAsia="Times New Roman" w:hAnsi="Times New Roman" w:cs="Times New Roman"/>
          <w:color w:val="548DD4"/>
        </w:rPr>
        <w:t xml:space="preserve"> </w:t>
      </w:r>
      <w:r w:rsidR="00975883" w:rsidRPr="00474817">
        <w:rPr>
          <w:rFonts w:ascii="Times New Roman" w:hAnsi="Times New Roman" w:cs="Times New Roman"/>
          <w:noProof/>
        </w:rPr>
        <w:drawing>
          <wp:anchor distT="0" distB="0" distL="0" distR="0" simplePos="0" relativeHeight="251658752" behindDoc="0" locked="0" layoutInCell="0" allowOverlap="1" wp14:anchorId="4B6F2053" wp14:editId="0137E6EC">
            <wp:simplePos x="0" y="0"/>
            <wp:positionH relativeFrom="margin">
              <wp:posOffset>-73024</wp:posOffset>
            </wp:positionH>
            <wp:positionV relativeFrom="paragraph">
              <wp:posOffset>395605</wp:posOffset>
            </wp:positionV>
            <wp:extent cx="6184900" cy="6350"/>
            <wp:effectExtent l="0" t="0" r="0" b="0"/>
            <wp:wrapSquare wrapText="bothSides" distT="0" distB="0" distL="0" distR="0"/>
            <wp:docPr id="1"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9"/>
                    <a:srcRect/>
                    <a:stretch>
                      <a:fillRect/>
                    </a:stretch>
                  </pic:blipFill>
                  <pic:spPr>
                    <a:xfrm>
                      <a:off x="0" y="0"/>
                      <a:ext cx="6184900" cy="6350"/>
                    </a:xfrm>
                    <a:prstGeom prst="rect">
                      <a:avLst/>
                    </a:prstGeom>
                    <a:ln/>
                  </pic:spPr>
                </pic:pic>
              </a:graphicData>
            </a:graphic>
          </wp:anchor>
        </w:drawing>
      </w:r>
    </w:p>
    <w:p w14:paraId="2B9AA069" w14:textId="77777777" w:rsidR="00975883" w:rsidRPr="00474817" w:rsidRDefault="00975883" w:rsidP="00975883">
      <w:pPr>
        <w:pStyle w:val="Normal1"/>
        <w:spacing w:after="0" w:line="240" w:lineRule="auto"/>
        <w:jc w:val="center"/>
        <w:rPr>
          <w:rFonts w:ascii="Times New Roman" w:eastAsia="Times New Roman" w:hAnsi="Times New Roman" w:cs="Times New Roman"/>
          <w:b/>
        </w:rPr>
      </w:pPr>
      <w:bookmarkStart w:id="0" w:name="_gjdgxs" w:colFirst="0" w:colLast="0"/>
      <w:bookmarkEnd w:id="0"/>
    </w:p>
    <w:p w14:paraId="6608AECA" w14:textId="3A5FB5E4" w:rsidR="002E10E5" w:rsidRPr="00474817" w:rsidRDefault="0004322E" w:rsidP="000733EB">
      <w:pPr>
        <w:spacing w:line="240" w:lineRule="auto"/>
        <w:jc w:val="center"/>
        <w:rPr>
          <w:rFonts w:ascii="Times New Roman" w:eastAsia="Arial" w:hAnsi="Times New Roman" w:cs="Times New Roman"/>
          <w:b/>
          <w:sz w:val="28"/>
          <w:szCs w:val="20"/>
        </w:rPr>
      </w:pPr>
      <w:r w:rsidRPr="00474817">
        <w:rPr>
          <w:rFonts w:ascii="Times New Roman" w:eastAsia="Arial" w:hAnsi="Times New Roman" w:cs="Times New Roman"/>
          <w:b/>
          <w:sz w:val="28"/>
          <w:szCs w:val="20"/>
        </w:rPr>
        <w:t>A</w:t>
      </w:r>
      <w:r w:rsidR="009332F8" w:rsidRPr="00474817">
        <w:rPr>
          <w:rFonts w:ascii="Times New Roman" w:eastAsia="Arial" w:hAnsi="Times New Roman" w:cs="Times New Roman"/>
          <w:b/>
          <w:sz w:val="28"/>
          <w:szCs w:val="20"/>
        </w:rPr>
        <w:t xml:space="preserve">TUAÇÃO </w:t>
      </w:r>
      <w:r w:rsidR="000524CA" w:rsidRPr="00474817">
        <w:rPr>
          <w:rFonts w:ascii="Times New Roman" w:eastAsia="Arial" w:hAnsi="Times New Roman" w:cs="Times New Roman"/>
          <w:b/>
          <w:sz w:val="28"/>
          <w:szCs w:val="20"/>
        </w:rPr>
        <w:t>DA</w:t>
      </w:r>
      <w:r w:rsidR="000C117E" w:rsidRPr="00474817">
        <w:rPr>
          <w:rFonts w:ascii="Times New Roman" w:eastAsia="Arial" w:hAnsi="Times New Roman" w:cs="Times New Roman"/>
          <w:b/>
          <w:sz w:val="28"/>
          <w:szCs w:val="20"/>
        </w:rPr>
        <w:t xml:space="preserve"> </w:t>
      </w:r>
      <w:r w:rsidR="009332F8" w:rsidRPr="00474817">
        <w:rPr>
          <w:rFonts w:ascii="Times New Roman" w:eastAsia="Arial" w:hAnsi="Times New Roman" w:cs="Times New Roman"/>
          <w:b/>
          <w:sz w:val="28"/>
          <w:szCs w:val="20"/>
        </w:rPr>
        <w:t xml:space="preserve">LIGA ACADÊMICA </w:t>
      </w:r>
      <w:r w:rsidR="00D8510C" w:rsidRPr="00474817">
        <w:rPr>
          <w:rFonts w:ascii="Times New Roman" w:eastAsia="Arial" w:hAnsi="Times New Roman" w:cs="Times New Roman"/>
          <w:b/>
          <w:sz w:val="28"/>
          <w:szCs w:val="20"/>
        </w:rPr>
        <w:t>N</w:t>
      </w:r>
      <w:r w:rsidR="00167B88" w:rsidRPr="00474817">
        <w:rPr>
          <w:rFonts w:ascii="Times New Roman" w:eastAsia="Arial" w:hAnsi="Times New Roman" w:cs="Times New Roman"/>
          <w:b/>
          <w:sz w:val="28"/>
          <w:szCs w:val="20"/>
        </w:rPr>
        <w:t>A</w:t>
      </w:r>
      <w:r w:rsidR="009332F8" w:rsidRPr="00474817">
        <w:rPr>
          <w:rFonts w:ascii="Times New Roman" w:eastAsia="Arial" w:hAnsi="Times New Roman" w:cs="Times New Roman"/>
          <w:b/>
          <w:sz w:val="28"/>
          <w:szCs w:val="20"/>
        </w:rPr>
        <w:t xml:space="preserve"> PREVENÇÃO DE INCAPACIDADES </w:t>
      </w:r>
      <w:r w:rsidR="000524CA" w:rsidRPr="00474817">
        <w:rPr>
          <w:rFonts w:ascii="Times New Roman" w:eastAsia="Arial" w:hAnsi="Times New Roman" w:cs="Times New Roman"/>
          <w:b/>
          <w:sz w:val="28"/>
          <w:szCs w:val="20"/>
        </w:rPr>
        <w:t xml:space="preserve">EM </w:t>
      </w:r>
      <w:r w:rsidR="009332F8" w:rsidRPr="00474817">
        <w:rPr>
          <w:rFonts w:ascii="Times New Roman" w:eastAsia="Arial" w:hAnsi="Times New Roman" w:cs="Times New Roman"/>
          <w:b/>
          <w:sz w:val="28"/>
          <w:szCs w:val="20"/>
        </w:rPr>
        <w:t>HANS</w:t>
      </w:r>
      <w:r w:rsidR="000524CA" w:rsidRPr="00474817">
        <w:rPr>
          <w:rFonts w:ascii="Times New Roman" w:eastAsia="Arial" w:hAnsi="Times New Roman" w:cs="Times New Roman"/>
          <w:b/>
          <w:sz w:val="28"/>
          <w:szCs w:val="20"/>
        </w:rPr>
        <w:t>ENÍASE</w:t>
      </w:r>
    </w:p>
    <w:p w14:paraId="762662A2" w14:textId="3BBD3F95" w:rsidR="006B2D85" w:rsidRPr="00474817" w:rsidRDefault="009F407A" w:rsidP="00975883">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rPr>
        <w:pict w14:anchorId="58A2AC3F">
          <v:rect id="_x0000_s1028" style="position:absolute;left:0;text-align:left;margin-left:-5.65pt;margin-top:17.65pt;width:475.5pt;height:114.55pt;z-index:-251656704" fillcolor="#dbe5f1 [660]" strokecolor="#95b3d7 [1940]" strokeweight="3pt"/>
        </w:pict>
      </w:r>
    </w:p>
    <w:p w14:paraId="39A2C63B" w14:textId="62644523" w:rsidR="00975883" w:rsidRPr="00474817" w:rsidRDefault="00975883" w:rsidP="00975883">
      <w:pPr>
        <w:pStyle w:val="Normal1"/>
        <w:spacing w:after="0" w:line="240" w:lineRule="auto"/>
        <w:jc w:val="center"/>
        <w:rPr>
          <w:rFonts w:ascii="Times New Roman" w:eastAsia="Times New Roman" w:hAnsi="Times New Roman" w:cs="Times New Roman"/>
          <w:b/>
          <w:color w:val="FF0000"/>
          <w:sz w:val="18"/>
          <w:szCs w:val="18"/>
        </w:rPr>
      </w:pPr>
      <w:r w:rsidRPr="00474817">
        <w:rPr>
          <w:rFonts w:ascii="Times New Roman" w:eastAsia="Times New Roman" w:hAnsi="Times New Roman" w:cs="Times New Roman"/>
          <w:noProof/>
        </w:rPr>
        <w:drawing>
          <wp:anchor distT="0" distB="0" distL="114300" distR="114300" simplePos="0" relativeHeight="251654656" behindDoc="1" locked="0" layoutInCell="0" allowOverlap="1" wp14:anchorId="73B6D5C9" wp14:editId="483470B6">
            <wp:simplePos x="0" y="0"/>
            <wp:positionH relativeFrom="margin">
              <wp:posOffset>-109855</wp:posOffset>
            </wp:positionH>
            <wp:positionV relativeFrom="paragraph">
              <wp:posOffset>89535</wp:posOffset>
            </wp:positionV>
            <wp:extent cx="9525" cy="9525"/>
            <wp:effectExtent l="19050" t="0" r="28575" b="9525"/>
            <wp:wrapNone/>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tretch>
                      <a:fillRect/>
                    </a:stretch>
                  </pic:blipFill>
                  <pic:spPr>
                    <a:xfrm>
                      <a:off x="0" y="0"/>
                      <a:ext cx="9525" cy="9525"/>
                    </a:xfrm>
                    <a:prstGeom prst="rect">
                      <a:avLst/>
                    </a:prstGeom>
                    <a:solidFill>
                      <a:schemeClr val="accent1">
                        <a:lumMod val="60000"/>
                        <a:lumOff val="40000"/>
                      </a:schemeClr>
                    </a:solidFill>
                    <a:ln>
                      <a:solidFill>
                        <a:schemeClr val="accent1">
                          <a:lumMod val="50000"/>
                          <a:alpha val="0"/>
                        </a:schemeClr>
                      </a:solidFill>
                    </a:ln>
                  </pic:spPr>
                </pic:pic>
              </a:graphicData>
            </a:graphic>
          </wp:anchor>
        </w:drawing>
      </w:r>
    </w:p>
    <w:p w14:paraId="349B9622" w14:textId="77777777" w:rsidR="00975883" w:rsidRPr="00474817" w:rsidRDefault="003022FC" w:rsidP="00975883">
      <w:pPr>
        <w:pStyle w:val="Normal1"/>
        <w:jc w:val="center"/>
        <w:rPr>
          <w:rFonts w:ascii="Times New Roman" w:eastAsia="Times New Roman" w:hAnsi="Times New Roman" w:cs="Times New Roman"/>
          <w:b/>
          <w:sz w:val="20"/>
          <w:szCs w:val="20"/>
        </w:rPr>
      </w:pPr>
      <w:r w:rsidRPr="00474817">
        <w:rPr>
          <w:rFonts w:ascii="Times New Roman" w:eastAsia="Times New Roman" w:hAnsi="Times New Roman" w:cs="Times New Roman"/>
          <w:b/>
          <w:sz w:val="20"/>
          <w:szCs w:val="20"/>
        </w:rPr>
        <w:t>É. N. Sousa¹; M. A. M. Fernandes²; A. K. Q. Silva³; P. N. Silva</w:t>
      </w:r>
      <w:r w:rsidRPr="00474817">
        <w:rPr>
          <w:rFonts w:ascii="Times New Roman" w:eastAsia="Times New Roman" w:hAnsi="Times New Roman" w:cs="Times New Roman"/>
          <w:b/>
          <w:sz w:val="20"/>
          <w:szCs w:val="20"/>
          <w:vertAlign w:val="superscript"/>
        </w:rPr>
        <w:t>4</w:t>
      </w:r>
      <w:r w:rsidRPr="00474817">
        <w:rPr>
          <w:rFonts w:ascii="Times New Roman" w:eastAsia="Times New Roman" w:hAnsi="Times New Roman" w:cs="Times New Roman"/>
          <w:b/>
          <w:sz w:val="20"/>
          <w:szCs w:val="20"/>
        </w:rPr>
        <w:t>; C. M. G. D. Florêncio</w:t>
      </w:r>
      <w:r w:rsidRPr="00474817">
        <w:rPr>
          <w:rFonts w:ascii="Times New Roman" w:eastAsia="Times New Roman" w:hAnsi="Times New Roman" w:cs="Times New Roman"/>
          <w:b/>
          <w:sz w:val="20"/>
          <w:szCs w:val="20"/>
          <w:vertAlign w:val="superscript"/>
        </w:rPr>
        <w:t>5</w:t>
      </w:r>
      <w:r w:rsidRPr="00474817">
        <w:rPr>
          <w:rFonts w:ascii="Times New Roman" w:eastAsia="Times New Roman" w:hAnsi="Times New Roman" w:cs="Times New Roman"/>
          <w:b/>
          <w:sz w:val="20"/>
          <w:szCs w:val="20"/>
        </w:rPr>
        <w:t>; &amp; P. S. F. Nogueira</w:t>
      </w:r>
      <w:r w:rsidRPr="00474817">
        <w:rPr>
          <w:rFonts w:ascii="Times New Roman" w:eastAsia="Times New Roman" w:hAnsi="Times New Roman" w:cs="Times New Roman"/>
          <w:b/>
          <w:sz w:val="20"/>
          <w:szCs w:val="20"/>
          <w:vertAlign w:val="superscript"/>
        </w:rPr>
        <w:t>6</w:t>
      </w:r>
      <w:r w:rsidRPr="00474817">
        <w:rPr>
          <w:rFonts w:ascii="Times New Roman" w:eastAsia="Times New Roman" w:hAnsi="Times New Roman" w:cs="Times New Roman"/>
          <w:b/>
          <w:sz w:val="20"/>
          <w:szCs w:val="20"/>
        </w:rPr>
        <w:t>.</w:t>
      </w:r>
    </w:p>
    <w:p w14:paraId="551E563F" w14:textId="0052D471" w:rsidR="00333F23" w:rsidRDefault="003022FC" w:rsidP="003022FC">
      <w:pPr>
        <w:spacing w:line="240" w:lineRule="auto"/>
        <w:jc w:val="center"/>
        <w:rPr>
          <w:rFonts w:ascii="Times New Roman" w:eastAsia="Arial" w:hAnsi="Times New Roman" w:cs="Times New Roman"/>
          <w:sz w:val="16"/>
          <w:szCs w:val="16"/>
        </w:rPr>
      </w:pPr>
      <w:r w:rsidRPr="00474817">
        <w:rPr>
          <w:rFonts w:ascii="Times New Roman" w:eastAsia="Arial" w:hAnsi="Times New Roman" w:cs="Times New Roman"/>
          <w:sz w:val="16"/>
          <w:szCs w:val="16"/>
        </w:rPr>
        <w:t>¹Graduanda em Enfermagem pela Universidade Federal do Ceará (UFC). Bolsista IC</w:t>
      </w:r>
      <w:r w:rsidR="0039734A" w:rsidRPr="00474817">
        <w:rPr>
          <w:rFonts w:ascii="Times New Roman" w:eastAsia="Arial" w:hAnsi="Times New Roman" w:cs="Times New Roman"/>
          <w:sz w:val="16"/>
          <w:szCs w:val="16"/>
        </w:rPr>
        <w:t>/</w:t>
      </w:r>
      <w:r w:rsidRPr="00474817">
        <w:rPr>
          <w:rFonts w:ascii="Times New Roman" w:eastAsia="Arial" w:hAnsi="Times New Roman" w:cs="Times New Roman"/>
          <w:sz w:val="16"/>
          <w:szCs w:val="16"/>
        </w:rPr>
        <w:t>CNPq/UFC.</w:t>
      </w:r>
      <w:r w:rsidR="007476C4" w:rsidRPr="00474817">
        <w:rPr>
          <w:rFonts w:ascii="Times New Roman" w:eastAsia="Arial" w:hAnsi="Times New Roman" w:cs="Times New Roman"/>
          <w:sz w:val="16"/>
          <w:szCs w:val="16"/>
        </w:rPr>
        <w:t xml:space="preserve"> Integrante da Liga Acadêmica em Doenças Estigmatizantes (LADES).</w:t>
      </w:r>
      <w:r w:rsidRPr="00474817">
        <w:rPr>
          <w:rFonts w:ascii="Times New Roman" w:eastAsia="Arial" w:hAnsi="Times New Roman" w:cs="Times New Roman"/>
          <w:sz w:val="16"/>
          <w:szCs w:val="16"/>
        </w:rPr>
        <w:t xml:space="preserve"> E-mail: </w:t>
      </w:r>
      <w:hyperlink r:id="rId11" w:history="1">
        <w:r w:rsidR="00333F23" w:rsidRPr="006B725E">
          <w:rPr>
            <w:rStyle w:val="Hyperlink"/>
            <w:rFonts w:ascii="Times New Roman" w:eastAsia="Arial" w:hAnsi="Times New Roman" w:cs="Times New Roman"/>
            <w:sz w:val="16"/>
            <w:szCs w:val="16"/>
          </w:rPr>
          <w:t>ericanascimento.ufc@gmail.com</w:t>
        </w:r>
      </w:hyperlink>
      <w:r w:rsidRPr="00474817">
        <w:rPr>
          <w:rFonts w:ascii="Times New Roman" w:eastAsia="Arial" w:hAnsi="Times New Roman" w:cs="Times New Roman"/>
          <w:sz w:val="16"/>
          <w:szCs w:val="16"/>
        </w:rPr>
        <w:t>; ²Graduanda em Enfermagem pela</w:t>
      </w:r>
      <w:r w:rsidR="007476C4" w:rsidRPr="00474817">
        <w:rPr>
          <w:rFonts w:ascii="Times New Roman" w:eastAsia="Arial" w:hAnsi="Times New Roman" w:cs="Times New Roman"/>
          <w:sz w:val="16"/>
          <w:szCs w:val="16"/>
        </w:rPr>
        <w:t xml:space="preserve"> UFC</w:t>
      </w:r>
      <w:r w:rsidRPr="00474817">
        <w:rPr>
          <w:rFonts w:ascii="Times New Roman" w:eastAsia="Arial" w:hAnsi="Times New Roman" w:cs="Times New Roman"/>
          <w:sz w:val="16"/>
          <w:szCs w:val="16"/>
        </w:rPr>
        <w:t xml:space="preserve">. Bolsista </w:t>
      </w:r>
      <w:r w:rsidR="0067322A" w:rsidRPr="00474817">
        <w:rPr>
          <w:rFonts w:ascii="Times New Roman" w:eastAsia="Arial" w:hAnsi="Times New Roman" w:cs="Times New Roman"/>
          <w:sz w:val="16"/>
          <w:szCs w:val="16"/>
        </w:rPr>
        <w:t>IC</w:t>
      </w:r>
      <w:r w:rsidRPr="00474817">
        <w:rPr>
          <w:rFonts w:ascii="Times New Roman" w:eastAsia="Arial" w:hAnsi="Times New Roman" w:cs="Times New Roman"/>
          <w:sz w:val="16"/>
          <w:szCs w:val="16"/>
        </w:rPr>
        <w:t xml:space="preserve">/UFC. </w:t>
      </w:r>
      <w:r w:rsidR="007476C4" w:rsidRPr="00474817">
        <w:rPr>
          <w:rFonts w:ascii="Times New Roman" w:eastAsia="Arial" w:hAnsi="Times New Roman" w:cs="Times New Roman"/>
          <w:sz w:val="16"/>
          <w:szCs w:val="16"/>
        </w:rPr>
        <w:t xml:space="preserve">Integrante da LADES. </w:t>
      </w:r>
      <w:r w:rsidRPr="00474817">
        <w:rPr>
          <w:rFonts w:ascii="Times New Roman" w:eastAsia="Arial" w:hAnsi="Times New Roman" w:cs="Times New Roman"/>
          <w:sz w:val="16"/>
          <w:szCs w:val="16"/>
        </w:rPr>
        <w:t xml:space="preserve">E-mail: </w:t>
      </w:r>
      <w:hyperlink r:id="rId12" w:history="1">
        <w:r w:rsidR="00333F23" w:rsidRPr="006B725E">
          <w:rPr>
            <w:rStyle w:val="Hyperlink"/>
            <w:rFonts w:ascii="Times New Roman" w:eastAsia="Arial" w:hAnsi="Times New Roman" w:cs="Times New Roman"/>
            <w:sz w:val="16"/>
            <w:szCs w:val="16"/>
          </w:rPr>
          <w:t>psychosocialamanda@gmail.com</w:t>
        </w:r>
      </w:hyperlink>
      <w:r w:rsidRPr="00474817">
        <w:rPr>
          <w:rFonts w:ascii="Times New Roman" w:eastAsia="Arial" w:hAnsi="Times New Roman" w:cs="Times New Roman"/>
          <w:sz w:val="16"/>
          <w:szCs w:val="16"/>
        </w:rPr>
        <w:t xml:space="preserve">; ³Graduanda em Enfermagem pela </w:t>
      </w:r>
      <w:r w:rsidR="007476C4" w:rsidRPr="00474817">
        <w:rPr>
          <w:rFonts w:ascii="Times New Roman" w:eastAsia="Arial" w:hAnsi="Times New Roman" w:cs="Times New Roman"/>
          <w:sz w:val="16"/>
          <w:szCs w:val="16"/>
        </w:rPr>
        <w:t>UFC</w:t>
      </w:r>
      <w:r w:rsidRPr="00474817">
        <w:rPr>
          <w:rFonts w:ascii="Times New Roman" w:eastAsia="Arial" w:hAnsi="Times New Roman" w:cs="Times New Roman"/>
          <w:sz w:val="16"/>
          <w:szCs w:val="16"/>
        </w:rPr>
        <w:t>. Bolsista PREX/UFC</w:t>
      </w:r>
      <w:r w:rsidR="007476C4" w:rsidRPr="00474817">
        <w:rPr>
          <w:rFonts w:ascii="Times New Roman" w:eastAsia="Arial" w:hAnsi="Times New Roman" w:cs="Times New Roman"/>
          <w:sz w:val="16"/>
          <w:szCs w:val="16"/>
        </w:rPr>
        <w:t>. Integrante LADES</w:t>
      </w:r>
      <w:r w:rsidRPr="00474817">
        <w:rPr>
          <w:rFonts w:ascii="Times New Roman" w:eastAsia="Arial" w:hAnsi="Times New Roman" w:cs="Times New Roman"/>
          <w:sz w:val="16"/>
          <w:szCs w:val="16"/>
        </w:rPr>
        <w:t xml:space="preserve">. </w:t>
      </w:r>
      <w:r w:rsidR="007476C4" w:rsidRPr="00474817">
        <w:rPr>
          <w:rFonts w:ascii="Times New Roman" w:eastAsia="Arial" w:hAnsi="Times New Roman" w:cs="Times New Roman"/>
          <w:sz w:val="16"/>
          <w:szCs w:val="16"/>
        </w:rPr>
        <w:t xml:space="preserve">E-mail: </w:t>
      </w:r>
      <w:hyperlink r:id="rId13" w:history="1">
        <w:r w:rsidR="00333F23" w:rsidRPr="006B725E">
          <w:rPr>
            <w:rStyle w:val="Hyperlink"/>
            <w:rFonts w:ascii="Times New Roman" w:eastAsia="Arial" w:hAnsi="Times New Roman" w:cs="Times New Roman"/>
            <w:sz w:val="16"/>
            <w:szCs w:val="16"/>
          </w:rPr>
          <w:t>kalinekeiroz@gmail.com</w:t>
        </w:r>
      </w:hyperlink>
      <w:r w:rsidR="00333F23">
        <w:rPr>
          <w:rFonts w:ascii="Times New Roman" w:eastAsia="Arial" w:hAnsi="Times New Roman" w:cs="Times New Roman"/>
          <w:sz w:val="16"/>
          <w:szCs w:val="16"/>
        </w:rPr>
        <w:t>;</w:t>
      </w:r>
      <w:r w:rsidR="007476C4" w:rsidRPr="00474817">
        <w:rPr>
          <w:rFonts w:ascii="Times New Roman" w:eastAsia="Arial" w:hAnsi="Times New Roman" w:cs="Times New Roman"/>
          <w:sz w:val="16"/>
          <w:szCs w:val="16"/>
        </w:rPr>
        <w:t xml:space="preserve"> </w:t>
      </w:r>
      <w:r w:rsidRPr="00474817">
        <w:rPr>
          <w:rFonts w:ascii="Times New Roman" w:eastAsia="Arial" w:hAnsi="Times New Roman" w:cs="Times New Roman"/>
          <w:sz w:val="16"/>
          <w:szCs w:val="16"/>
          <w:vertAlign w:val="superscript"/>
        </w:rPr>
        <w:t>4</w:t>
      </w:r>
      <w:r w:rsidRPr="00474817">
        <w:rPr>
          <w:rFonts w:ascii="Times New Roman" w:eastAsia="Arial" w:hAnsi="Times New Roman" w:cs="Times New Roman"/>
          <w:sz w:val="16"/>
          <w:szCs w:val="16"/>
        </w:rPr>
        <w:t xml:space="preserve">Graduanda em Enfermagem pela </w:t>
      </w:r>
      <w:r w:rsidR="007476C4" w:rsidRPr="00474817">
        <w:rPr>
          <w:rFonts w:ascii="Times New Roman" w:eastAsia="Arial" w:hAnsi="Times New Roman" w:cs="Times New Roman"/>
          <w:sz w:val="16"/>
          <w:szCs w:val="16"/>
        </w:rPr>
        <w:t>U</w:t>
      </w:r>
      <w:r w:rsidRPr="00474817">
        <w:rPr>
          <w:rFonts w:ascii="Times New Roman" w:eastAsia="Arial" w:hAnsi="Times New Roman" w:cs="Times New Roman"/>
          <w:sz w:val="16"/>
          <w:szCs w:val="16"/>
        </w:rPr>
        <w:t xml:space="preserve">FC. Bolsista </w:t>
      </w:r>
      <w:r w:rsidR="0039734A" w:rsidRPr="00474817">
        <w:rPr>
          <w:rFonts w:ascii="Times New Roman" w:eastAsia="Arial" w:hAnsi="Times New Roman" w:cs="Times New Roman"/>
          <w:sz w:val="16"/>
          <w:szCs w:val="16"/>
        </w:rPr>
        <w:t>PAIP/UFC</w:t>
      </w:r>
      <w:r w:rsidRPr="00474817">
        <w:rPr>
          <w:rFonts w:ascii="Times New Roman" w:eastAsia="Arial" w:hAnsi="Times New Roman" w:cs="Times New Roman"/>
          <w:sz w:val="16"/>
          <w:szCs w:val="16"/>
        </w:rPr>
        <w:t xml:space="preserve">. </w:t>
      </w:r>
      <w:r w:rsidR="00F76A83" w:rsidRPr="00474817">
        <w:rPr>
          <w:rFonts w:ascii="Times New Roman" w:eastAsia="Arial" w:hAnsi="Times New Roman" w:cs="Times New Roman"/>
          <w:sz w:val="16"/>
          <w:szCs w:val="16"/>
        </w:rPr>
        <w:t xml:space="preserve">E-mail: </w:t>
      </w:r>
      <w:hyperlink r:id="rId14" w:history="1">
        <w:r w:rsidR="00333F23" w:rsidRPr="006B725E">
          <w:rPr>
            <w:rStyle w:val="Hyperlink"/>
            <w:rFonts w:ascii="Times New Roman" w:eastAsia="Arial" w:hAnsi="Times New Roman" w:cs="Times New Roman"/>
            <w:sz w:val="16"/>
            <w:szCs w:val="16"/>
          </w:rPr>
          <w:t>paatricia12silva@gmail.com</w:t>
        </w:r>
      </w:hyperlink>
      <w:r w:rsidR="00333F23">
        <w:rPr>
          <w:rFonts w:ascii="Times New Roman" w:eastAsia="Arial" w:hAnsi="Times New Roman" w:cs="Times New Roman"/>
          <w:sz w:val="16"/>
          <w:szCs w:val="16"/>
        </w:rPr>
        <w:t>;</w:t>
      </w:r>
      <w:r w:rsidR="00F76A83" w:rsidRPr="00474817">
        <w:rPr>
          <w:rFonts w:ascii="Times New Roman" w:eastAsia="Arial" w:hAnsi="Times New Roman" w:cs="Times New Roman"/>
          <w:sz w:val="16"/>
          <w:szCs w:val="16"/>
          <w:vertAlign w:val="superscript"/>
        </w:rPr>
        <w:t xml:space="preserve"> </w:t>
      </w:r>
      <w:r w:rsidRPr="00474817">
        <w:rPr>
          <w:rFonts w:ascii="Times New Roman" w:eastAsia="Arial" w:hAnsi="Times New Roman" w:cs="Times New Roman"/>
          <w:sz w:val="16"/>
          <w:szCs w:val="16"/>
          <w:vertAlign w:val="superscript"/>
        </w:rPr>
        <w:t>5</w:t>
      </w:r>
      <w:r w:rsidRPr="00474817">
        <w:rPr>
          <w:rFonts w:ascii="Times New Roman" w:eastAsia="Arial" w:hAnsi="Times New Roman" w:cs="Times New Roman"/>
          <w:sz w:val="16"/>
          <w:szCs w:val="16"/>
        </w:rPr>
        <w:t xml:space="preserve">Doutora em </w:t>
      </w:r>
      <w:r w:rsidR="0004322E" w:rsidRPr="00474817">
        <w:rPr>
          <w:rFonts w:ascii="Times New Roman" w:eastAsia="Arial" w:hAnsi="Times New Roman" w:cs="Times New Roman"/>
          <w:sz w:val="16"/>
          <w:szCs w:val="16"/>
        </w:rPr>
        <w:t>Saúde Coletiva e docente do Departamento de Saúde Comunitária</w:t>
      </w:r>
      <w:r w:rsidRPr="00474817">
        <w:rPr>
          <w:rFonts w:ascii="Times New Roman" w:eastAsia="Arial" w:hAnsi="Times New Roman" w:cs="Times New Roman"/>
          <w:sz w:val="16"/>
          <w:szCs w:val="16"/>
        </w:rPr>
        <w:t xml:space="preserve"> </w:t>
      </w:r>
      <w:r w:rsidR="0004322E" w:rsidRPr="00474817">
        <w:rPr>
          <w:rFonts w:ascii="Times New Roman" w:eastAsia="Arial" w:hAnsi="Times New Roman" w:cs="Times New Roman"/>
          <w:sz w:val="16"/>
          <w:szCs w:val="16"/>
        </w:rPr>
        <w:t>da</w:t>
      </w:r>
      <w:r w:rsidRPr="00474817">
        <w:rPr>
          <w:rFonts w:ascii="Times New Roman" w:eastAsia="Arial" w:hAnsi="Times New Roman" w:cs="Times New Roman"/>
          <w:sz w:val="16"/>
          <w:szCs w:val="16"/>
        </w:rPr>
        <w:t xml:space="preserve"> </w:t>
      </w:r>
      <w:r w:rsidR="007476C4" w:rsidRPr="00474817">
        <w:rPr>
          <w:rFonts w:ascii="Times New Roman" w:eastAsia="Arial" w:hAnsi="Times New Roman" w:cs="Times New Roman"/>
          <w:sz w:val="16"/>
          <w:szCs w:val="16"/>
        </w:rPr>
        <w:t>U</w:t>
      </w:r>
      <w:r w:rsidRPr="00474817">
        <w:rPr>
          <w:rFonts w:ascii="Times New Roman" w:eastAsia="Arial" w:hAnsi="Times New Roman" w:cs="Times New Roman"/>
          <w:sz w:val="16"/>
          <w:szCs w:val="16"/>
        </w:rPr>
        <w:t>FC</w:t>
      </w:r>
      <w:r w:rsidR="007476C4" w:rsidRPr="00474817">
        <w:rPr>
          <w:rFonts w:ascii="Times New Roman" w:eastAsia="Arial" w:hAnsi="Times New Roman" w:cs="Times New Roman"/>
          <w:sz w:val="16"/>
          <w:szCs w:val="16"/>
        </w:rPr>
        <w:t>. Integrante LADES</w:t>
      </w:r>
      <w:r w:rsidR="00333F23" w:rsidRPr="00333F23">
        <w:rPr>
          <w:rFonts w:ascii="Times New Roman" w:eastAsia="Arial" w:hAnsi="Times New Roman" w:cs="Times New Roman"/>
          <w:sz w:val="16"/>
          <w:szCs w:val="16"/>
        </w:rPr>
        <w:t xml:space="preserve"> </w:t>
      </w:r>
      <w:r w:rsidR="00333F23" w:rsidRPr="00474817">
        <w:rPr>
          <w:rFonts w:ascii="Times New Roman" w:eastAsia="Arial" w:hAnsi="Times New Roman" w:cs="Times New Roman"/>
          <w:sz w:val="16"/>
          <w:szCs w:val="16"/>
        </w:rPr>
        <w:t xml:space="preserve">E-mail: </w:t>
      </w:r>
      <w:hyperlink r:id="rId15" w:history="1">
        <w:r w:rsidR="00333F23" w:rsidRPr="006B725E">
          <w:rPr>
            <w:rStyle w:val="Hyperlink"/>
            <w:rFonts w:ascii="Times New Roman" w:eastAsia="Arial" w:hAnsi="Times New Roman" w:cs="Times New Roman"/>
            <w:sz w:val="16"/>
            <w:szCs w:val="16"/>
          </w:rPr>
          <w:t>caroline.florencio1985@gmail.com</w:t>
        </w:r>
      </w:hyperlink>
      <w:r w:rsidRPr="00474817">
        <w:rPr>
          <w:rFonts w:ascii="Times New Roman" w:eastAsia="Arial" w:hAnsi="Times New Roman" w:cs="Times New Roman"/>
          <w:sz w:val="16"/>
          <w:szCs w:val="16"/>
        </w:rPr>
        <w:t xml:space="preserve">; </w:t>
      </w:r>
      <w:r w:rsidR="0004322E" w:rsidRPr="00474817">
        <w:rPr>
          <w:rFonts w:ascii="Times New Roman" w:eastAsia="Arial" w:hAnsi="Times New Roman" w:cs="Times New Roman"/>
          <w:sz w:val="16"/>
          <w:szCs w:val="16"/>
          <w:vertAlign w:val="superscript"/>
        </w:rPr>
        <w:t>6</w:t>
      </w:r>
      <w:r w:rsidRPr="00474817">
        <w:rPr>
          <w:rFonts w:ascii="Times New Roman" w:eastAsia="Arial" w:hAnsi="Times New Roman" w:cs="Times New Roman"/>
          <w:sz w:val="16"/>
          <w:szCs w:val="16"/>
        </w:rPr>
        <w:t xml:space="preserve">Doutora Professora do Departamento de Enfermagem da Universidade Federal do Ceará (UFC) e Coordenadora da </w:t>
      </w:r>
      <w:r w:rsidR="007476C4" w:rsidRPr="00474817">
        <w:rPr>
          <w:rFonts w:ascii="Times New Roman" w:eastAsia="Arial" w:hAnsi="Times New Roman" w:cs="Times New Roman"/>
          <w:sz w:val="16"/>
          <w:szCs w:val="16"/>
        </w:rPr>
        <w:t>LADES</w:t>
      </w:r>
      <w:r w:rsidRPr="00474817">
        <w:rPr>
          <w:rFonts w:ascii="Times New Roman" w:eastAsia="Arial" w:hAnsi="Times New Roman" w:cs="Times New Roman"/>
          <w:sz w:val="16"/>
          <w:szCs w:val="16"/>
        </w:rPr>
        <w:t xml:space="preserve">. E-mail: </w:t>
      </w:r>
      <w:hyperlink r:id="rId16" w:history="1">
        <w:r w:rsidR="00333F23" w:rsidRPr="006B725E">
          <w:rPr>
            <w:rStyle w:val="Hyperlink"/>
            <w:rFonts w:ascii="Times New Roman" w:eastAsia="Arial" w:hAnsi="Times New Roman" w:cs="Times New Roman"/>
            <w:sz w:val="16"/>
            <w:szCs w:val="16"/>
          </w:rPr>
          <w:t>sachanogueiraufc@gmail.com</w:t>
        </w:r>
      </w:hyperlink>
      <w:r w:rsidR="00333F23">
        <w:rPr>
          <w:rFonts w:ascii="Times New Roman" w:eastAsia="Arial" w:hAnsi="Times New Roman" w:cs="Times New Roman"/>
          <w:sz w:val="16"/>
          <w:szCs w:val="16"/>
        </w:rPr>
        <w:t>.</w:t>
      </w:r>
    </w:p>
    <w:p w14:paraId="2E46D22D" w14:textId="7394224D" w:rsidR="00975883" w:rsidRPr="00474817" w:rsidRDefault="00333F23" w:rsidP="00333F23">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Artigo submetido em setembro/201</w:t>
      </w:r>
      <w:r w:rsidR="009F407A">
        <w:rPr>
          <w:rFonts w:ascii="Times New Roman" w:hAnsi="Times New Roman" w:cs="Times New Roman"/>
          <w:noProof/>
        </w:rPr>
        <w:pict w14:anchorId="1ED4D727">
          <v:shapetype id="_x0000_t32" coordsize="21600,21600" o:spt="32" o:oned="t" path="m,l21600,21600e" filled="f">
            <v:path arrowok="t" fillok="f" o:connecttype="none"/>
            <o:lock v:ext="edit" shapetype="t"/>
          </v:shapetype>
          <v:shape id="_x0000_s1029" type="#_x0000_t32" style="position:absolute;left:0;text-align:left;margin-left:-6.4pt;margin-top:14.15pt;width:477pt;height:0;z-index:251660800;mso-position-horizontal-relative:text;mso-position-vertical-relative:text" o:connectortype="straight" strokecolor="#95b3d7 [1940]"/>
        </w:pict>
      </w:r>
      <w:r>
        <w:rPr>
          <w:rFonts w:ascii="Times New Roman" w:eastAsia="Times New Roman" w:hAnsi="Times New Roman" w:cs="Times New Roman"/>
          <w:sz w:val="20"/>
          <w:szCs w:val="20"/>
        </w:rPr>
        <w:t>8</w:t>
      </w:r>
    </w:p>
    <w:p w14:paraId="6DF9CF3A" w14:textId="77777777" w:rsidR="00975883" w:rsidRPr="00474817" w:rsidRDefault="00975883" w:rsidP="00EE0ACF">
      <w:pPr>
        <w:pStyle w:val="Normal1"/>
        <w:spacing w:after="0"/>
        <w:rPr>
          <w:rFonts w:ascii="Times New Roman" w:eastAsia="Times New Roman" w:hAnsi="Times New Roman" w:cs="Times New Roman"/>
          <w:b/>
          <w:sz w:val="20"/>
          <w:szCs w:val="20"/>
        </w:rPr>
      </w:pPr>
      <w:r w:rsidRPr="00474817">
        <w:rPr>
          <w:rFonts w:ascii="Times New Roman" w:eastAsia="Times New Roman" w:hAnsi="Times New Roman" w:cs="Times New Roman"/>
          <w:b/>
          <w:sz w:val="20"/>
          <w:szCs w:val="20"/>
        </w:rPr>
        <w:t>RESUMO</w:t>
      </w:r>
    </w:p>
    <w:p w14:paraId="4F2BF6BD" w14:textId="77777777" w:rsidR="00EE0ACF" w:rsidRPr="00474817" w:rsidRDefault="00EE0ACF" w:rsidP="00EE0ACF">
      <w:pPr>
        <w:pStyle w:val="Normal1"/>
        <w:spacing w:after="0"/>
        <w:rPr>
          <w:rFonts w:ascii="Times New Roman" w:eastAsia="Times New Roman" w:hAnsi="Times New Roman" w:cs="Times New Roman"/>
          <w:b/>
          <w:sz w:val="20"/>
          <w:szCs w:val="20"/>
        </w:rPr>
      </w:pPr>
    </w:p>
    <w:p w14:paraId="238FDDD5" w14:textId="77777777" w:rsidR="00975883" w:rsidRPr="00474817" w:rsidRDefault="00975883" w:rsidP="00EE0ACF">
      <w:pPr>
        <w:pStyle w:val="Normal1"/>
        <w:spacing w:after="0"/>
        <w:rPr>
          <w:rFonts w:ascii="Times New Roman" w:eastAsia="Times New Roman" w:hAnsi="Times New Roman" w:cs="Times New Roman"/>
          <w:sz w:val="20"/>
          <w:szCs w:val="20"/>
        </w:rPr>
        <w:sectPr w:rsidR="00975883" w:rsidRPr="00474817" w:rsidSect="00975883">
          <w:headerReference w:type="default" r:id="rId17"/>
          <w:footerReference w:type="default" r:id="rId18"/>
          <w:footerReference w:type="first" r:id="rId19"/>
          <w:pgSz w:w="11906" w:h="16838"/>
          <w:pgMar w:top="1327" w:right="1276" w:bottom="777" w:left="1418" w:header="0" w:footer="720" w:gutter="0"/>
          <w:pgNumType w:start="1"/>
          <w:cols w:space="720"/>
          <w:titlePg/>
        </w:sectPr>
      </w:pPr>
    </w:p>
    <w:p w14:paraId="613DEE4C" w14:textId="7F3390E7" w:rsidR="00975883" w:rsidRPr="00474817" w:rsidRDefault="003022FC" w:rsidP="00975883">
      <w:pPr>
        <w:pStyle w:val="Normal1"/>
        <w:spacing w:after="0" w:line="240" w:lineRule="auto"/>
        <w:jc w:val="both"/>
        <w:rPr>
          <w:rFonts w:ascii="Times New Roman" w:eastAsia="Arial" w:hAnsi="Times New Roman" w:cs="Times New Roman"/>
          <w:sz w:val="20"/>
          <w:szCs w:val="20"/>
        </w:rPr>
      </w:pPr>
      <w:r w:rsidRPr="00474817">
        <w:rPr>
          <w:rFonts w:ascii="Times New Roman" w:eastAsia="Arial" w:hAnsi="Times New Roman" w:cs="Times New Roman"/>
          <w:sz w:val="20"/>
          <w:szCs w:val="20"/>
        </w:rPr>
        <w:t>A hanseníase é uma doença infecciosa crônica que pode causar incapacidades permanentes</w:t>
      </w:r>
      <w:r w:rsidR="00816FF8" w:rsidRPr="00474817">
        <w:rPr>
          <w:rFonts w:ascii="Times New Roman" w:eastAsia="Arial" w:hAnsi="Times New Roman" w:cs="Times New Roman"/>
          <w:sz w:val="20"/>
          <w:szCs w:val="20"/>
        </w:rPr>
        <w:t xml:space="preserve"> quando diagnosticada tardiamente</w:t>
      </w:r>
      <w:r w:rsidRPr="00474817">
        <w:rPr>
          <w:rFonts w:ascii="Times New Roman" w:eastAsia="Arial" w:hAnsi="Times New Roman" w:cs="Times New Roman"/>
          <w:sz w:val="20"/>
          <w:szCs w:val="20"/>
        </w:rPr>
        <w:t xml:space="preserve">. </w:t>
      </w:r>
      <w:r w:rsidR="00AF4C24" w:rsidRPr="00474817">
        <w:rPr>
          <w:rFonts w:ascii="Times New Roman" w:eastAsia="Arial" w:hAnsi="Times New Roman" w:cs="Times New Roman"/>
          <w:sz w:val="20"/>
          <w:szCs w:val="20"/>
        </w:rPr>
        <w:t>Objetiv</w:t>
      </w:r>
      <w:r w:rsidR="000524CA" w:rsidRPr="00474817">
        <w:rPr>
          <w:rFonts w:ascii="Times New Roman" w:eastAsia="Arial" w:hAnsi="Times New Roman" w:cs="Times New Roman"/>
          <w:sz w:val="20"/>
          <w:szCs w:val="20"/>
        </w:rPr>
        <w:t>ou</w:t>
      </w:r>
      <w:r w:rsidR="00AF4C24" w:rsidRPr="00474817">
        <w:rPr>
          <w:rFonts w:ascii="Times New Roman" w:eastAsia="Arial" w:hAnsi="Times New Roman" w:cs="Times New Roman"/>
          <w:sz w:val="20"/>
          <w:szCs w:val="20"/>
        </w:rPr>
        <w:t>-se r</w:t>
      </w:r>
      <w:r w:rsidRPr="00474817">
        <w:rPr>
          <w:rFonts w:ascii="Times New Roman" w:eastAsia="Arial" w:hAnsi="Times New Roman" w:cs="Times New Roman"/>
          <w:sz w:val="20"/>
          <w:szCs w:val="20"/>
        </w:rPr>
        <w:t xml:space="preserve">elatar atividades </w:t>
      </w:r>
      <w:proofErr w:type="spellStart"/>
      <w:r w:rsidR="00BB4C5A" w:rsidRPr="00474817">
        <w:rPr>
          <w:rFonts w:ascii="Times New Roman" w:eastAsia="Arial" w:hAnsi="Times New Roman" w:cs="Times New Roman"/>
          <w:sz w:val="20"/>
          <w:szCs w:val="20"/>
        </w:rPr>
        <w:t>extensionistas</w:t>
      </w:r>
      <w:proofErr w:type="spellEnd"/>
      <w:r w:rsidR="00BB4C5A" w:rsidRPr="00474817">
        <w:rPr>
          <w:rFonts w:ascii="Times New Roman" w:eastAsia="Arial" w:hAnsi="Times New Roman" w:cs="Times New Roman"/>
          <w:sz w:val="20"/>
          <w:szCs w:val="20"/>
        </w:rPr>
        <w:t xml:space="preserve"> na prevenção de incapacidades </w:t>
      </w:r>
      <w:r w:rsidR="000241D6" w:rsidRPr="00474817">
        <w:rPr>
          <w:rFonts w:ascii="Times New Roman" w:eastAsia="Arial" w:hAnsi="Times New Roman" w:cs="Times New Roman"/>
          <w:sz w:val="20"/>
          <w:szCs w:val="20"/>
        </w:rPr>
        <w:t>em pacientes acometidos p</w:t>
      </w:r>
      <w:r w:rsidR="00816FF8" w:rsidRPr="00474817">
        <w:rPr>
          <w:rFonts w:ascii="Times New Roman" w:eastAsia="Arial" w:hAnsi="Times New Roman" w:cs="Times New Roman"/>
          <w:sz w:val="20"/>
          <w:szCs w:val="20"/>
        </w:rPr>
        <w:t>ela</w:t>
      </w:r>
      <w:r w:rsidR="000241D6" w:rsidRPr="00474817">
        <w:rPr>
          <w:rFonts w:ascii="Times New Roman" w:eastAsia="Arial" w:hAnsi="Times New Roman" w:cs="Times New Roman"/>
          <w:sz w:val="20"/>
          <w:szCs w:val="20"/>
        </w:rPr>
        <w:t xml:space="preserve"> </w:t>
      </w:r>
      <w:r w:rsidR="00816FF8" w:rsidRPr="00474817">
        <w:rPr>
          <w:rFonts w:ascii="Times New Roman" w:eastAsia="Arial" w:hAnsi="Times New Roman" w:cs="Times New Roman"/>
          <w:sz w:val="20"/>
          <w:szCs w:val="20"/>
        </w:rPr>
        <w:t>h</w:t>
      </w:r>
      <w:r w:rsidR="000241D6" w:rsidRPr="00474817">
        <w:rPr>
          <w:rFonts w:ascii="Times New Roman" w:eastAsia="Arial" w:hAnsi="Times New Roman" w:cs="Times New Roman"/>
          <w:sz w:val="20"/>
          <w:szCs w:val="20"/>
        </w:rPr>
        <w:t>anseníase</w:t>
      </w:r>
      <w:r w:rsidRPr="00474817">
        <w:rPr>
          <w:rFonts w:ascii="Times New Roman" w:eastAsia="Arial" w:hAnsi="Times New Roman" w:cs="Times New Roman"/>
          <w:sz w:val="20"/>
          <w:szCs w:val="20"/>
        </w:rPr>
        <w:t xml:space="preserve">. Trata-se de um </w:t>
      </w:r>
      <w:r w:rsidR="000524CA" w:rsidRPr="00474817">
        <w:rPr>
          <w:rFonts w:ascii="Times New Roman" w:eastAsia="Arial" w:hAnsi="Times New Roman" w:cs="Times New Roman"/>
          <w:sz w:val="20"/>
          <w:szCs w:val="20"/>
        </w:rPr>
        <w:t>estudo descritivo</w:t>
      </w:r>
      <w:r w:rsidR="00F674B7" w:rsidRPr="00474817">
        <w:rPr>
          <w:rFonts w:ascii="Times New Roman" w:eastAsia="Arial" w:hAnsi="Times New Roman" w:cs="Times New Roman"/>
          <w:sz w:val="20"/>
          <w:szCs w:val="20"/>
        </w:rPr>
        <w:t xml:space="preserve"> </w:t>
      </w:r>
      <w:r w:rsidR="00730EF8" w:rsidRPr="00474817">
        <w:rPr>
          <w:rFonts w:ascii="Times New Roman" w:eastAsia="Arial" w:hAnsi="Times New Roman" w:cs="Times New Roman"/>
          <w:sz w:val="20"/>
          <w:szCs w:val="20"/>
        </w:rPr>
        <w:t>das</w:t>
      </w:r>
      <w:r w:rsidRPr="00474817">
        <w:rPr>
          <w:rFonts w:ascii="Times New Roman" w:eastAsia="Arial" w:hAnsi="Times New Roman" w:cs="Times New Roman"/>
          <w:sz w:val="20"/>
          <w:szCs w:val="20"/>
        </w:rPr>
        <w:t xml:space="preserve"> atividades realizadas </w:t>
      </w:r>
      <w:r w:rsidR="00730EF8" w:rsidRPr="00474817">
        <w:rPr>
          <w:rFonts w:ascii="Times New Roman" w:eastAsia="Arial" w:hAnsi="Times New Roman" w:cs="Times New Roman"/>
          <w:sz w:val="20"/>
          <w:szCs w:val="20"/>
        </w:rPr>
        <w:t>no Ambulatório de Dermatologia do Hospital Universitário</w:t>
      </w:r>
      <w:r w:rsidR="000524CA" w:rsidRPr="00474817">
        <w:rPr>
          <w:rFonts w:ascii="Times New Roman" w:eastAsia="Arial" w:hAnsi="Times New Roman" w:cs="Times New Roman"/>
          <w:sz w:val="20"/>
          <w:szCs w:val="20"/>
        </w:rPr>
        <w:t xml:space="preserve"> Walter </w:t>
      </w:r>
      <w:proofErr w:type="spellStart"/>
      <w:r w:rsidR="000524CA" w:rsidRPr="00474817">
        <w:rPr>
          <w:rFonts w:ascii="Times New Roman" w:eastAsia="Arial" w:hAnsi="Times New Roman" w:cs="Times New Roman"/>
          <w:sz w:val="20"/>
          <w:szCs w:val="20"/>
        </w:rPr>
        <w:t>Cantídio</w:t>
      </w:r>
      <w:proofErr w:type="spellEnd"/>
      <w:r w:rsidR="00730EF8" w:rsidRPr="00474817">
        <w:rPr>
          <w:rFonts w:ascii="Times New Roman" w:eastAsia="Arial" w:hAnsi="Times New Roman" w:cs="Times New Roman"/>
          <w:sz w:val="20"/>
          <w:szCs w:val="20"/>
        </w:rPr>
        <w:t xml:space="preserve">, campo de </w:t>
      </w:r>
      <w:r w:rsidR="00F674B7" w:rsidRPr="00474817">
        <w:rPr>
          <w:rFonts w:ascii="Times New Roman" w:eastAsia="Arial" w:hAnsi="Times New Roman" w:cs="Times New Roman"/>
          <w:sz w:val="20"/>
          <w:szCs w:val="20"/>
        </w:rPr>
        <w:t>atuação</w:t>
      </w:r>
      <w:r w:rsidR="00730EF8" w:rsidRPr="00474817">
        <w:rPr>
          <w:rFonts w:ascii="Times New Roman" w:eastAsia="Arial" w:hAnsi="Times New Roman" w:cs="Times New Roman"/>
          <w:sz w:val="20"/>
          <w:szCs w:val="20"/>
        </w:rPr>
        <w:t xml:space="preserve"> da</w:t>
      </w:r>
      <w:r w:rsidRPr="00474817">
        <w:rPr>
          <w:rFonts w:ascii="Times New Roman" w:eastAsia="Arial" w:hAnsi="Times New Roman" w:cs="Times New Roman"/>
          <w:sz w:val="20"/>
          <w:szCs w:val="20"/>
        </w:rPr>
        <w:t xml:space="preserve"> Liga Acadêmica em Doenças Estigmatizantes</w:t>
      </w:r>
      <w:r w:rsidR="002D3CE9" w:rsidRPr="00474817">
        <w:rPr>
          <w:rFonts w:ascii="Times New Roman" w:eastAsia="Arial" w:hAnsi="Times New Roman" w:cs="Times New Roman"/>
          <w:sz w:val="20"/>
          <w:szCs w:val="20"/>
        </w:rPr>
        <w:t xml:space="preserve"> </w:t>
      </w:r>
      <w:r w:rsidR="000C117E" w:rsidRPr="00474817">
        <w:rPr>
          <w:rFonts w:ascii="Times New Roman" w:eastAsia="Arial" w:hAnsi="Times New Roman" w:cs="Times New Roman"/>
          <w:sz w:val="20"/>
          <w:szCs w:val="20"/>
        </w:rPr>
        <w:t>(</w:t>
      </w:r>
      <w:r w:rsidRPr="00474817">
        <w:rPr>
          <w:rFonts w:ascii="Times New Roman" w:eastAsia="Arial" w:hAnsi="Times New Roman" w:cs="Times New Roman"/>
          <w:sz w:val="20"/>
          <w:szCs w:val="20"/>
        </w:rPr>
        <w:t>LADES</w:t>
      </w:r>
      <w:r w:rsidR="000C117E" w:rsidRPr="00474817">
        <w:rPr>
          <w:rFonts w:ascii="Times New Roman" w:eastAsia="Arial" w:hAnsi="Times New Roman" w:cs="Times New Roman"/>
          <w:sz w:val="20"/>
          <w:szCs w:val="20"/>
        </w:rPr>
        <w:t>)</w:t>
      </w:r>
      <w:r w:rsidRPr="00474817">
        <w:rPr>
          <w:rFonts w:ascii="Times New Roman" w:eastAsia="Arial" w:hAnsi="Times New Roman" w:cs="Times New Roman"/>
          <w:sz w:val="20"/>
          <w:szCs w:val="20"/>
        </w:rPr>
        <w:t xml:space="preserve"> da Universidade Federal do Ceará</w:t>
      </w:r>
      <w:r w:rsidR="00730EF8" w:rsidRPr="00474817">
        <w:rPr>
          <w:rFonts w:ascii="Times New Roman" w:eastAsia="Arial" w:hAnsi="Times New Roman" w:cs="Times New Roman"/>
          <w:sz w:val="20"/>
          <w:szCs w:val="20"/>
        </w:rPr>
        <w:t>.</w:t>
      </w:r>
      <w:r w:rsidRPr="00474817">
        <w:rPr>
          <w:rFonts w:ascii="Times New Roman" w:eastAsia="Arial" w:hAnsi="Times New Roman" w:cs="Times New Roman"/>
          <w:sz w:val="20"/>
          <w:szCs w:val="20"/>
        </w:rPr>
        <w:t xml:space="preserve"> D</w:t>
      </w:r>
      <w:r w:rsidR="00F674B7" w:rsidRPr="00474817">
        <w:rPr>
          <w:rFonts w:ascii="Times New Roman" w:eastAsia="Arial" w:hAnsi="Times New Roman" w:cs="Times New Roman"/>
          <w:sz w:val="20"/>
          <w:szCs w:val="20"/>
        </w:rPr>
        <w:t>urante</w:t>
      </w:r>
      <w:r w:rsidRPr="00474817">
        <w:rPr>
          <w:rFonts w:ascii="Times New Roman" w:eastAsia="Arial" w:hAnsi="Times New Roman" w:cs="Times New Roman"/>
          <w:sz w:val="20"/>
          <w:szCs w:val="20"/>
        </w:rPr>
        <w:t xml:space="preserve"> as consultas </w:t>
      </w:r>
      <w:r w:rsidR="00F674B7" w:rsidRPr="00474817">
        <w:rPr>
          <w:rFonts w:ascii="Times New Roman" w:eastAsia="Arial" w:hAnsi="Times New Roman" w:cs="Times New Roman"/>
          <w:sz w:val="20"/>
          <w:szCs w:val="20"/>
        </w:rPr>
        <w:t xml:space="preserve">os principais acometimentos encontrados foram: </w:t>
      </w:r>
      <w:r w:rsidRPr="00474817">
        <w:rPr>
          <w:rFonts w:ascii="Times New Roman" w:eastAsia="Arial" w:hAnsi="Times New Roman" w:cs="Times New Roman"/>
          <w:sz w:val="20"/>
          <w:szCs w:val="20"/>
        </w:rPr>
        <w:t xml:space="preserve">dores </w:t>
      </w:r>
      <w:r w:rsidRPr="00474817">
        <w:rPr>
          <w:rFonts w:ascii="Times New Roman" w:eastAsia="Arial" w:hAnsi="Times New Roman" w:cs="Times New Roman"/>
          <w:sz w:val="20"/>
          <w:szCs w:val="20"/>
        </w:rPr>
        <w:t xml:space="preserve">neuropáticas, espessamento de nervos periféricos, ressecamento e descamação da pele, ressecamento de </w:t>
      </w:r>
      <w:proofErr w:type="gramStart"/>
      <w:r w:rsidRPr="00474817">
        <w:rPr>
          <w:rFonts w:ascii="Times New Roman" w:eastAsia="Arial" w:hAnsi="Times New Roman" w:cs="Times New Roman"/>
          <w:sz w:val="20"/>
          <w:szCs w:val="20"/>
        </w:rPr>
        <w:t>nariz</w:t>
      </w:r>
      <w:proofErr w:type="gramEnd"/>
      <w:r w:rsidRPr="00474817">
        <w:rPr>
          <w:rFonts w:ascii="Times New Roman" w:eastAsia="Arial" w:hAnsi="Times New Roman" w:cs="Times New Roman"/>
          <w:sz w:val="20"/>
          <w:szCs w:val="20"/>
        </w:rPr>
        <w:t xml:space="preserve"> e olhos, mal perfurante plantar, alteração de sensibilidade palmar e planta</w:t>
      </w:r>
      <w:r w:rsidR="0086552E" w:rsidRPr="00474817">
        <w:rPr>
          <w:rFonts w:ascii="Times New Roman" w:eastAsia="Arial" w:hAnsi="Times New Roman" w:cs="Times New Roman"/>
          <w:sz w:val="20"/>
          <w:szCs w:val="20"/>
        </w:rPr>
        <w:t xml:space="preserve">r, diminuição da força muscular </w:t>
      </w:r>
      <w:r w:rsidRPr="00474817">
        <w:rPr>
          <w:rFonts w:ascii="Times New Roman" w:eastAsia="Arial" w:hAnsi="Times New Roman" w:cs="Times New Roman"/>
          <w:sz w:val="20"/>
          <w:szCs w:val="20"/>
        </w:rPr>
        <w:t xml:space="preserve">da mão, amiotrofia em mão e garra rígida e móvel. Foram fornecidas orientações de </w:t>
      </w:r>
      <w:r w:rsidR="00F674B7" w:rsidRPr="00474817">
        <w:rPr>
          <w:rFonts w:ascii="Times New Roman" w:eastAsia="Arial" w:hAnsi="Times New Roman" w:cs="Times New Roman"/>
          <w:sz w:val="20"/>
          <w:szCs w:val="20"/>
        </w:rPr>
        <w:t>auto</w:t>
      </w:r>
      <w:r w:rsidRPr="00474817">
        <w:rPr>
          <w:rFonts w:ascii="Times New Roman" w:eastAsia="Arial" w:hAnsi="Times New Roman" w:cs="Times New Roman"/>
          <w:sz w:val="20"/>
          <w:szCs w:val="20"/>
        </w:rPr>
        <w:t>cuidado</w:t>
      </w:r>
      <w:r w:rsidR="00F674B7" w:rsidRPr="00474817">
        <w:rPr>
          <w:rFonts w:ascii="Times New Roman" w:eastAsia="Arial" w:hAnsi="Times New Roman" w:cs="Times New Roman"/>
          <w:sz w:val="20"/>
          <w:szCs w:val="20"/>
        </w:rPr>
        <w:t xml:space="preserve">, </w:t>
      </w:r>
      <w:r w:rsidR="006B6508" w:rsidRPr="00474817">
        <w:rPr>
          <w:rFonts w:ascii="Times New Roman" w:eastAsia="Arial" w:hAnsi="Times New Roman" w:cs="Times New Roman"/>
          <w:sz w:val="20"/>
          <w:szCs w:val="20"/>
        </w:rPr>
        <w:t xml:space="preserve">também foram feitos encaminhamentos </w:t>
      </w:r>
      <w:r w:rsidRPr="00474817">
        <w:rPr>
          <w:rFonts w:ascii="Times New Roman" w:eastAsia="Arial" w:hAnsi="Times New Roman" w:cs="Times New Roman"/>
          <w:sz w:val="20"/>
          <w:szCs w:val="20"/>
        </w:rPr>
        <w:t>para consulta</w:t>
      </w:r>
      <w:r w:rsidR="006B6508" w:rsidRPr="00474817">
        <w:rPr>
          <w:rFonts w:ascii="Times New Roman" w:eastAsia="Arial" w:hAnsi="Times New Roman" w:cs="Times New Roman"/>
          <w:sz w:val="20"/>
          <w:szCs w:val="20"/>
        </w:rPr>
        <w:t>s</w:t>
      </w:r>
      <w:r w:rsidRPr="00474817">
        <w:rPr>
          <w:rFonts w:ascii="Times New Roman" w:eastAsia="Arial" w:hAnsi="Times New Roman" w:cs="Times New Roman"/>
          <w:sz w:val="20"/>
          <w:szCs w:val="20"/>
        </w:rPr>
        <w:t xml:space="preserve"> </w:t>
      </w:r>
      <w:r w:rsidR="00FE3D40" w:rsidRPr="00474817">
        <w:rPr>
          <w:rFonts w:ascii="Times New Roman" w:eastAsia="Arial" w:hAnsi="Times New Roman" w:cs="Times New Roman"/>
          <w:sz w:val="20"/>
          <w:szCs w:val="20"/>
        </w:rPr>
        <w:t>com especialistas</w:t>
      </w:r>
      <w:r w:rsidRPr="00474817">
        <w:rPr>
          <w:rFonts w:ascii="Times New Roman" w:eastAsia="Arial" w:hAnsi="Times New Roman" w:cs="Times New Roman"/>
          <w:sz w:val="20"/>
          <w:szCs w:val="20"/>
        </w:rPr>
        <w:t xml:space="preserve"> quando observada a necessidade. As atividades citadas </w:t>
      </w:r>
      <w:r w:rsidR="006E4EA0" w:rsidRPr="00474817">
        <w:rPr>
          <w:rFonts w:ascii="Times New Roman" w:eastAsia="Arial" w:hAnsi="Times New Roman" w:cs="Times New Roman"/>
          <w:sz w:val="20"/>
          <w:szCs w:val="20"/>
        </w:rPr>
        <w:t>prop</w:t>
      </w:r>
      <w:r w:rsidRPr="00474817">
        <w:rPr>
          <w:rFonts w:ascii="Times New Roman" w:eastAsia="Arial" w:hAnsi="Times New Roman" w:cs="Times New Roman"/>
          <w:sz w:val="20"/>
          <w:szCs w:val="20"/>
        </w:rPr>
        <w:t>orciona</w:t>
      </w:r>
      <w:r w:rsidR="00F674B7" w:rsidRPr="00474817">
        <w:rPr>
          <w:rFonts w:ascii="Times New Roman" w:eastAsia="Arial" w:hAnsi="Times New Roman" w:cs="Times New Roman"/>
          <w:sz w:val="20"/>
          <w:szCs w:val="20"/>
        </w:rPr>
        <w:t xml:space="preserve">m engajamento acadêmico na melhoria da qualidade de vida de pacientes com hanseníase. </w:t>
      </w:r>
      <w:r w:rsidRPr="00474817">
        <w:rPr>
          <w:rFonts w:ascii="Times New Roman" w:eastAsia="Arial" w:hAnsi="Times New Roman" w:cs="Times New Roman"/>
          <w:sz w:val="20"/>
          <w:szCs w:val="20"/>
        </w:rPr>
        <w:t xml:space="preserve"> </w:t>
      </w:r>
    </w:p>
    <w:p w14:paraId="1FEBC31C" w14:textId="77777777" w:rsidR="00AF4C24" w:rsidRPr="00474817" w:rsidRDefault="00AF4C24" w:rsidP="00975883">
      <w:pPr>
        <w:pStyle w:val="Normal1"/>
        <w:spacing w:after="0" w:line="240" w:lineRule="auto"/>
        <w:jc w:val="both"/>
        <w:rPr>
          <w:rFonts w:ascii="Times New Roman" w:eastAsia="Times New Roman" w:hAnsi="Times New Roman" w:cs="Times New Roman"/>
          <w:b/>
          <w:sz w:val="19"/>
          <w:szCs w:val="19"/>
        </w:rPr>
        <w:sectPr w:rsidR="00AF4C24" w:rsidRPr="00474817" w:rsidSect="00975883">
          <w:type w:val="continuous"/>
          <w:pgSz w:w="11906" w:h="16838"/>
          <w:pgMar w:top="1327" w:right="1276" w:bottom="777" w:left="1418" w:header="0" w:footer="720" w:gutter="0"/>
          <w:pgNumType w:start="1"/>
          <w:cols w:num="2" w:space="424"/>
          <w:titlePg/>
        </w:sectPr>
      </w:pPr>
    </w:p>
    <w:p w14:paraId="32A8D96C" w14:textId="77777777" w:rsidR="00975883" w:rsidRPr="00474817" w:rsidRDefault="006B2D85" w:rsidP="00975883">
      <w:pPr>
        <w:pStyle w:val="Normal1"/>
        <w:spacing w:after="0" w:line="240" w:lineRule="auto"/>
        <w:jc w:val="both"/>
        <w:rPr>
          <w:rFonts w:ascii="Times New Roman" w:eastAsia="Times New Roman" w:hAnsi="Times New Roman" w:cs="Times New Roman"/>
          <w:b/>
          <w:sz w:val="19"/>
          <w:szCs w:val="19"/>
        </w:rPr>
      </w:pPr>
      <w:r w:rsidRPr="00474817">
        <w:rPr>
          <w:rFonts w:ascii="Times New Roman" w:eastAsia="Times New Roman" w:hAnsi="Times New Roman" w:cs="Times New Roman"/>
          <w:b/>
          <w:noProof/>
          <w:sz w:val="19"/>
          <w:szCs w:val="19"/>
        </w:rPr>
        <w:drawing>
          <wp:anchor distT="0" distB="0" distL="0" distR="0" simplePos="0" relativeHeight="251657728" behindDoc="1" locked="0" layoutInCell="0" allowOverlap="1" wp14:anchorId="664EAF42" wp14:editId="7FD479C2">
            <wp:simplePos x="0" y="0"/>
            <wp:positionH relativeFrom="margin">
              <wp:posOffset>-1270</wp:posOffset>
            </wp:positionH>
            <wp:positionV relativeFrom="paragraph">
              <wp:posOffset>111760</wp:posOffset>
            </wp:positionV>
            <wp:extent cx="6017895" cy="219075"/>
            <wp:effectExtent l="0" t="0" r="0" b="0"/>
            <wp:wrapNone/>
            <wp:docPr id="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0" cstate="print"/>
                    <a:srcRect/>
                    <a:stretch>
                      <a:fillRect/>
                    </a:stretch>
                  </pic:blipFill>
                  <pic:spPr>
                    <a:xfrm>
                      <a:off x="0" y="0"/>
                      <a:ext cx="6017895" cy="219075"/>
                    </a:xfrm>
                    <a:prstGeom prst="rect">
                      <a:avLst/>
                    </a:prstGeom>
                    <a:ln/>
                  </pic:spPr>
                </pic:pic>
              </a:graphicData>
            </a:graphic>
            <wp14:sizeRelH relativeFrom="margin">
              <wp14:pctWidth>0</wp14:pctWidth>
            </wp14:sizeRelH>
          </wp:anchor>
        </w:drawing>
      </w:r>
    </w:p>
    <w:p w14:paraId="12A9CC52" w14:textId="77777777" w:rsidR="00975883" w:rsidRPr="00474817" w:rsidRDefault="00975883" w:rsidP="00975883">
      <w:pPr>
        <w:pStyle w:val="Normal1"/>
        <w:spacing w:after="0" w:line="360" w:lineRule="auto"/>
        <w:rPr>
          <w:rFonts w:ascii="Times New Roman" w:eastAsia="Times New Roman" w:hAnsi="Times New Roman" w:cs="Times New Roman"/>
          <w:sz w:val="19"/>
          <w:szCs w:val="19"/>
        </w:rPr>
      </w:pPr>
      <w:r w:rsidRPr="00474817">
        <w:rPr>
          <w:rFonts w:ascii="Times New Roman" w:eastAsia="Times New Roman" w:hAnsi="Times New Roman" w:cs="Times New Roman"/>
          <w:b/>
          <w:sz w:val="19"/>
          <w:szCs w:val="19"/>
        </w:rPr>
        <w:t xml:space="preserve"> PALAVRAS-CHAVE:</w:t>
      </w:r>
      <w:r w:rsidRPr="00474817">
        <w:rPr>
          <w:rFonts w:ascii="Times New Roman" w:eastAsia="Times New Roman" w:hAnsi="Times New Roman" w:cs="Times New Roman"/>
          <w:sz w:val="19"/>
          <w:szCs w:val="19"/>
        </w:rPr>
        <w:t xml:space="preserve"> </w:t>
      </w:r>
      <w:r w:rsidR="00DB2E8B" w:rsidRPr="00474817">
        <w:rPr>
          <w:rFonts w:ascii="Times New Roman" w:eastAsia="Times New Roman" w:hAnsi="Times New Roman" w:cs="Times New Roman"/>
          <w:sz w:val="19"/>
          <w:szCs w:val="19"/>
        </w:rPr>
        <w:t>Hanseníase; Prevenção &amp; Controle; Avaliação em Enfermagem</w:t>
      </w:r>
      <w:r w:rsidR="0067322A" w:rsidRPr="00474817">
        <w:rPr>
          <w:rFonts w:ascii="Times New Roman" w:eastAsia="Times New Roman" w:hAnsi="Times New Roman" w:cs="Times New Roman"/>
          <w:sz w:val="19"/>
          <w:szCs w:val="19"/>
        </w:rPr>
        <w:t>.</w:t>
      </w:r>
      <w:r w:rsidR="00DB2E8B" w:rsidRPr="00474817">
        <w:rPr>
          <w:rFonts w:ascii="Times New Roman" w:eastAsia="Times New Roman" w:hAnsi="Times New Roman" w:cs="Times New Roman"/>
          <w:sz w:val="19"/>
          <w:szCs w:val="19"/>
        </w:rPr>
        <w:t> </w:t>
      </w:r>
    </w:p>
    <w:p w14:paraId="17100F3A" w14:textId="77777777" w:rsidR="00975883" w:rsidRPr="00474817" w:rsidRDefault="00975883" w:rsidP="00975883">
      <w:pPr>
        <w:pStyle w:val="Normal1"/>
        <w:spacing w:after="0" w:line="360" w:lineRule="auto"/>
        <w:jc w:val="center"/>
        <w:rPr>
          <w:rFonts w:ascii="Times New Roman" w:eastAsia="Times New Roman" w:hAnsi="Times New Roman" w:cs="Times New Roman"/>
          <w:b/>
        </w:rPr>
      </w:pPr>
    </w:p>
    <w:p w14:paraId="5E24E8B4" w14:textId="211FC400" w:rsidR="00975883" w:rsidRPr="00474817" w:rsidRDefault="00FE3D40" w:rsidP="00FE3D40">
      <w:pPr>
        <w:pStyle w:val="Normal1"/>
        <w:spacing w:after="0"/>
        <w:jc w:val="center"/>
        <w:rPr>
          <w:rFonts w:ascii="Times New Roman" w:eastAsia="Times New Roman" w:hAnsi="Times New Roman" w:cs="Times New Roman"/>
          <w:b/>
          <w:sz w:val="28"/>
          <w:szCs w:val="28"/>
          <w:lang w:val="en-US"/>
        </w:rPr>
      </w:pPr>
      <w:r w:rsidRPr="00474817">
        <w:rPr>
          <w:rFonts w:ascii="Times New Roman" w:eastAsia="Times New Roman" w:hAnsi="Times New Roman" w:cs="Times New Roman"/>
          <w:b/>
          <w:sz w:val="28"/>
          <w:szCs w:val="28"/>
          <w:lang w:val="en-US"/>
        </w:rPr>
        <w:t xml:space="preserve">ACADEMIC </w:t>
      </w:r>
      <w:r w:rsidR="000C117E" w:rsidRPr="00474817">
        <w:rPr>
          <w:rFonts w:ascii="Times New Roman" w:eastAsia="Times New Roman" w:hAnsi="Times New Roman" w:cs="Times New Roman"/>
          <w:b/>
          <w:sz w:val="28"/>
          <w:szCs w:val="28"/>
          <w:lang w:val="en-US"/>
        </w:rPr>
        <w:t>GROUP</w:t>
      </w:r>
      <w:r w:rsidRPr="00474817">
        <w:rPr>
          <w:rFonts w:ascii="Times New Roman" w:eastAsia="Times New Roman" w:hAnsi="Times New Roman" w:cs="Times New Roman"/>
          <w:b/>
          <w:sz w:val="28"/>
          <w:szCs w:val="28"/>
          <w:lang w:val="en-US"/>
        </w:rPr>
        <w:t xml:space="preserve"> IN THE PREVENTION OF LEPROSY DISABILITIES</w:t>
      </w:r>
    </w:p>
    <w:p w14:paraId="490029EA" w14:textId="77777777" w:rsidR="00FE3D40" w:rsidRPr="00474817" w:rsidRDefault="00FE3D40" w:rsidP="00FE3D40">
      <w:pPr>
        <w:pStyle w:val="Normal1"/>
        <w:spacing w:after="0"/>
        <w:jc w:val="center"/>
        <w:rPr>
          <w:rFonts w:ascii="Times New Roman" w:eastAsia="Times New Roman" w:hAnsi="Times New Roman" w:cs="Times New Roman"/>
          <w:sz w:val="20"/>
          <w:szCs w:val="20"/>
          <w:lang w:val="en-US"/>
        </w:rPr>
      </w:pPr>
    </w:p>
    <w:p w14:paraId="2654DEC2" w14:textId="77777777" w:rsidR="00975883" w:rsidRPr="00474817" w:rsidRDefault="00975883" w:rsidP="00975883">
      <w:pPr>
        <w:pStyle w:val="Normal1"/>
        <w:spacing w:after="0" w:line="240" w:lineRule="auto"/>
        <w:rPr>
          <w:rFonts w:ascii="Times New Roman" w:eastAsia="Times New Roman" w:hAnsi="Times New Roman" w:cs="Times New Roman"/>
          <w:b/>
          <w:sz w:val="20"/>
          <w:szCs w:val="20"/>
          <w:lang w:val="en-US"/>
        </w:rPr>
      </w:pPr>
      <w:r w:rsidRPr="00474817">
        <w:rPr>
          <w:rFonts w:ascii="Times New Roman" w:eastAsia="Times New Roman" w:hAnsi="Times New Roman" w:cs="Times New Roman"/>
          <w:b/>
          <w:sz w:val="20"/>
          <w:szCs w:val="20"/>
          <w:lang w:val="en-US"/>
        </w:rPr>
        <w:t>ABSTRACT</w:t>
      </w:r>
    </w:p>
    <w:p w14:paraId="20F28FC5" w14:textId="77777777" w:rsidR="00975883" w:rsidRPr="00474817" w:rsidRDefault="00975883" w:rsidP="00975883">
      <w:pPr>
        <w:pStyle w:val="Normal1"/>
        <w:spacing w:after="0" w:line="240" w:lineRule="auto"/>
        <w:rPr>
          <w:rFonts w:ascii="Times New Roman" w:eastAsia="Times New Roman" w:hAnsi="Times New Roman" w:cs="Times New Roman"/>
          <w:b/>
          <w:sz w:val="20"/>
          <w:szCs w:val="20"/>
          <w:lang w:val="en-US"/>
        </w:rPr>
      </w:pPr>
    </w:p>
    <w:p w14:paraId="1482437F" w14:textId="77777777" w:rsidR="00975883" w:rsidRPr="00474817" w:rsidRDefault="00975883" w:rsidP="00975883">
      <w:pPr>
        <w:pStyle w:val="Normal1"/>
        <w:spacing w:after="0" w:line="240" w:lineRule="auto"/>
        <w:rPr>
          <w:rFonts w:ascii="Times New Roman" w:eastAsia="Times New Roman" w:hAnsi="Times New Roman" w:cs="Times New Roman"/>
          <w:sz w:val="20"/>
          <w:szCs w:val="20"/>
          <w:lang w:val="en-US"/>
        </w:rPr>
        <w:sectPr w:rsidR="00975883" w:rsidRPr="00474817" w:rsidSect="00975883">
          <w:type w:val="continuous"/>
          <w:pgSz w:w="11906" w:h="16838"/>
          <w:pgMar w:top="1327" w:right="1276" w:bottom="777" w:left="1418" w:header="0" w:footer="720" w:gutter="0"/>
          <w:pgNumType w:start="1"/>
          <w:cols w:space="720"/>
          <w:titlePg/>
        </w:sectPr>
      </w:pPr>
    </w:p>
    <w:p w14:paraId="71D9B849" w14:textId="003A3FE1" w:rsidR="00B1633B" w:rsidRDefault="000C564B" w:rsidP="00EE0ACF">
      <w:pPr>
        <w:pStyle w:val="Normal1"/>
        <w:spacing w:after="0" w:line="240" w:lineRule="auto"/>
        <w:jc w:val="both"/>
        <w:rPr>
          <w:rFonts w:ascii="Times New Roman" w:eastAsia="Times New Roman" w:hAnsi="Times New Roman" w:cs="Times New Roman"/>
          <w:sz w:val="20"/>
          <w:szCs w:val="20"/>
          <w:lang w:val="en-US"/>
        </w:rPr>
      </w:pPr>
      <w:r w:rsidRPr="00474817">
        <w:rPr>
          <w:rFonts w:ascii="Times New Roman" w:eastAsia="Times New Roman" w:hAnsi="Times New Roman" w:cs="Times New Roman"/>
          <w:sz w:val="20"/>
          <w:szCs w:val="20"/>
          <w:lang w:val="en-US"/>
        </w:rPr>
        <w:t xml:space="preserve">Leprosy is a chronic infectious disease that can cause permanent disability when diagnosed late. The objective was to report extension activities in the prevention of disabilities in patients affected by leprosy. This is a descriptive study of the activities performed at the Dermatology Outpatient Clinic of the Walter </w:t>
      </w:r>
      <w:proofErr w:type="spellStart"/>
      <w:r w:rsidRPr="00474817">
        <w:rPr>
          <w:rFonts w:ascii="Times New Roman" w:eastAsia="Times New Roman" w:hAnsi="Times New Roman" w:cs="Times New Roman"/>
          <w:sz w:val="20"/>
          <w:szCs w:val="20"/>
          <w:lang w:val="en-US"/>
        </w:rPr>
        <w:t>Cantídio</w:t>
      </w:r>
      <w:proofErr w:type="spellEnd"/>
      <w:r w:rsidRPr="00474817">
        <w:rPr>
          <w:rFonts w:ascii="Times New Roman" w:eastAsia="Times New Roman" w:hAnsi="Times New Roman" w:cs="Times New Roman"/>
          <w:sz w:val="20"/>
          <w:szCs w:val="20"/>
          <w:lang w:val="en-US"/>
        </w:rPr>
        <w:t xml:space="preserve"> University Hospital, a field of action of the Academic League in Stigmatizing Diseases (LADES) of the Federal University of </w:t>
      </w:r>
      <w:proofErr w:type="spellStart"/>
      <w:r w:rsidRPr="00474817">
        <w:rPr>
          <w:rFonts w:ascii="Times New Roman" w:eastAsia="Times New Roman" w:hAnsi="Times New Roman" w:cs="Times New Roman"/>
          <w:sz w:val="20"/>
          <w:szCs w:val="20"/>
          <w:lang w:val="en-US"/>
        </w:rPr>
        <w:t>Ceará</w:t>
      </w:r>
      <w:proofErr w:type="spellEnd"/>
      <w:r w:rsidRPr="00474817">
        <w:rPr>
          <w:rFonts w:ascii="Times New Roman" w:eastAsia="Times New Roman" w:hAnsi="Times New Roman" w:cs="Times New Roman"/>
          <w:sz w:val="20"/>
          <w:szCs w:val="20"/>
          <w:lang w:val="en-US"/>
        </w:rPr>
        <w:t xml:space="preserve">. During </w:t>
      </w:r>
      <w:r w:rsidRPr="00474817">
        <w:rPr>
          <w:rFonts w:ascii="Times New Roman" w:eastAsia="Times New Roman" w:hAnsi="Times New Roman" w:cs="Times New Roman"/>
          <w:sz w:val="20"/>
          <w:szCs w:val="20"/>
          <w:lang w:val="en-US"/>
        </w:rPr>
        <w:t xml:space="preserve">consultations, the main findings </w:t>
      </w:r>
      <w:proofErr w:type="gramStart"/>
      <w:r w:rsidRPr="00474817">
        <w:rPr>
          <w:rFonts w:ascii="Times New Roman" w:eastAsia="Times New Roman" w:hAnsi="Times New Roman" w:cs="Times New Roman"/>
          <w:sz w:val="20"/>
          <w:szCs w:val="20"/>
          <w:lang w:val="en-US"/>
        </w:rPr>
        <w:t>were:</w:t>
      </w:r>
      <w:proofErr w:type="gramEnd"/>
      <w:r w:rsidRPr="00474817">
        <w:rPr>
          <w:rFonts w:ascii="Times New Roman" w:eastAsia="Times New Roman" w:hAnsi="Times New Roman" w:cs="Times New Roman"/>
          <w:sz w:val="20"/>
          <w:szCs w:val="20"/>
          <w:lang w:val="en-US"/>
        </w:rPr>
        <w:t xml:space="preserve"> neuropathic pain, thickening of peripheral nerves, dryness and scaling of the skin, dry nose and eyes, poor perforation of the plantar, alteration of palmar and plantar sensitivity, decreased hand muscle strength, </w:t>
      </w:r>
      <w:proofErr w:type="spellStart"/>
      <w:r w:rsidRPr="00474817">
        <w:rPr>
          <w:rFonts w:ascii="Times New Roman" w:eastAsia="Times New Roman" w:hAnsi="Times New Roman" w:cs="Times New Roman"/>
          <w:sz w:val="20"/>
          <w:szCs w:val="20"/>
          <w:lang w:val="en-US"/>
        </w:rPr>
        <w:t>amiotrophy</w:t>
      </w:r>
      <w:proofErr w:type="spellEnd"/>
      <w:r w:rsidRPr="00474817">
        <w:rPr>
          <w:rFonts w:ascii="Times New Roman" w:eastAsia="Times New Roman" w:hAnsi="Times New Roman" w:cs="Times New Roman"/>
          <w:sz w:val="20"/>
          <w:szCs w:val="20"/>
          <w:lang w:val="en-US"/>
        </w:rPr>
        <w:t xml:space="preserve"> in hand and rigid and movable claw. Self-care guidelines were </w:t>
      </w:r>
      <w:proofErr w:type="gramStart"/>
      <w:r w:rsidRPr="00474817">
        <w:rPr>
          <w:rFonts w:ascii="Times New Roman" w:eastAsia="Times New Roman" w:hAnsi="Times New Roman" w:cs="Times New Roman"/>
          <w:sz w:val="20"/>
          <w:szCs w:val="20"/>
          <w:lang w:val="en-US"/>
        </w:rPr>
        <w:t>provided,</w:t>
      </w:r>
      <w:proofErr w:type="gramEnd"/>
      <w:r w:rsidRPr="00474817">
        <w:rPr>
          <w:rFonts w:ascii="Times New Roman" w:eastAsia="Times New Roman" w:hAnsi="Times New Roman" w:cs="Times New Roman"/>
          <w:sz w:val="20"/>
          <w:szCs w:val="20"/>
          <w:lang w:val="en-US"/>
        </w:rPr>
        <w:t xml:space="preserve"> referrals were also made to specialists when necessary. These activities provide academic engagement in improving the </w:t>
      </w:r>
      <w:r w:rsidRPr="00474817">
        <w:rPr>
          <w:rFonts w:ascii="Times New Roman" w:eastAsia="Times New Roman" w:hAnsi="Times New Roman" w:cs="Times New Roman"/>
          <w:sz w:val="20"/>
          <w:szCs w:val="20"/>
          <w:lang w:val="en-US"/>
        </w:rPr>
        <w:lastRenderedPageBreak/>
        <w:t>quality of life of patients with leprosy.</w:t>
      </w:r>
    </w:p>
    <w:p w14:paraId="7AA708C8" w14:textId="77777777" w:rsidR="00196849" w:rsidRPr="00474817" w:rsidRDefault="00196849" w:rsidP="00EE0ACF">
      <w:pPr>
        <w:pStyle w:val="Normal1"/>
        <w:spacing w:after="0" w:line="240" w:lineRule="auto"/>
        <w:jc w:val="both"/>
        <w:rPr>
          <w:rFonts w:ascii="Times New Roman" w:eastAsia="Times New Roman" w:hAnsi="Times New Roman" w:cs="Times New Roman"/>
          <w:b/>
          <w:sz w:val="19"/>
          <w:szCs w:val="19"/>
          <w:lang w:val="en-US"/>
        </w:rPr>
        <w:sectPr w:rsidR="00196849" w:rsidRPr="00474817" w:rsidSect="004C2F92">
          <w:type w:val="continuous"/>
          <w:pgSz w:w="11906" w:h="16838"/>
          <w:pgMar w:top="1327" w:right="1276" w:bottom="777" w:left="1418" w:header="0" w:footer="720" w:gutter="0"/>
          <w:pgNumType w:start="1"/>
          <w:cols w:num="2" w:space="424"/>
          <w:titlePg/>
        </w:sectPr>
      </w:pPr>
    </w:p>
    <w:p w14:paraId="3286BF70" w14:textId="55B15555" w:rsidR="004C2F92" w:rsidRPr="00474817" w:rsidRDefault="00196849" w:rsidP="0067322A">
      <w:pPr>
        <w:pStyle w:val="Normal1"/>
        <w:spacing w:after="0" w:line="360" w:lineRule="auto"/>
        <w:jc w:val="both"/>
        <w:rPr>
          <w:rFonts w:ascii="Times New Roman" w:eastAsia="Times New Roman" w:hAnsi="Times New Roman" w:cs="Times New Roman"/>
          <w:b/>
          <w:sz w:val="19"/>
          <w:szCs w:val="19"/>
          <w:lang w:val="en-US"/>
        </w:rPr>
        <w:sectPr w:rsidR="004C2F92" w:rsidRPr="00474817" w:rsidSect="00975883">
          <w:type w:val="continuous"/>
          <w:pgSz w:w="11906" w:h="16838"/>
          <w:pgMar w:top="1327" w:right="1276" w:bottom="777" w:left="1418" w:header="0" w:footer="720" w:gutter="0"/>
          <w:pgNumType w:start="1"/>
          <w:cols w:space="720"/>
          <w:titlePg/>
        </w:sectPr>
      </w:pPr>
      <w:r w:rsidRPr="00474817">
        <w:rPr>
          <w:rFonts w:ascii="Times New Roman" w:eastAsia="Times New Roman" w:hAnsi="Times New Roman" w:cs="Times New Roman"/>
          <w:b/>
          <w:noProof/>
          <w:sz w:val="19"/>
          <w:szCs w:val="19"/>
        </w:rPr>
        <w:drawing>
          <wp:anchor distT="0" distB="0" distL="0" distR="0" simplePos="0" relativeHeight="251658240" behindDoc="1" locked="0" layoutInCell="0" allowOverlap="1" wp14:anchorId="5259C6DA" wp14:editId="02EAD1FC">
            <wp:simplePos x="0" y="0"/>
            <wp:positionH relativeFrom="margin">
              <wp:posOffset>-1270</wp:posOffset>
            </wp:positionH>
            <wp:positionV relativeFrom="paragraph">
              <wp:posOffset>165735</wp:posOffset>
            </wp:positionV>
            <wp:extent cx="5941695" cy="236220"/>
            <wp:effectExtent l="0" t="0" r="0" b="0"/>
            <wp:wrapNone/>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0" cstate="print"/>
                    <a:srcRect/>
                    <a:stretch>
                      <a:fillRect/>
                    </a:stretch>
                  </pic:blipFill>
                  <pic:spPr>
                    <a:xfrm>
                      <a:off x="0" y="0"/>
                      <a:ext cx="5941695" cy="236220"/>
                    </a:xfrm>
                    <a:prstGeom prst="rect">
                      <a:avLst/>
                    </a:prstGeom>
                    <a:ln/>
                  </pic:spPr>
                </pic:pic>
              </a:graphicData>
            </a:graphic>
            <wp14:sizeRelH relativeFrom="margin">
              <wp14:pctWidth>0</wp14:pctWidth>
            </wp14:sizeRelH>
            <wp14:sizeRelV relativeFrom="margin">
              <wp14:pctHeight>0</wp14:pctHeight>
            </wp14:sizeRelV>
          </wp:anchor>
        </w:drawing>
      </w:r>
    </w:p>
    <w:p w14:paraId="67DA033F" w14:textId="37F2B408" w:rsidR="00975883" w:rsidRPr="00474817" w:rsidRDefault="00975883" w:rsidP="00EE0ACF">
      <w:pPr>
        <w:pStyle w:val="Normal1"/>
        <w:spacing w:after="0" w:line="360" w:lineRule="auto"/>
        <w:jc w:val="both"/>
        <w:rPr>
          <w:rFonts w:ascii="Times New Roman" w:eastAsia="Times New Roman" w:hAnsi="Times New Roman" w:cs="Times New Roman"/>
          <w:sz w:val="20"/>
          <w:szCs w:val="20"/>
          <w:lang w:val="en-US"/>
        </w:rPr>
      </w:pPr>
      <w:r w:rsidRPr="00474817">
        <w:rPr>
          <w:rFonts w:ascii="Times New Roman" w:eastAsia="Times New Roman" w:hAnsi="Times New Roman" w:cs="Times New Roman"/>
          <w:b/>
          <w:sz w:val="19"/>
          <w:szCs w:val="19"/>
          <w:lang w:val="en-US"/>
        </w:rPr>
        <w:t>KEYWORDS:</w:t>
      </w:r>
      <w:r w:rsidRPr="00474817">
        <w:rPr>
          <w:rFonts w:ascii="Times New Roman" w:eastAsia="Times New Roman" w:hAnsi="Times New Roman" w:cs="Times New Roman"/>
          <w:sz w:val="20"/>
          <w:szCs w:val="20"/>
          <w:lang w:val="en-US"/>
        </w:rPr>
        <w:t xml:space="preserve"> </w:t>
      </w:r>
      <w:r w:rsidR="00DB2E8B" w:rsidRPr="00474817">
        <w:rPr>
          <w:rFonts w:ascii="Times New Roman" w:eastAsia="Times New Roman" w:hAnsi="Times New Roman" w:cs="Times New Roman"/>
          <w:sz w:val="20"/>
          <w:szCs w:val="20"/>
          <w:lang w:val="en-US"/>
        </w:rPr>
        <w:t>Leprosy; Prevention &amp; Control;</w:t>
      </w:r>
      <w:r w:rsidR="0067322A" w:rsidRPr="00474817">
        <w:rPr>
          <w:rFonts w:ascii="Times New Roman" w:eastAsia="Times New Roman" w:hAnsi="Times New Roman" w:cs="Times New Roman"/>
          <w:sz w:val="20"/>
          <w:szCs w:val="20"/>
          <w:lang w:val="en-US"/>
        </w:rPr>
        <w:t xml:space="preserve"> Nursing Assessment. </w:t>
      </w:r>
    </w:p>
    <w:p w14:paraId="31BB7CC7" w14:textId="77777777" w:rsidR="0067322A" w:rsidRPr="00474817" w:rsidRDefault="0067322A" w:rsidP="00975883">
      <w:pPr>
        <w:pStyle w:val="Normal1"/>
        <w:spacing w:after="0" w:line="360" w:lineRule="auto"/>
        <w:ind w:left="-142"/>
        <w:jc w:val="both"/>
        <w:rPr>
          <w:rFonts w:ascii="Times New Roman" w:eastAsia="Times New Roman" w:hAnsi="Times New Roman" w:cs="Times New Roman"/>
          <w:b/>
          <w:sz w:val="24"/>
          <w:szCs w:val="24"/>
          <w:lang w:val="en-US"/>
        </w:rPr>
      </w:pPr>
    </w:p>
    <w:p w14:paraId="00AE9F8F" w14:textId="3AD18E0E" w:rsidR="00975883" w:rsidRPr="00474817" w:rsidRDefault="00975883" w:rsidP="00E676F3">
      <w:pPr>
        <w:pStyle w:val="Normal1"/>
        <w:spacing w:after="0" w:line="360" w:lineRule="auto"/>
        <w:jc w:val="both"/>
        <w:rPr>
          <w:rFonts w:ascii="Times New Roman" w:eastAsia="Times New Roman" w:hAnsi="Times New Roman" w:cs="Times New Roman"/>
          <w:b/>
          <w:sz w:val="24"/>
          <w:szCs w:val="24"/>
        </w:rPr>
      </w:pPr>
      <w:r w:rsidRPr="00474817">
        <w:rPr>
          <w:rFonts w:ascii="Times New Roman" w:eastAsia="Times New Roman" w:hAnsi="Times New Roman" w:cs="Times New Roman"/>
          <w:b/>
          <w:sz w:val="24"/>
          <w:szCs w:val="24"/>
        </w:rPr>
        <w:t xml:space="preserve">INTRODUÇÃO </w:t>
      </w:r>
    </w:p>
    <w:p w14:paraId="462BEC71" w14:textId="77777777" w:rsidR="00975883" w:rsidRPr="00474817" w:rsidRDefault="00975883" w:rsidP="00975883">
      <w:pPr>
        <w:pStyle w:val="Normal1"/>
        <w:spacing w:after="0" w:line="360" w:lineRule="auto"/>
        <w:jc w:val="both"/>
        <w:rPr>
          <w:rFonts w:ascii="Times New Roman" w:eastAsia="Times New Roman" w:hAnsi="Times New Roman" w:cs="Times New Roman"/>
          <w:b/>
          <w:sz w:val="24"/>
          <w:szCs w:val="24"/>
        </w:rPr>
      </w:pPr>
    </w:p>
    <w:p w14:paraId="4D28741C" w14:textId="71EBC02A" w:rsidR="00775D30" w:rsidRPr="00474817" w:rsidRDefault="002327E7" w:rsidP="00580D22">
      <w:pPr>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A hanseníase é uma doença infecciosa crônica de evolução lenta</w:t>
      </w:r>
      <w:r w:rsidR="00635E65" w:rsidRPr="00474817">
        <w:rPr>
          <w:rFonts w:ascii="Times New Roman" w:eastAsia="Arial" w:hAnsi="Times New Roman" w:cs="Times New Roman"/>
          <w:sz w:val="24"/>
          <w:szCs w:val="20"/>
        </w:rPr>
        <w:t xml:space="preserve"> e progressiva, causada pelo </w:t>
      </w:r>
      <w:r w:rsidR="00635E65" w:rsidRPr="00474817">
        <w:rPr>
          <w:rFonts w:ascii="Times New Roman" w:eastAsia="Arial" w:hAnsi="Times New Roman" w:cs="Times New Roman"/>
          <w:i/>
          <w:sz w:val="24"/>
          <w:szCs w:val="20"/>
        </w:rPr>
        <w:t xml:space="preserve">Mycobacterium </w:t>
      </w:r>
      <w:proofErr w:type="spellStart"/>
      <w:r w:rsidR="00635E65" w:rsidRPr="00474817">
        <w:rPr>
          <w:rFonts w:ascii="Times New Roman" w:eastAsia="Arial" w:hAnsi="Times New Roman" w:cs="Times New Roman"/>
          <w:i/>
          <w:sz w:val="24"/>
          <w:szCs w:val="20"/>
        </w:rPr>
        <w:t>Laprae</w:t>
      </w:r>
      <w:proofErr w:type="spellEnd"/>
      <w:r w:rsidR="00152DD0" w:rsidRPr="00474817">
        <w:rPr>
          <w:rFonts w:ascii="Times New Roman" w:eastAsia="Arial" w:hAnsi="Times New Roman" w:cs="Times New Roman"/>
          <w:sz w:val="24"/>
          <w:szCs w:val="20"/>
        </w:rPr>
        <w:t xml:space="preserve"> através do contato direto</w:t>
      </w:r>
      <w:r w:rsidR="00943554" w:rsidRPr="00474817">
        <w:rPr>
          <w:rFonts w:ascii="Times New Roman" w:eastAsia="Arial" w:hAnsi="Times New Roman" w:cs="Times New Roman"/>
          <w:i/>
          <w:sz w:val="24"/>
          <w:szCs w:val="20"/>
        </w:rPr>
        <w:t>.</w:t>
      </w:r>
      <w:r w:rsidRPr="00474817">
        <w:rPr>
          <w:rFonts w:ascii="Times New Roman" w:eastAsia="Arial" w:hAnsi="Times New Roman" w:cs="Times New Roman"/>
          <w:sz w:val="24"/>
          <w:szCs w:val="20"/>
        </w:rPr>
        <w:t xml:space="preserve"> </w:t>
      </w:r>
      <w:r w:rsidR="00943554" w:rsidRPr="00474817">
        <w:rPr>
          <w:rFonts w:ascii="Times New Roman" w:eastAsia="Arial" w:hAnsi="Times New Roman" w:cs="Times New Roman"/>
          <w:sz w:val="24"/>
          <w:szCs w:val="20"/>
        </w:rPr>
        <w:t>O potencial incapacitante da hanseníase se dá pelo acometimento d</w:t>
      </w:r>
      <w:r w:rsidRPr="00474817">
        <w:rPr>
          <w:rFonts w:ascii="Times New Roman" w:eastAsia="Arial" w:hAnsi="Times New Roman" w:cs="Times New Roman"/>
          <w:sz w:val="24"/>
          <w:szCs w:val="20"/>
        </w:rPr>
        <w:t>os nervos periféricos</w:t>
      </w:r>
      <w:r w:rsidR="00435384" w:rsidRPr="00474817">
        <w:rPr>
          <w:rFonts w:ascii="Times New Roman" w:eastAsia="Arial" w:hAnsi="Times New Roman" w:cs="Times New Roman"/>
          <w:sz w:val="24"/>
          <w:szCs w:val="20"/>
        </w:rPr>
        <w:t>, sua</w:t>
      </w:r>
      <w:r w:rsidRPr="00474817">
        <w:rPr>
          <w:rFonts w:ascii="Times New Roman" w:eastAsia="Arial" w:hAnsi="Times New Roman" w:cs="Times New Roman"/>
          <w:sz w:val="24"/>
          <w:szCs w:val="20"/>
        </w:rPr>
        <w:t xml:space="preserve"> manifesta</w:t>
      </w:r>
      <w:r w:rsidR="00435384" w:rsidRPr="00474817">
        <w:rPr>
          <w:rFonts w:ascii="Times New Roman" w:eastAsia="Arial" w:hAnsi="Times New Roman" w:cs="Times New Roman"/>
          <w:sz w:val="24"/>
          <w:szCs w:val="20"/>
        </w:rPr>
        <w:t>ção</w:t>
      </w:r>
      <w:r w:rsidRPr="00474817">
        <w:rPr>
          <w:rFonts w:ascii="Times New Roman" w:eastAsia="Arial" w:hAnsi="Times New Roman" w:cs="Times New Roman"/>
          <w:sz w:val="24"/>
          <w:szCs w:val="20"/>
        </w:rPr>
        <w:t xml:space="preserve"> principal</w:t>
      </w:r>
      <w:r w:rsidR="00435384" w:rsidRPr="00474817">
        <w:rPr>
          <w:rFonts w:ascii="Times New Roman" w:eastAsia="Arial" w:hAnsi="Times New Roman" w:cs="Times New Roman"/>
          <w:sz w:val="24"/>
          <w:szCs w:val="20"/>
        </w:rPr>
        <w:t xml:space="preserve"> é</w:t>
      </w:r>
      <w:r w:rsidRPr="00474817">
        <w:rPr>
          <w:rFonts w:ascii="Times New Roman" w:eastAsia="Arial" w:hAnsi="Times New Roman" w:cs="Times New Roman"/>
          <w:sz w:val="24"/>
          <w:szCs w:val="20"/>
        </w:rPr>
        <w:t xml:space="preserve"> através de sintomas </w:t>
      </w:r>
      <w:proofErr w:type="spellStart"/>
      <w:r w:rsidRPr="00474817">
        <w:rPr>
          <w:rFonts w:ascii="Times New Roman" w:eastAsia="Arial" w:hAnsi="Times New Roman" w:cs="Times New Roman"/>
          <w:sz w:val="24"/>
          <w:szCs w:val="20"/>
        </w:rPr>
        <w:t>dermatoneurológicos</w:t>
      </w:r>
      <w:proofErr w:type="spellEnd"/>
      <w:r w:rsidR="00435384" w:rsidRPr="00474817">
        <w:rPr>
          <w:rFonts w:ascii="Times New Roman" w:eastAsia="Arial" w:hAnsi="Times New Roman" w:cs="Times New Roman"/>
          <w:sz w:val="24"/>
          <w:szCs w:val="20"/>
        </w:rPr>
        <w:t xml:space="preserve"> </w:t>
      </w:r>
      <w:r w:rsidR="00152DD0" w:rsidRPr="00474817">
        <w:rPr>
          <w:rFonts w:ascii="Times New Roman" w:eastAsia="Arial" w:hAnsi="Times New Roman" w:cs="Times New Roman"/>
          <w:sz w:val="24"/>
          <w:szCs w:val="20"/>
        </w:rPr>
        <w:t xml:space="preserve">como lesões na pele e nervos periféricos de olhos, membros superiores e inferiores </w:t>
      </w:r>
      <w:r w:rsidR="00435384" w:rsidRPr="00474817">
        <w:rPr>
          <w:rFonts w:ascii="Times New Roman" w:eastAsia="Arial" w:hAnsi="Times New Roman" w:cs="Times New Roman"/>
          <w:sz w:val="24"/>
          <w:szCs w:val="20"/>
        </w:rPr>
        <w:t>(</w:t>
      </w:r>
      <w:r w:rsidR="00152DD0" w:rsidRPr="00474817">
        <w:rPr>
          <w:rFonts w:ascii="Times New Roman" w:eastAsia="Arial" w:hAnsi="Times New Roman" w:cs="Times New Roman"/>
          <w:sz w:val="24"/>
          <w:szCs w:val="20"/>
        </w:rPr>
        <w:t>ARAÚJO</w:t>
      </w:r>
      <w:r w:rsidR="00435384" w:rsidRPr="00474817">
        <w:rPr>
          <w:rFonts w:ascii="Times New Roman" w:eastAsia="Arial" w:hAnsi="Times New Roman" w:cs="Times New Roman"/>
          <w:sz w:val="24"/>
          <w:szCs w:val="20"/>
        </w:rPr>
        <w:t>, et al</w:t>
      </w:r>
      <w:r w:rsidRPr="00474817">
        <w:rPr>
          <w:rFonts w:ascii="Times New Roman" w:eastAsia="Arial" w:hAnsi="Times New Roman" w:cs="Times New Roman"/>
          <w:sz w:val="24"/>
          <w:szCs w:val="20"/>
        </w:rPr>
        <w:t>.</w:t>
      </w:r>
      <w:r w:rsidR="00435384" w:rsidRPr="00474817">
        <w:rPr>
          <w:rFonts w:ascii="Times New Roman" w:eastAsia="Arial" w:hAnsi="Times New Roman" w:cs="Times New Roman"/>
          <w:sz w:val="24"/>
          <w:szCs w:val="20"/>
        </w:rPr>
        <w:t>, 20</w:t>
      </w:r>
      <w:r w:rsidR="00152DD0" w:rsidRPr="00474817">
        <w:rPr>
          <w:rFonts w:ascii="Times New Roman" w:eastAsia="Arial" w:hAnsi="Times New Roman" w:cs="Times New Roman"/>
          <w:sz w:val="24"/>
          <w:szCs w:val="20"/>
        </w:rPr>
        <w:t>14</w:t>
      </w:r>
      <w:r w:rsidR="00435384" w:rsidRPr="00474817">
        <w:rPr>
          <w:rFonts w:ascii="Times New Roman" w:eastAsia="Arial" w:hAnsi="Times New Roman" w:cs="Times New Roman"/>
          <w:sz w:val="24"/>
          <w:szCs w:val="20"/>
        </w:rPr>
        <w:t>).</w:t>
      </w:r>
      <w:r w:rsidR="00635E65" w:rsidRPr="00474817">
        <w:rPr>
          <w:rFonts w:ascii="Times New Roman" w:eastAsia="Arial" w:hAnsi="Times New Roman" w:cs="Times New Roman"/>
          <w:sz w:val="24"/>
          <w:szCs w:val="20"/>
        </w:rPr>
        <w:t xml:space="preserve"> </w:t>
      </w:r>
    </w:p>
    <w:p w14:paraId="383F654D" w14:textId="19D30BC1" w:rsidR="003269BD" w:rsidRPr="00474817" w:rsidRDefault="00943554" w:rsidP="00580D22">
      <w:pPr>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A</w:t>
      </w:r>
      <w:r w:rsidR="003F3810" w:rsidRPr="00474817">
        <w:rPr>
          <w:rFonts w:ascii="Times New Roman" w:eastAsia="Arial" w:hAnsi="Times New Roman" w:cs="Times New Roman"/>
          <w:sz w:val="24"/>
          <w:szCs w:val="20"/>
        </w:rPr>
        <w:t>pesar de todos os esforços realizados pela Organização Mundial d</w:t>
      </w:r>
      <w:r w:rsidR="000C564B" w:rsidRPr="00474817">
        <w:rPr>
          <w:rFonts w:ascii="Times New Roman" w:eastAsia="Arial" w:hAnsi="Times New Roman" w:cs="Times New Roman"/>
          <w:sz w:val="24"/>
          <w:szCs w:val="20"/>
        </w:rPr>
        <w:t xml:space="preserve">e Saúde </w:t>
      </w:r>
      <w:r w:rsidR="003F3810" w:rsidRPr="00474817">
        <w:rPr>
          <w:rFonts w:ascii="Times New Roman" w:eastAsia="Arial" w:hAnsi="Times New Roman" w:cs="Times New Roman"/>
          <w:sz w:val="24"/>
          <w:szCs w:val="20"/>
        </w:rPr>
        <w:t>(OMS)</w:t>
      </w:r>
      <w:r w:rsidRPr="00474817">
        <w:rPr>
          <w:rFonts w:ascii="Times New Roman" w:eastAsia="Arial" w:hAnsi="Times New Roman" w:cs="Times New Roman"/>
          <w:sz w:val="24"/>
          <w:szCs w:val="20"/>
        </w:rPr>
        <w:t xml:space="preserve"> para o</w:t>
      </w:r>
      <w:r w:rsidR="003F3810" w:rsidRPr="00474817">
        <w:rPr>
          <w:rFonts w:ascii="Times New Roman" w:eastAsia="Arial" w:hAnsi="Times New Roman" w:cs="Times New Roman"/>
          <w:sz w:val="24"/>
          <w:szCs w:val="20"/>
        </w:rPr>
        <w:t xml:space="preserve"> controle e eliminação</w:t>
      </w:r>
      <w:r w:rsidRPr="00474817">
        <w:rPr>
          <w:rFonts w:ascii="Times New Roman" w:eastAsia="Arial" w:hAnsi="Times New Roman" w:cs="Times New Roman"/>
          <w:sz w:val="24"/>
          <w:szCs w:val="20"/>
        </w:rPr>
        <w:t xml:space="preserve"> da doença, é alta a prevalência da hanseníase em todo o mundo, </w:t>
      </w:r>
      <w:r w:rsidR="000C564B" w:rsidRPr="00474817">
        <w:rPr>
          <w:rFonts w:ascii="Times New Roman" w:eastAsia="Arial" w:hAnsi="Times New Roman" w:cs="Times New Roman"/>
          <w:sz w:val="24"/>
          <w:szCs w:val="20"/>
        </w:rPr>
        <w:t xml:space="preserve">em que houveram </w:t>
      </w:r>
      <w:r w:rsidRPr="00474817">
        <w:rPr>
          <w:rFonts w:ascii="Times New Roman" w:eastAsia="Arial" w:hAnsi="Times New Roman" w:cs="Times New Roman"/>
          <w:sz w:val="24"/>
          <w:szCs w:val="20"/>
        </w:rPr>
        <w:t>214.783 casos novos por 10.000 habitantes em 2016</w:t>
      </w:r>
      <w:r w:rsidR="003F3810" w:rsidRPr="00474817">
        <w:rPr>
          <w:rFonts w:ascii="Times New Roman" w:eastAsia="Arial" w:hAnsi="Times New Roman" w:cs="Times New Roman"/>
          <w:sz w:val="24"/>
          <w:szCs w:val="20"/>
        </w:rPr>
        <w:t>.</w:t>
      </w:r>
      <w:r w:rsidRPr="00474817">
        <w:rPr>
          <w:rFonts w:ascii="Times New Roman" w:eastAsia="Arial" w:hAnsi="Times New Roman" w:cs="Times New Roman"/>
          <w:sz w:val="24"/>
          <w:szCs w:val="20"/>
        </w:rPr>
        <w:t xml:space="preserve"> No </w:t>
      </w:r>
      <w:r w:rsidR="003F3810" w:rsidRPr="00474817">
        <w:rPr>
          <w:rFonts w:ascii="Times New Roman" w:eastAsia="Arial" w:hAnsi="Times New Roman" w:cs="Times New Roman"/>
          <w:sz w:val="24"/>
          <w:szCs w:val="20"/>
        </w:rPr>
        <w:t xml:space="preserve">Brasil </w:t>
      </w:r>
      <w:r w:rsidRPr="00474817">
        <w:rPr>
          <w:rFonts w:ascii="Times New Roman" w:eastAsia="Arial" w:hAnsi="Times New Roman" w:cs="Times New Roman"/>
          <w:sz w:val="24"/>
          <w:szCs w:val="20"/>
        </w:rPr>
        <w:t xml:space="preserve">a hanseníase é um grave problema de saúde pública, </w:t>
      </w:r>
      <w:r w:rsidR="00C75875" w:rsidRPr="00474817">
        <w:rPr>
          <w:rFonts w:ascii="Times New Roman" w:eastAsia="Arial" w:hAnsi="Times New Roman" w:cs="Times New Roman"/>
          <w:sz w:val="24"/>
          <w:szCs w:val="20"/>
        </w:rPr>
        <w:t xml:space="preserve">por seu </w:t>
      </w:r>
      <w:r w:rsidR="000C564B" w:rsidRPr="00474817">
        <w:rPr>
          <w:rFonts w:ascii="Times New Roman" w:eastAsia="Arial" w:hAnsi="Times New Roman" w:cs="Times New Roman"/>
          <w:sz w:val="24"/>
          <w:szCs w:val="20"/>
        </w:rPr>
        <w:t>potencial incapacitante</w:t>
      </w:r>
      <w:r w:rsidR="00C75875" w:rsidRPr="00474817">
        <w:rPr>
          <w:rFonts w:ascii="Times New Roman" w:eastAsia="Arial" w:hAnsi="Times New Roman" w:cs="Times New Roman"/>
          <w:sz w:val="24"/>
          <w:szCs w:val="20"/>
        </w:rPr>
        <w:t xml:space="preserve"> e estigma social. </w:t>
      </w:r>
      <w:r w:rsidR="000C564B" w:rsidRPr="00474817">
        <w:rPr>
          <w:rFonts w:ascii="Times New Roman" w:eastAsia="Arial" w:hAnsi="Times New Roman" w:cs="Times New Roman"/>
          <w:sz w:val="24"/>
          <w:szCs w:val="20"/>
        </w:rPr>
        <w:t xml:space="preserve">Mundialmente, </w:t>
      </w:r>
      <w:r w:rsidRPr="00474817">
        <w:rPr>
          <w:rFonts w:ascii="Times New Roman" w:eastAsia="Arial" w:hAnsi="Times New Roman" w:cs="Times New Roman"/>
          <w:sz w:val="24"/>
          <w:szCs w:val="20"/>
        </w:rPr>
        <w:t xml:space="preserve">o país se </w:t>
      </w:r>
      <w:r w:rsidR="003F3810" w:rsidRPr="00474817">
        <w:rPr>
          <w:rFonts w:ascii="Times New Roman" w:eastAsia="Arial" w:hAnsi="Times New Roman" w:cs="Times New Roman"/>
          <w:sz w:val="24"/>
          <w:szCs w:val="20"/>
        </w:rPr>
        <w:t xml:space="preserve">encontra entre os três países </w:t>
      </w:r>
      <w:r w:rsidR="00775D30" w:rsidRPr="00474817">
        <w:rPr>
          <w:rFonts w:ascii="Times New Roman" w:eastAsia="Arial" w:hAnsi="Times New Roman" w:cs="Times New Roman"/>
          <w:sz w:val="24"/>
          <w:szCs w:val="20"/>
        </w:rPr>
        <w:t>que englobam 86% de todos os casos de hansen</w:t>
      </w:r>
      <w:r w:rsidRPr="00474817">
        <w:rPr>
          <w:rFonts w:ascii="Times New Roman" w:eastAsia="Arial" w:hAnsi="Times New Roman" w:cs="Times New Roman"/>
          <w:sz w:val="24"/>
          <w:szCs w:val="20"/>
        </w:rPr>
        <w:t xml:space="preserve">íase </w:t>
      </w:r>
      <w:r w:rsidR="00775D30" w:rsidRPr="00474817">
        <w:rPr>
          <w:rFonts w:ascii="Times New Roman" w:eastAsia="Arial" w:hAnsi="Times New Roman" w:cs="Times New Roman"/>
          <w:sz w:val="24"/>
          <w:szCs w:val="20"/>
        </w:rPr>
        <w:t>(FLORÊNCIO, 2018).</w:t>
      </w:r>
      <w:r w:rsidR="003F3810" w:rsidRPr="00474817">
        <w:rPr>
          <w:rFonts w:ascii="Times New Roman" w:eastAsia="Arial" w:hAnsi="Times New Roman" w:cs="Times New Roman"/>
          <w:sz w:val="24"/>
          <w:szCs w:val="20"/>
        </w:rPr>
        <w:t xml:space="preserve"> </w:t>
      </w:r>
      <w:r w:rsidR="00D4176F" w:rsidRPr="00474817">
        <w:rPr>
          <w:rFonts w:ascii="Times New Roman" w:eastAsia="Arial" w:hAnsi="Times New Roman" w:cs="Times New Roman"/>
          <w:sz w:val="24"/>
          <w:szCs w:val="20"/>
        </w:rPr>
        <w:t xml:space="preserve">No Ceará, </w:t>
      </w:r>
      <w:r w:rsidR="003269BD" w:rsidRPr="00474817">
        <w:rPr>
          <w:rFonts w:ascii="Times New Roman" w:eastAsia="Arial" w:hAnsi="Times New Roman" w:cs="Times New Roman"/>
          <w:sz w:val="24"/>
          <w:szCs w:val="20"/>
        </w:rPr>
        <w:t>foram notificados 21.335 casos novos da doença</w:t>
      </w:r>
      <w:r w:rsidR="00D4176F" w:rsidRPr="00474817">
        <w:rPr>
          <w:rFonts w:ascii="Times New Roman" w:eastAsia="Arial" w:hAnsi="Times New Roman" w:cs="Times New Roman"/>
          <w:sz w:val="24"/>
          <w:szCs w:val="20"/>
        </w:rPr>
        <w:t>, no período de 2007 a 2016</w:t>
      </w:r>
      <w:r w:rsidR="003269BD" w:rsidRPr="00474817">
        <w:rPr>
          <w:rFonts w:ascii="Times New Roman" w:eastAsia="Arial" w:hAnsi="Times New Roman" w:cs="Times New Roman"/>
          <w:sz w:val="24"/>
          <w:szCs w:val="20"/>
        </w:rPr>
        <w:t xml:space="preserve">, sendo 6.930 </w:t>
      </w:r>
      <w:r w:rsidR="003507FE" w:rsidRPr="00474817">
        <w:rPr>
          <w:rFonts w:ascii="Times New Roman" w:eastAsia="Arial" w:hAnsi="Times New Roman" w:cs="Times New Roman"/>
          <w:sz w:val="24"/>
          <w:szCs w:val="20"/>
        </w:rPr>
        <w:t>na capital</w:t>
      </w:r>
      <w:r w:rsidR="000C564B" w:rsidRPr="00474817">
        <w:rPr>
          <w:rFonts w:ascii="Times New Roman" w:eastAsia="Arial" w:hAnsi="Times New Roman" w:cs="Times New Roman"/>
          <w:sz w:val="24"/>
          <w:szCs w:val="20"/>
        </w:rPr>
        <w:t xml:space="preserve"> (CEARÁ, </w:t>
      </w:r>
      <w:r w:rsidR="00B82399" w:rsidRPr="00474817">
        <w:rPr>
          <w:rFonts w:ascii="Times New Roman" w:eastAsia="Arial" w:hAnsi="Times New Roman" w:cs="Times New Roman"/>
          <w:sz w:val="24"/>
          <w:szCs w:val="20"/>
        </w:rPr>
        <w:t>2017</w:t>
      </w:r>
      <w:r w:rsidR="000C564B" w:rsidRPr="00474817">
        <w:rPr>
          <w:rFonts w:ascii="Times New Roman" w:eastAsia="Arial" w:hAnsi="Times New Roman" w:cs="Times New Roman"/>
          <w:sz w:val="24"/>
          <w:szCs w:val="20"/>
        </w:rPr>
        <w:t>)</w:t>
      </w:r>
      <w:r w:rsidR="003269BD" w:rsidRPr="00474817">
        <w:rPr>
          <w:rFonts w:ascii="Times New Roman" w:eastAsia="Arial" w:hAnsi="Times New Roman" w:cs="Times New Roman"/>
          <w:sz w:val="24"/>
          <w:szCs w:val="20"/>
        </w:rPr>
        <w:t>.</w:t>
      </w:r>
      <w:r w:rsidR="000C564B" w:rsidRPr="00474817">
        <w:rPr>
          <w:rFonts w:ascii="Times New Roman" w:eastAsia="Arial" w:hAnsi="Times New Roman" w:cs="Times New Roman"/>
          <w:sz w:val="24"/>
          <w:szCs w:val="20"/>
        </w:rPr>
        <w:t xml:space="preserve"> </w:t>
      </w:r>
    </w:p>
    <w:p w14:paraId="6522C681" w14:textId="0E859126" w:rsidR="00AB7EAB" w:rsidRPr="00474817" w:rsidRDefault="000C2AAF" w:rsidP="00580D22">
      <w:pPr>
        <w:pStyle w:val="Normal1"/>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 xml:space="preserve">A hanseníase está classificada </w:t>
      </w:r>
      <w:r w:rsidR="00B037BE" w:rsidRPr="00474817">
        <w:rPr>
          <w:rFonts w:ascii="Times New Roman" w:eastAsia="Arial" w:hAnsi="Times New Roman" w:cs="Times New Roman"/>
          <w:sz w:val="24"/>
          <w:szCs w:val="20"/>
        </w:rPr>
        <w:t>para fins terapêuticos co</w:t>
      </w:r>
      <w:r w:rsidRPr="00474817">
        <w:rPr>
          <w:rFonts w:ascii="Times New Roman" w:eastAsia="Arial" w:hAnsi="Times New Roman" w:cs="Times New Roman"/>
          <w:sz w:val="24"/>
          <w:szCs w:val="20"/>
        </w:rPr>
        <w:t xml:space="preserve">mo </w:t>
      </w:r>
      <w:proofErr w:type="spellStart"/>
      <w:r w:rsidR="0047360D" w:rsidRPr="00474817">
        <w:rPr>
          <w:rFonts w:ascii="Times New Roman" w:eastAsia="Arial" w:hAnsi="Times New Roman" w:cs="Times New Roman"/>
          <w:sz w:val="24"/>
          <w:szCs w:val="20"/>
        </w:rPr>
        <w:t>P</w:t>
      </w:r>
      <w:r w:rsidRPr="00474817">
        <w:rPr>
          <w:rFonts w:ascii="Times New Roman" w:eastAsia="Arial" w:hAnsi="Times New Roman" w:cs="Times New Roman"/>
          <w:sz w:val="24"/>
          <w:szCs w:val="20"/>
        </w:rPr>
        <w:t>auci</w:t>
      </w:r>
      <w:r w:rsidR="00B037BE" w:rsidRPr="00474817">
        <w:rPr>
          <w:rFonts w:ascii="Times New Roman" w:eastAsia="Arial" w:hAnsi="Times New Roman" w:cs="Times New Roman"/>
          <w:sz w:val="24"/>
          <w:szCs w:val="20"/>
        </w:rPr>
        <w:t>bacilar</w:t>
      </w:r>
      <w:proofErr w:type="spellEnd"/>
      <w:r w:rsidR="0047360D" w:rsidRPr="00474817">
        <w:rPr>
          <w:rFonts w:ascii="Times New Roman" w:eastAsia="Arial" w:hAnsi="Times New Roman" w:cs="Times New Roman"/>
          <w:sz w:val="24"/>
          <w:szCs w:val="20"/>
        </w:rPr>
        <w:t xml:space="preserve"> (PB)</w:t>
      </w:r>
      <w:r w:rsidRPr="00474817">
        <w:rPr>
          <w:rFonts w:ascii="Times New Roman" w:eastAsia="Arial" w:hAnsi="Times New Roman" w:cs="Times New Roman"/>
          <w:sz w:val="24"/>
          <w:szCs w:val="20"/>
        </w:rPr>
        <w:t xml:space="preserve"> e </w:t>
      </w:r>
      <w:proofErr w:type="spellStart"/>
      <w:r w:rsidR="0047360D" w:rsidRPr="00474817">
        <w:rPr>
          <w:rFonts w:ascii="Times New Roman" w:eastAsia="Arial" w:hAnsi="Times New Roman" w:cs="Times New Roman"/>
          <w:sz w:val="24"/>
          <w:szCs w:val="20"/>
        </w:rPr>
        <w:t>M</w:t>
      </w:r>
      <w:r w:rsidRPr="00474817">
        <w:rPr>
          <w:rFonts w:ascii="Times New Roman" w:eastAsia="Arial" w:hAnsi="Times New Roman" w:cs="Times New Roman"/>
          <w:sz w:val="24"/>
          <w:szCs w:val="20"/>
        </w:rPr>
        <w:t>ultibacilar</w:t>
      </w:r>
      <w:proofErr w:type="spellEnd"/>
      <w:r w:rsidR="0047360D" w:rsidRPr="00474817">
        <w:rPr>
          <w:rFonts w:ascii="Times New Roman" w:eastAsia="Arial" w:hAnsi="Times New Roman" w:cs="Times New Roman"/>
          <w:sz w:val="24"/>
          <w:szCs w:val="20"/>
        </w:rPr>
        <w:t xml:space="preserve"> (MB)</w:t>
      </w:r>
      <w:r w:rsidR="00B037BE" w:rsidRPr="00474817">
        <w:rPr>
          <w:rFonts w:ascii="Times New Roman" w:eastAsia="Arial" w:hAnsi="Times New Roman" w:cs="Times New Roman"/>
          <w:sz w:val="24"/>
          <w:szCs w:val="20"/>
        </w:rPr>
        <w:t xml:space="preserve">, </w:t>
      </w:r>
      <w:r w:rsidR="00C46FB5" w:rsidRPr="00474817">
        <w:rPr>
          <w:rFonts w:ascii="Times New Roman" w:eastAsia="Arial" w:hAnsi="Times New Roman" w:cs="Times New Roman"/>
          <w:sz w:val="24"/>
          <w:szCs w:val="20"/>
        </w:rPr>
        <w:t>mas</w:t>
      </w:r>
      <w:r w:rsidR="00B037BE" w:rsidRPr="00474817">
        <w:rPr>
          <w:rFonts w:ascii="Times New Roman" w:eastAsia="Arial" w:hAnsi="Times New Roman" w:cs="Times New Roman"/>
          <w:sz w:val="24"/>
          <w:szCs w:val="20"/>
        </w:rPr>
        <w:t xml:space="preserve"> </w:t>
      </w:r>
      <w:r w:rsidRPr="00474817">
        <w:rPr>
          <w:rFonts w:ascii="Times New Roman" w:eastAsia="Arial" w:hAnsi="Times New Roman" w:cs="Times New Roman"/>
          <w:sz w:val="24"/>
          <w:szCs w:val="20"/>
        </w:rPr>
        <w:t xml:space="preserve">assume formas </w:t>
      </w:r>
      <w:r w:rsidR="00B037BE" w:rsidRPr="00474817">
        <w:rPr>
          <w:rFonts w:ascii="Times New Roman" w:eastAsia="Arial" w:hAnsi="Times New Roman" w:cs="Times New Roman"/>
          <w:sz w:val="24"/>
          <w:szCs w:val="20"/>
        </w:rPr>
        <w:t xml:space="preserve">clínicas </w:t>
      </w:r>
      <w:r w:rsidR="0034506C" w:rsidRPr="00474817">
        <w:rPr>
          <w:rFonts w:ascii="Times New Roman" w:eastAsia="Arial" w:hAnsi="Times New Roman" w:cs="Times New Roman"/>
          <w:sz w:val="24"/>
          <w:szCs w:val="20"/>
        </w:rPr>
        <w:t>divers</w:t>
      </w:r>
      <w:r w:rsidR="00C46FB5" w:rsidRPr="00474817">
        <w:rPr>
          <w:rFonts w:ascii="Times New Roman" w:eastAsia="Arial" w:hAnsi="Times New Roman" w:cs="Times New Roman"/>
          <w:sz w:val="24"/>
          <w:szCs w:val="20"/>
        </w:rPr>
        <w:t xml:space="preserve">as conforme sua manifestação em pele e nervos, sendo </w:t>
      </w:r>
      <w:r w:rsidR="003D2700" w:rsidRPr="00474817">
        <w:rPr>
          <w:rFonts w:ascii="Times New Roman" w:eastAsia="Arial" w:hAnsi="Times New Roman" w:cs="Times New Roman"/>
          <w:sz w:val="24"/>
          <w:szCs w:val="20"/>
        </w:rPr>
        <w:t xml:space="preserve">a resposta imunológica do paciente </w:t>
      </w:r>
      <w:r w:rsidR="00C46FB5" w:rsidRPr="00474817">
        <w:rPr>
          <w:rFonts w:ascii="Times New Roman" w:eastAsia="Arial" w:hAnsi="Times New Roman" w:cs="Times New Roman"/>
          <w:sz w:val="24"/>
          <w:szCs w:val="20"/>
        </w:rPr>
        <w:t xml:space="preserve">determinante </w:t>
      </w:r>
      <w:r w:rsidR="003D2700" w:rsidRPr="00474817">
        <w:rPr>
          <w:rFonts w:ascii="Times New Roman" w:eastAsia="Arial" w:hAnsi="Times New Roman" w:cs="Times New Roman"/>
          <w:sz w:val="24"/>
          <w:szCs w:val="20"/>
        </w:rPr>
        <w:t>para sua classificação em</w:t>
      </w:r>
      <w:r w:rsidR="000B32CA" w:rsidRPr="00474817">
        <w:rPr>
          <w:rFonts w:ascii="Times New Roman" w:eastAsia="Arial" w:hAnsi="Times New Roman" w:cs="Times New Roman"/>
          <w:sz w:val="24"/>
          <w:szCs w:val="20"/>
        </w:rPr>
        <w:t xml:space="preserve">: forma </w:t>
      </w:r>
      <w:r w:rsidR="00C46FB5" w:rsidRPr="00474817">
        <w:rPr>
          <w:rFonts w:ascii="Times New Roman" w:eastAsia="Arial" w:hAnsi="Times New Roman" w:cs="Times New Roman"/>
          <w:sz w:val="24"/>
          <w:szCs w:val="20"/>
        </w:rPr>
        <w:t xml:space="preserve">inicial ou indeterminada; </w:t>
      </w:r>
      <w:proofErr w:type="spellStart"/>
      <w:r w:rsidR="00C46FB5" w:rsidRPr="00474817">
        <w:rPr>
          <w:rFonts w:ascii="Times New Roman" w:eastAsia="Arial" w:hAnsi="Times New Roman" w:cs="Times New Roman"/>
          <w:sz w:val="24"/>
          <w:szCs w:val="20"/>
        </w:rPr>
        <w:t>pólo</w:t>
      </w:r>
      <w:proofErr w:type="spellEnd"/>
      <w:r w:rsidR="00C46FB5" w:rsidRPr="00474817">
        <w:rPr>
          <w:rFonts w:ascii="Times New Roman" w:eastAsia="Arial" w:hAnsi="Times New Roman" w:cs="Times New Roman"/>
          <w:sz w:val="24"/>
          <w:szCs w:val="20"/>
        </w:rPr>
        <w:t xml:space="preserve"> </w:t>
      </w:r>
      <w:proofErr w:type="spellStart"/>
      <w:r w:rsidR="00C46FB5" w:rsidRPr="00474817">
        <w:rPr>
          <w:rFonts w:ascii="Times New Roman" w:eastAsia="Arial" w:hAnsi="Times New Roman" w:cs="Times New Roman"/>
          <w:sz w:val="24"/>
          <w:szCs w:val="20"/>
        </w:rPr>
        <w:t>tuberculóide</w:t>
      </w:r>
      <w:proofErr w:type="spellEnd"/>
      <w:r w:rsidR="00C46FB5" w:rsidRPr="00474817">
        <w:rPr>
          <w:rFonts w:ascii="Times New Roman" w:eastAsia="Arial" w:hAnsi="Times New Roman" w:cs="Times New Roman"/>
          <w:sz w:val="24"/>
          <w:szCs w:val="20"/>
        </w:rPr>
        <w:t xml:space="preserve"> (TT)</w:t>
      </w:r>
      <w:r w:rsidR="000B32CA" w:rsidRPr="00474817">
        <w:rPr>
          <w:rFonts w:ascii="Times New Roman" w:eastAsia="Arial" w:hAnsi="Times New Roman" w:cs="Times New Roman"/>
          <w:sz w:val="24"/>
          <w:szCs w:val="20"/>
        </w:rPr>
        <w:t xml:space="preserve"> </w:t>
      </w:r>
      <w:r w:rsidR="003D2700" w:rsidRPr="00474817">
        <w:rPr>
          <w:rFonts w:ascii="Times New Roman" w:eastAsia="Arial" w:hAnsi="Times New Roman" w:cs="Times New Roman"/>
          <w:sz w:val="24"/>
          <w:szCs w:val="20"/>
        </w:rPr>
        <w:t>(</w:t>
      </w:r>
      <w:r w:rsidR="000B32CA" w:rsidRPr="00474817">
        <w:rPr>
          <w:rFonts w:ascii="Times New Roman" w:eastAsia="Arial" w:hAnsi="Times New Roman" w:cs="Times New Roman"/>
          <w:sz w:val="24"/>
          <w:szCs w:val="20"/>
        </w:rPr>
        <w:t>com maior</w:t>
      </w:r>
      <w:r w:rsidR="00C46FB5" w:rsidRPr="00474817">
        <w:rPr>
          <w:rFonts w:ascii="Times New Roman" w:eastAsia="Arial" w:hAnsi="Times New Roman" w:cs="Times New Roman"/>
          <w:sz w:val="24"/>
          <w:szCs w:val="20"/>
        </w:rPr>
        <w:t xml:space="preserve"> </w:t>
      </w:r>
      <w:r w:rsidR="000B32CA" w:rsidRPr="00474817">
        <w:rPr>
          <w:rFonts w:ascii="Times New Roman" w:eastAsia="Arial" w:hAnsi="Times New Roman" w:cs="Times New Roman"/>
          <w:sz w:val="24"/>
          <w:szCs w:val="20"/>
        </w:rPr>
        <w:t>resistência</w:t>
      </w:r>
      <w:r w:rsidR="00C46FB5" w:rsidRPr="00474817">
        <w:rPr>
          <w:rFonts w:ascii="Times New Roman" w:eastAsia="Arial" w:hAnsi="Times New Roman" w:cs="Times New Roman"/>
          <w:sz w:val="24"/>
          <w:szCs w:val="20"/>
        </w:rPr>
        <w:t xml:space="preserve"> imunológica ao bacilo</w:t>
      </w:r>
      <w:r w:rsidR="003D2700" w:rsidRPr="00474817">
        <w:rPr>
          <w:rFonts w:ascii="Times New Roman" w:eastAsia="Arial" w:hAnsi="Times New Roman" w:cs="Times New Roman"/>
          <w:sz w:val="24"/>
          <w:szCs w:val="20"/>
        </w:rPr>
        <w:t>),</w:t>
      </w:r>
      <w:r w:rsidR="00C46FB5" w:rsidRPr="00474817">
        <w:rPr>
          <w:rFonts w:ascii="Times New Roman" w:eastAsia="Arial" w:hAnsi="Times New Roman" w:cs="Times New Roman"/>
          <w:sz w:val="24"/>
          <w:szCs w:val="20"/>
        </w:rPr>
        <w:t xml:space="preserve"> </w:t>
      </w:r>
      <w:proofErr w:type="spellStart"/>
      <w:r w:rsidR="000B32CA" w:rsidRPr="00474817">
        <w:rPr>
          <w:rFonts w:ascii="Times New Roman" w:eastAsia="Arial" w:hAnsi="Times New Roman" w:cs="Times New Roman"/>
          <w:sz w:val="24"/>
          <w:szCs w:val="20"/>
        </w:rPr>
        <w:t>pólo</w:t>
      </w:r>
      <w:proofErr w:type="spellEnd"/>
      <w:r w:rsidR="000B32CA" w:rsidRPr="00474817">
        <w:rPr>
          <w:rFonts w:ascii="Times New Roman" w:eastAsia="Arial" w:hAnsi="Times New Roman" w:cs="Times New Roman"/>
          <w:sz w:val="24"/>
          <w:szCs w:val="20"/>
        </w:rPr>
        <w:t xml:space="preserve"> </w:t>
      </w:r>
      <w:proofErr w:type="spellStart"/>
      <w:r w:rsidR="000B32CA" w:rsidRPr="00474817">
        <w:rPr>
          <w:rFonts w:ascii="Times New Roman" w:eastAsia="Arial" w:hAnsi="Times New Roman" w:cs="Times New Roman"/>
          <w:sz w:val="24"/>
          <w:szCs w:val="20"/>
        </w:rPr>
        <w:t>lepromatoso</w:t>
      </w:r>
      <w:proofErr w:type="spellEnd"/>
      <w:r w:rsidR="000B32CA" w:rsidRPr="00474817">
        <w:rPr>
          <w:rFonts w:ascii="Times New Roman" w:eastAsia="Arial" w:hAnsi="Times New Roman" w:cs="Times New Roman"/>
          <w:sz w:val="24"/>
          <w:szCs w:val="20"/>
        </w:rPr>
        <w:t xml:space="preserve"> </w:t>
      </w:r>
      <w:r w:rsidR="00C46FB5" w:rsidRPr="00474817">
        <w:rPr>
          <w:rFonts w:ascii="Times New Roman" w:eastAsia="Arial" w:hAnsi="Times New Roman" w:cs="Times New Roman"/>
          <w:sz w:val="24"/>
          <w:szCs w:val="20"/>
        </w:rPr>
        <w:t>(LL)</w:t>
      </w:r>
      <w:r w:rsidR="003D2700" w:rsidRPr="00474817">
        <w:rPr>
          <w:rFonts w:ascii="Times New Roman" w:eastAsia="Arial" w:hAnsi="Times New Roman" w:cs="Times New Roman"/>
          <w:sz w:val="24"/>
          <w:szCs w:val="20"/>
        </w:rPr>
        <w:t>,</w:t>
      </w:r>
      <w:r w:rsidR="000B32CA" w:rsidRPr="00474817">
        <w:rPr>
          <w:rFonts w:ascii="Times New Roman" w:eastAsia="Arial" w:hAnsi="Times New Roman" w:cs="Times New Roman"/>
          <w:sz w:val="24"/>
          <w:szCs w:val="20"/>
        </w:rPr>
        <w:t xml:space="preserve"> </w:t>
      </w:r>
      <w:r w:rsidR="00C46FB5" w:rsidRPr="00474817">
        <w:rPr>
          <w:rFonts w:ascii="Times New Roman" w:eastAsia="Arial" w:hAnsi="Times New Roman" w:cs="Times New Roman"/>
          <w:sz w:val="24"/>
          <w:szCs w:val="20"/>
        </w:rPr>
        <w:t xml:space="preserve">e </w:t>
      </w:r>
      <w:r w:rsidR="000B32CA" w:rsidRPr="00474817">
        <w:rPr>
          <w:rFonts w:ascii="Times New Roman" w:eastAsia="Arial" w:hAnsi="Times New Roman" w:cs="Times New Roman"/>
          <w:sz w:val="24"/>
          <w:szCs w:val="20"/>
        </w:rPr>
        <w:t>formas intermediá</w:t>
      </w:r>
      <w:r w:rsidR="00C46FB5" w:rsidRPr="00474817">
        <w:rPr>
          <w:rFonts w:ascii="Times New Roman" w:eastAsia="Arial" w:hAnsi="Times New Roman" w:cs="Times New Roman"/>
          <w:sz w:val="24"/>
          <w:szCs w:val="20"/>
        </w:rPr>
        <w:t>rias (</w:t>
      </w:r>
      <w:proofErr w:type="spellStart"/>
      <w:r w:rsidR="00C46FB5" w:rsidRPr="00474817">
        <w:rPr>
          <w:rFonts w:ascii="Times New Roman" w:eastAsia="Arial" w:hAnsi="Times New Roman" w:cs="Times New Roman"/>
          <w:sz w:val="24"/>
          <w:szCs w:val="20"/>
        </w:rPr>
        <w:t>borderline</w:t>
      </w:r>
      <w:proofErr w:type="spellEnd"/>
      <w:r w:rsidR="00C46FB5" w:rsidRPr="00474817">
        <w:rPr>
          <w:rFonts w:ascii="Times New Roman" w:eastAsia="Arial" w:hAnsi="Times New Roman" w:cs="Times New Roman"/>
          <w:sz w:val="24"/>
          <w:szCs w:val="20"/>
        </w:rPr>
        <w:t>)</w:t>
      </w:r>
      <w:r w:rsidR="003D2700" w:rsidRPr="00474817">
        <w:rPr>
          <w:rFonts w:ascii="Times New Roman" w:eastAsia="Arial" w:hAnsi="Times New Roman" w:cs="Times New Roman"/>
          <w:sz w:val="24"/>
          <w:szCs w:val="20"/>
        </w:rPr>
        <w:t xml:space="preserve"> (</w:t>
      </w:r>
      <w:r w:rsidR="000B32CA" w:rsidRPr="00474817">
        <w:rPr>
          <w:rFonts w:ascii="Times New Roman" w:eastAsia="Arial" w:hAnsi="Times New Roman" w:cs="Times New Roman"/>
          <w:sz w:val="24"/>
          <w:szCs w:val="20"/>
        </w:rPr>
        <w:t>sem resistência ao bacilo</w:t>
      </w:r>
      <w:r w:rsidR="003D2700" w:rsidRPr="00474817">
        <w:rPr>
          <w:rFonts w:ascii="Times New Roman" w:eastAsia="Arial" w:hAnsi="Times New Roman" w:cs="Times New Roman"/>
          <w:sz w:val="24"/>
          <w:szCs w:val="20"/>
        </w:rPr>
        <w:t>)</w:t>
      </w:r>
      <w:r w:rsidR="000C564B" w:rsidRPr="00474817">
        <w:rPr>
          <w:rFonts w:ascii="Times New Roman" w:eastAsia="Arial" w:hAnsi="Times New Roman" w:cs="Times New Roman"/>
          <w:sz w:val="24"/>
          <w:szCs w:val="20"/>
        </w:rPr>
        <w:t xml:space="preserve"> </w:t>
      </w:r>
      <w:r w:rsidR="00E75EF3" w:rsidRPr="00474817">
        <w:rPr>
          <w:rFonts w:ascii="Times New Roman" w:eastAsia="Arial" w:hAnsi="Times New Roman" w:cs="Times New Roman"/>
          <w:sz w:val="24"/>
          <w:szCs w:val="20"/>
        </w:rPr>
        <w:t>(BRASIL, 2017).</w:t>
      </w:r>
    </w:p>
    <w:p w14:paraId="647EB327" w14:textId="52CF16D2" w:rsidR="0021630B" w:rsidRPr="00474817" w:rsidRDefault="0021630B" w:rsidP="00554F92">
      <w:pPr>
        <w:widowControl/>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A</w:t>
      </w:r>
      <w:r w:rsidR="00AB7EAB" w:rsidRPr="00474817">
        <w:rPr>
          <w:rFonts w:ascii="Times New Roman" w:eastAsia="Arial" w:hAnsi="Times New Roman" w:cs="Times New Roman"/>
          <w:sz w:val="24"/>
          <w:szCs w:val="20"/>
        </w:rPr>
        <w:t xml:space="preserve"> doença evolui inicialmente com alterações </w:t>
      </w:r>
      <w:r w:rsidRPr="00474817">
        <w:rPr>
          <w:rFonts w:ascii="Times New Roman" w:eastAsia="Arial" w:hAnsi="Times New Roman" w:cs="Times New Roman"/>
          <w:sz w:val="24"/>
          <w:szCs w:val="20"/>
        </w:rPr>
        <w:t xml:space="preserve">da sensibilidade térmica: </w:t>
      </w:r>
      <w:proofErr w:type="spellStart"/>
      <w:r w:rsidR="00AB7EAB" w:rsidRPr="00474817">
        <w:rPr>
          <w:rFonts w:ascii="Times New Roman" w:eastAsia="Arial" w:hAnsi="Times New Roman" w:cs="Times New Roman"/>
          <w:sz w:val="24"/>
          <w:szCs w:val="20"/>
        </w:rPr>
        <w:t>hiperestesia</w:t>
      </w:r>
      <w:proofErr w:type="spellEnd"/>
      <w:r w:rsidR="00AB7EAB" w:rsidRPr="00474817">
        <w:rPr>
          <w:rFonts w:ascii="Times New Roman" w:eastAsia="Arial" w:hAnsi="Times New Roman" w:cs="Times New Roman"/>
          <w:sz w:val="24"/>
          <w:szCs w:val="20"/>
        </w:rPr>
        <w:t xml:space="preserve">, seguidas de </w:t>
      </w:r>
      <w:proofErr w:type="spellStart"/>
      <w:r w:rsidR="00AB7EAB" w:rsidRPr="00474817">
        <w:rPr>
          <w:rFonts w:ascii="Times New Roman" w:eastAsia="Arial" w:hAnsi="Times New Roman" w:cs="Times New Roman"/>
          <w:sz w:val="24"/>
          <w:szCs w:val="20"/>
        </w:rPr>
        <w:t>hipoestesia</w:t>
      </w:r>
      <w:proofErr w:type="spellEnd"/>
      <w:r w:rsidRPr="00474817">
        <w:rPr>
          <w:rFonts w:ascii="Times New Roman" w:eastAsia="Arial" w:hAnsi="Times New Roman" w:cs="Times New Roman"/>
          <w:sz w:val="24"/>
          <w:szCs w:val="20"/>
        </w:rPr>
        <w:t>,</w:t>
      </w:r>
      <w:r w:rsidR="00AB7EAB" w:rsidRPr="00474817">
        <w:rPr>
          <w:rFonts w:ascii="Times New Roman" w:eastAsia="Arial" w:hAnsi="Times New Roman" w:cs="Times New Roman"/>
          <w:sz w:val="24"/>
          <w:szCs w:val="20"/>
        </w:rPr>
        <w:t xml:space="preserve"> e</w:t>
      </w:r>
      <w:r w:rsidRPr="00474817">
        <w:rPr>
          <w:rFonts w:ascii="Times New Roman" w:eastAsia="Arial" w:hAnsi="Times New Roman" w:cs="Times New Roman"/>
          <w:sz w:val="24"/>
          <w:szCs w:val="20"/>
        </w:rPr>
        <w:t xml:space="preserve"> depois </w:t>
      </w:r>
      <w:r w:rsidR="00AB7EAB" w:rsidRPr="00474817">
        <w:rPr>
          <w:rFonts w:ascii="Times New Roman" w:eastAsia="Arial" w:hAnsi="Times New Roman" w:cs="Times New Roman"/>
          <w:sz w:val="24"/>
          <w:szCs w:val="20"/>
        </w:rPr>
        <w:t>anestesia.</w:t>
      </w:r>
      <w:r w:rsidR="00E75EF3" w:rsidRPr="00474817">
        <w:rPr>
          <w:rFonts w:ascii="Times New Roman" w:eastAsia="Arial" w:hAnsi="Times New Roman" w:cs="Times New Roman"/>
          <w:sz w:val="24"/>
          <w:szCs w:val="20"/>
        </w:rPr>
        <w:t xml:space="preserve"> </w:t>
      </w:r>
      <w:r w:rsidR="00AB7EAB" w:rsidRPr="00474817">
        <w:rPr>
          <w:rFonts w:ascii="Times New Roman" w:eastAsia="Arial" w:hAnsi="Times New Roman" w:cs="Times New Roman"/>
          <w:sz w:val="24"/>
          <w:szCs w:val="20"/>
        </w:rPr>
        <w:t>Em segui</w:t>
      </w:r>
      <w:r w:rsidR="00E75EF3" w:rsidRPr="00474817">
        <w:rPr>
          <w:rFonts w:ascii="Times New Roman" w:eastAsia="Arial" w:hAnsi="Times New Roman" w:cs="Times New Roman"/>
          <w:sz w:val="24"/>
          <w:szCs w:val="20"/>
        </w:rPr>
        <w:t xml:space="preserve">da, ocorre perda progressiva da </w:t>
      </w:r>
      <w:r w:rsidR="00AB7EAB" w:rsidRPr="00474817">
        <w:rPr>
          <w:rFonts w:ascii="Times New Roman" w:eastAsia="Arial" w:hAnsi="Times New Roman" w:cs="Times New Roman"/>
          <w:sz w:val="24"/>
          <w:szCs w:val="20"/>
        </w:rPr>
        <w:t>sensibilidade dolorosa e, por último, da tátil.</w:t>
      </w:r>
      <w:r w:rsidR="00E75EF3" w:rsidRPr="00474817">
        <w:rPr>
          <w:rFonts w:ascii="Times New Roman" w:eastAsia="Arial" w:hAnsi="Times New Roman" w:cs="Times New Roman"/>
          <w:sz w:val="24"/>
          <w:szCs w:val="20"/>
        </w:rPr>
        <w:t xml:space="preserve"> </w:t>
      </w:r>
      <w:r w:rsidR="003507FE" w:rsidRPr="00474817">
        <w:rPr>
          <w:rFonts w:ascii="Times New Roman" w:eastAsia="Arial" w:hAnsi="Times New Roman" w:cs="Times New Roman"/>
          <w:sz w:val="24"/>
          <w:szCs w:val="20"/>
        </w:rPr>
        <w:t xml:space="preserve">Em </w:t>
      </w:r>
      <w:r w:rsidR="00AB7EAB" w:rsidRPr="00474817">
        <w:rPr>
          <w:rFonts w:ascii="Times New Roman" w:eastAsia="Arial" w:hAnsi="Times New Roman" w:cs="Times New Roman"/>
          <w:sz w:val="24"/>
          <w:szCs w:val="20"/>
        </w:rPr>
        <w:t>estágios mais avançados, ocorre o comprometimento neural</w:t>
      </w:r>
      <w:r w:rsidRPr="00474817">
        <w:rPr>
          <w:rFonts w:ascii="Times New Roman" w:eastAsia="Arial" w:hAnsi="Times New Roman" w:cs="Times New Roman"/>
          <w:sz w:val="24"/>
          <w:szCs w:val="20"/>
        </w:rPr>
        <w:t xml:space="preserve"> (ARAÚJO, et al., 2014). </w:t>
      </w:r>
    </w:p>
    <w:p w14:paraId="0B3D6F9C" w14:textId="58942183" w:rsidR="001F6E72" w:rsidRPr="00474817" w:rsidRDefault="000B32CA" w:rsidP="00580D22">
      <w:pPr>
        <w:pStyle w:val="Normal1"/>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 xml:space="preserve">Alterações neurais são comuns a todos os subtipos </w:t>
      </w:r>
      <w:r w:rsidR="0047360D" w:rsidRPr="00474817">
        <w:rPr>
          <w:rFonts w:ascii="Times New Roman" w:eastAsia="Arial" w:hAnsi="Times New Roman" w:cs="Times New Roman"/>
          <w:sz w:val="24"/>
          <w:szCs w:val="20"/>
        </w:rPr>
        <w:t xml:space="preserve">de hanseníase. As </w:t>
      </w:r>
      <w:r w:rsidRPr="00474817">
        <w:rPr>
          <w:rFonts w:ascii="Times New Roman" w:eastAsia="Arial" w:hAnsi="Times New Roman" w:cs="Times New Roman"/>
          <w:sz w:val="24"/>
          <w:szCs w:val="20"/>
        </w:rPr>
        <w:t>neurites</w:t>
      </w:r>
      <w:r w:rsidR="0034506C" w:rsidRPr="00474817">
        <w:rPr>
          <w:rFonts w:ascii="Times New Roman" w:eastAsia="Arial" w:hAnsi="Times New Roman" w:cs="Times New Roman"/>
          <w:sz w:val="24"/>
          <w:szCs w:val="20"/>
        </w:rPr>
        <w:t xml:space="preserve"> não diagnostica</w:t>
      </w:r>
      <w:r w:rsidR="0047360D" w:rsidRPr="00474817">
        <w:rPr>
          <w:rFonts w:ascii="Times New Roman" w:eastAsia="Arial" w:hAnsi="Times New Roman" w:cs="Times New Roman"/>
          <w:sz w:val="24"/>
          <w:szCs w:val="20"/>
        </w:rPr>
        <w:t>das</w:t>
      </w:r>
      <w:r w:rsidR="0034506C" w:rsidRPr="00474817">
        <w:rPr>
          <w:rFonts w:ascii="Times New Roman" w:eastAsia="Arial" w:hAnsi="Times New Roman" w:cs="Times New Roman"/>
          <w:sz w:val="24"/>
          <w:szCs w:val="20"/>
        </w:rPr>
        <w:t xml:space="preserve"> e </w:t>
      </w:r>
      <w:r w:rsidR="0021630B" w:rsidRPr="00474817">
        <w:rPr>
          <w:rFonts w:ascii="Times New Roman" w:eastAsia="Arial" w:hAnsi="Times New Roman" w:cs="Times New Roman"/>
          <w:sz w:val="24"/>
          <w:szCs w:val="20"/>
        </w:rPr>
        <w:t xml:space="preserve">não </w:t>
      </w:r>
      <w:r w:rsidR="0034506C" w:rsidRPr="00474817">
        <w:rPr>
          <w:rFonts w:ascii="Times New Roman" w:eastAsia="Arial" w:hAnsi="Times New Roman" w:cs="Times New Roman"/>
          <w:sz w:val="24"/>
          <w:szCs w:val="20"/>
        </w:rPr>
        <w:t>tratadas</w:t>
      </w:r>
      <w:r w:rsidRPr="00474817">
        <w:rPr>
          <w:rFonts w:ascii="Times New Roman" w:eastAsia="Arial" w:hAnsi="Times New Roman" w:cs="Times New Roman"/>
          <w:sz w:val="24"/>
          <w:szCs w:val="20"/>
        </w:rPr>
        <w:t xml:space="preserve"> </w:t>
      </w:r>
      <w:r w:rsidR="005C3039" w:rsidRPr="00474817">
        <w:rPr>
          <w:rFonts w:ascii="Times New Roman" w:eastAsia="Arial" w:hAnsi="Times New Roman" w:cs="Times New Roman"/>
          <w:sz w:val="24"/>
          <w:szCs w:val="20"/>
        </w:rPr>
        <w:t xml:space="preserve">são </w:t>
      </w:r>
      <w:r w:rsidRPr="00474817">
        <w:rPr>
          <w:rFonts w:ascii="Times New Roman" w:eastAsia="Arial" w:hAnsi="Times New Roman" w:cs="Times New Roman"/>
          <w:sz w:val="24"/>
          <w:szCs w:val="20"/>
        </w:rPr>
        <w:t>determina</w:t>
      </w:r>
      <w:r w:rsidR="005C3039" w:rsidRPr="00474817">
        <w:rPr>
          <w:rFonts w:ascii="Times New Roman" w:eastAsia="Arial" w:hAnsi="Times New Roman" w:cs="Times New Roman"/>
          <w:sz w:val="24"/>
          <w:szCs w:val="20"/>
        </w:rPr>
        <w:t>ntes para</w:t>
      </w:r>
      <w:r w:rsidRPr="00474817">
        <w:rPr>
          <w:rFonts w:ascii="Times New Roman" w:eastAsia="Arial" w:hAnsi="Times New Roman" w:cs="Times New Roman"/>
          <w:sz w:val="24"/>
          <w:szCs w:val="20"/>
        </w:rPr>
        <w:t xml:space="preserve"> ocorrência de incapacidades (</w:t>
      </w:r>
      <w:r w:rsidR="0034506C" w:rsidRPr="00474817">
        <w:rPr>
          <w:rFonts w:ascii="Times New Roman" w:eastAsia="Arial" w:hAnsi="Times New Roman" w:cs="Times New Roman"/>
          <w:sz w:val="24"/>
          <w:szCs w:val="20"/>
        </w:rPr>
        <w:t>FLORÊNCIO, 2018)</w:t>
      </w:r>
      <w:r w:rsidRPr="00474817">
        <w:rPr>
          <w:rFonts w:ascii="Times New Roman" w:eastAsia="Arial" w:hAnsi="Times New Roman" w:cs="Times New Roman"/>
          <w:sz w:val="24"/>
          <w:szCs w:val="20"/>
        </w:rPr>
        <w:t>.</w:t>
      </w:r>
    </w:p>
    <w:p w14:paraId="1D4CC081" w14:textId="0DACFC0B" w:rsidR="000D6EA3" w:rsidRPr="00474817" w:rsidRDefault="009718F6" w:rsidP="000D6EA3">
      <w:pPr>
        <w:pStyle w:val="Normal1"/>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 xml:space="preserve">Quando as complicações </w:t>
      </w:r>
      <w:proofErr w:type="spellStart"/>
      <w:r w:rsidR="00E76196" w:rsidRPr="00474817">
        <w:rPr>
          <w:rFonts w:ascii="Times New Roman" w:eastAsia="Arial" w:hAnsi="Times New Roman" w:cs="Times New Roman"/>
          <w:sz w:val="24"/>
          <w:szCs w:val="20"/>
        </w:rPr>
        <w:t>hansênicas</w:t>
      </w:r>
      <w:proofErr w:type="spellEnd"/>
      <w:r w:rsidR="00E76196" w:rsidRPr="00474817">
        <w:rPr>
          <w:rFonts w:ascii="Times New Roman" w:eastAsia="Arial" w:hAnsi="Times New Roman" w:cs="Times New Roman"/>
          <w:sz w:val="24"/>
          <w:szCs w:val="20"/>
        </w:rPr>
        <w:t xml:space="preserve"> </w:t>
      </w:r>
      <w:r w:rsidRPr="00474817">
        <w:rPr>
          <w:rFonts w:ascii="Times New Roman" w:eastAsia="Arial" w:hAnsi="Times New Roman" w:cs="Times New Roman"/>
          <w:sz w:val="24"/>
          <w:szCs w:val="20"/>
        </w:rPr>
        <w:t xml:space="preserve">são </w:t>
      </w:r>
      <w:r w:rsidR="00E76196" w:rsidRPr="00474817">
        <w:rPr>
          <w:rFonts w:ascii="Times New Roman" w:eastAsia="Arial" w:hAnsi="Times New Roman" w:cs="Times New Roman"/>
          <w:sz w:val="24"/>
          <w:szCs w:val="20"/>
        </w:rPr>
        <w:t>identificadas</w:t>
      </w:r>
      <w:r w:rsidRPr="00474817">
        <w:rPr>
          <w:rFonts w:ascii="Times New Roman" w:eastAsia="Arial" w:hAnsi="Times New Roman" w:cs="Times New Roman"/>
          <w:sz w:val="24"/>
          <w:szCs w:val="20"/>
        </w:rPr>
        <w:t xml:space="preserve"> precocemente, antes da presença </w:t>
      </w:r>
      <w:r w:rsidRPr="00474817">
        <w:rPr>
          <w:rFonts w:ascii="Times New Roman" w:eastAsia="Arial" w:hAnsi="Times New Roman" w:cs="Times New Roman"/>
          <w:sz w:val="24"/>
          <w:szCs w:val="20"/>
        </w:rPr>
        <w:lastRenderedPageBreak/>
        <w:t>de dan</w:t>
      </w:r>
      <w:r w:rsidR="00E76196" w:rsidRPr="00474817">
        <w:rPr>
          <w:rFonts w:ascii="Times New Roman" w:eastAsia="Arial" w:hAnsi="Times New Roman" w:cs="Times New Roman"/>
          <w:sz w:val="24"/>
          <w:szCs w:val="20"/>
        </w:rPr>
        <w:t>os neurais graves</w:t>
      </w:r>
      <w:r w:rsidRPr="00474817">
        <w:rPr>
          <w:rFonts w:ascii="Times New Roman" w:eastAsia="Arial" w:hAnsi="Times New Roman" w:cs="Times New Roman"/>
          <w:sz w:val="24"/>
          <w:szCs w:val="20"/>
        </w:rPr>
        <w:t>, a instalação de incapacidades pode ser evitada</w:t>
      </w:r>
      <w:r w:rsidR="00E76196" w:rsidRPr="00474817">
        <w:rPr>
          <w:rFonts w:ascii="Times New Roman" w:eastAsia="Arial" w:hAnsi="Times New Roman" w:cs="Times New Roman"/>
          <w:sz w:val="24"/>
          <w:szCs w:val="20"/>
        </w:rPr>
        <w:t>.</w:t>
      </w:r>
      <w:r w:rsidR="0047360D" w:rsidRPr="00474817">
        <w:rPr>
          <w:rFonts w:ascii="Times New Roman" w:eastAsia="Arial" w:hAnsi="Times New Roman" w:cs="Times New Roman"/>
          <w:sz w:val="24"/>
          <w:szCs w:val="20"/>
        </w:rPr>
        <w:t xml:space="preserve"> </w:t>
      </w:r>
      <w:r w:rsidR="00E76196" w:rsidRPr="00474817">
        <w:rPr>
          <w:rFonts w:ascii="Times New Roman" w:eastAsia="Arial" w:hAnsi="Times New Roman" w:cs="Times New Roman"/>
          <w:sz w:val="24"/>
          <w:szCs w:val="20"/>
        </w:rPr>
        <w:t>Nesse sentido, a</w:t>
      </w:r>
      <w:r w:rsidR="000D6EA3" w:rsidRPr="00474817">
        <w:rPr>
          <w:rFonts w:ascii="Times New Roman" w:eastAsia="Arial" w:hAnsi="Times New Roman" w:cs="Times New Roman"/>
          <w:sz w:val="24"/>
          <w:szCs w:val="20"/>
        </w:rPr>
        <w:t xml:space="preserve">ções </w:t>
      </w:r>
      <w:r w:rsidR="0047360D" w:rsidRPr="00474817">
        <w:rPr>
          <w:rFonts w:ascii="Times New Roman" w:eastAsia="Arial" w:hAnsi="Times New Roman" w:cs="Times New Roman"/>
          <w:sz w:val="24"/>
          <w:szCs w:val="20"/>
        </w:rPr>
        <w:t>de educação em saúde</w:t>
      </w:r>
      <w:r w:rsidR="000D6EA3" w:rsidRPr="00474817">
        <w:rPr>
          <w:rFonts w:ascii="Times New Roman" w:eastAsia="Arial" w:hAnsi="Times New Roman" w:cs="Times New Roman"/>
          <w:sz w:val="24"/>
          <w:szCs w:val="20"/>
        </w:rPr>
        <w:t xml:space="preserve"> para identificar novos casos de hanseníase precoce</w:t>
      </w:r>
      <w:r w:rsidR="00E76196" w:rsidRPr="00474817">
        <w:rPr>
          <w:rFonts w:ascii="Times New Roman" w:eastAsia="Arial" w:hAnsi="Times New Roman" w:cs="Times New Roman"/>
          <w:sz w:val="24"/>
          <w:szCs w:val="20"/>
        </w:rPr>
        <w:t>mente</w:t>
      </w:r>
      <w:r w:rsidR="000D6EA3" w:rsidRPr="00474817">
        <w:rPr>
          <w:rFonts w:ascii="Times New Roman" w:eastAsia="Arial" w:hAnsi="Times New Roman" w:cs="Times New Roman"/>
          <w:sz w:val="24"/>
          <w:szCs w:val="20"/>
        </w:rPr>
        <w:t>, tratamento imediato, manejo adequado da doença</w:t>
      </w:r>
      <w:r w:rsidR="00E76196" w:rsidRPr="00474817">
        <w:rPr>
          <w:rFonts w:ascii="Times New Roman" w:eastAsia="Arial" w:hAnsi="Times New Roman" w:cs="Times New Roman"/>
          <w:sz w:val="24"/>
          <w:szCs w:val="20"/>
        </w:rPr>
        <w:t>,</w:t>
      </w:r>
      <w:r w:rsidR="000D6EA3" w:rsidRPr="00474817">
        <w:rPr>
          <w:rFonts w:ascii="Times New Roman" w:eastAsia="Arial" w:hAnsi="Times New Roman" w:cs="Times New Roman"/>
          <w:sz w:val="24"/>
          <w:szCs w:val="20"/>
        </w:rPr>
        <w:t xml:space="preserve"> e busca ativa de contatos</w:t>
      </w:r>
      <w:r w:rsidR="00E76196" w:rsidRPr="00474817">
        <w:rPr>
          <w:rFonts w:ascii="Times New Roman" w:eastAsia="Arial" w:hAnsi="Times New Roman" w:cs="Times New Roman"/>
          <w:sz w:val="24"/>
          <w:szCs w:val="20"/>
        </w:rPr>
        <w:t>,</w:t>
      </w:r>
      <w:r w:rsidR="000D6EA3" w:rsidRPr="00474817">
        <w:rPr>
          <w:rFonts w:ascii="Times New Roman" w:eastAsia="Arial" w:hAnsi="Times New Roman" w:cs="Times New Roman"/>
          <w:sz w:val="24"/>
          <w:szCs w:val="20"/>
        </w:rPr>
        <w:t xml:space="preserve"> são primordiais</w:t>
      </w:r>
      <w:r w:rsidR="0015422B" w:rsidRPr="00474817">
        <w:rPr>
          <w:rFonts w:ascii="Times New Roman" w:eastAsia="Arial" w:hAnsi="Times New Roman" w:cs="Times New Roman"/>
          <w:sz w:val="24"/>
          <w:szCs w:val="20"/>
        </w:rPr>
        <w:t>.</w:t>
      </w:r>
    </w:p>
    <w:p w14:paraId="63C62DF8" w14:textId="68AA5494" w:rsidR="000C564B" w:rsidRPr="00474817" w:rsidRDefault="000D6EA3" w:rsidP="000C564B">
      <w:pPr>
        <w:pStyle w:val="Normal1"/>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Este estudo justifica</w:t>
      </w:r>
      <w:r w:rsidR="0047360D" w:rsidRPr="00474817">
        <w:rPr>
          <w:rFonts w:ascii="Times New Roman" w:eastAsia="Arial" w:hAnsi="Times New Roman" w:cs="Times New Roman"/>
          <w:sz w:val="24"/>
          <w:szCs w:val="20"/>
        </w:rPr>
        <w:t>-</w:t>
      </w:r>
      <w:r w:rsidRPr="00474817">
        <w:rPr>
          <w:rFonts w:ascii="Times New Roman" w:eastAsia="Arial" w:hAnsi="Times New Roman" w:cs="Times New Roman"/>
          <w:sz w:val="24"/>
          <w:szCs w:val="20"/>
        </w:rPr>
        <w:t>se pela necessidade de compartilhar experiências acadêmicas enriquecedoras no combate à hanseníase e suas compl</w:t>
      </w:r>
      <w:r w:rsidR="00E76196" w:rsidRPr="00474817">
        <w:rPr>
          <w:rFonts w:ascii="Times New Roman" w:eastAsia="Arial" w:hAnsi="Times New Roman" w:cs="Times New Roman"/>
          <w:sz w:val="24"/>
          <w:szCs w:val="20"/>
        </w:rPr>
        <w:t>icações incapacitantes cada vez mais presente</w:t>
      </w:r>
      <w:r w:rsidRPr="00474817">
        <w:rPr>
          <w:rFonts w:ascii="Times New Roman" w:eastAsia="Arial" w:hAnsi="Times New Roman" w:cs="Times New Roman"/>
          <w:sz w:val="24"/>
          <w:szCs w:val="20"/>
        </w:rPr>
        <w:t xml:space="preserve"> no</w:t>
      </w:r>
      <w:r w:rsidR="00E76196" w:rsidRPr="00474817">
        <w:rPr>
          <w:rFonts w:ascii="Times New Roman" w:eastAsia="Arial" w:hAnsi="Times New Roman" w:cs="Times New Roman"/>
          <w:sz w:val="24"/>
          <w:szCs w:val="20"/>
        </w:rPr>
        <w:t>s pacientes com diagnóstico tardio</w:t>
      </w:r>
      <w:r w:rsidRPr="00474817">
        <w:rPr>
          <w:rFonts w:ascii="Times New Roman" w:eastAsia="Arial" w:hAnsi="Times New Roman" w:cs="Times New Roman"/>
          <w:sz w:val="24"/>
          <w:szCs w:val="20"/>
        </w:rPr>
        <w:t>. Além de contribuir para o crescimento da Enfermagem enquanto ciência, motivando outros estudos nessa área.</w:t>
      </w:r>
    </w:p>
    <w:p w14:paraId="697B9F89" w14:textId="22ADFB0D" w:rsidR="0047360D" w:rsidRPr="00474817" w:rsidRDefault="0047360D" w:rsidP="000C564B">
      <w:pPr>
        <w:pStyle w:val="Normal1"/>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 xml:space="preserve">Assim, temos como objetivo deste estudo relatar atividades </w:t>
      </w:r>
      <w:proofErr w:type="spellStart"/>
      <w:r w:rsidRPr="00474817">
        <w:rPr>
          <w:rFonts w:ascii="Times New Roman" w:eastAsia="Arial" w:hAnsi="Times New Roman" w:cs="Times New Roman"/>
          <w:sz w:val="24"/>
          <w:szCs w:val="20"/>
        </w:rPr>
        <w:t>extensionistas</w:t>
      </w:r>
      <w:proofErr w:type="spellEnd"/>
      <w:r w:rsidRPr="00474817">
        <w:rPr>
          <w:rFonts w:ascii="Times New Roman" w:eastAsia="Arial" w:hAnsi="Times New Roman" w:cs="Times New Roman"/>
          <w:sz w:val="24"/>
          <w:szCs w:val="20"/>
        </w:rPr>
        <w:t xml:space="preserve"> na prevenção de incapacidades em pacientes acometidos pela hanseníase.</w:t>
      </w:r>
    </w:p>
    <w:p w14:paraId="2022EEE0" w14:textId="43CDFCA2" w:rsidR="00975883" w:rsidRPr="00474817" w:rsidRDefault="00CC2CA5" w:rsidP="00580D22">
      <w:pPr>
        <w:pStyle w:val="Normal1"/>
        <w:spacing w:after="0" w:line="360" w:lineRule="auto"/>
        <w:jc w:val="both"/>
        <w:rPr>
          <w:rFonts w:ascii="Times New Roman" w:eastAsia="Times New Roman" w:hAnsi="Times New Roman" w:cs="Times New Roman"/>
          <w:color w:val="FF0000"/>
          <w:sz w:val="24"/>
          <w:szCs w:val="24"/>
        </w:rPr>
      </w:pPr>
      <w:r w:rsidRPr="00474817">
        <w:rPr>
          <w:rFonts w:ascii="Times New Roman" w:eastAsia="Arial" w:hAnsi="Times New Roman" w:cs="Times New Roman"/>
          <w:sz w:val="24"/>
          <w:szCs w:val="20"/>
        </w:rPr>
        <w:t xml:space="preserve">  </w:t>
      </w:r>
      <w:r w:rsidR="00167B88" w:rsidRPr="00474817">
        <w:rPr>
          <w:rFonts w:ascii="Times New Roman" w:eastAsia="Arial" w:hAnsi="Times New Roman" w:cs="Times New Roman"/>
          <w:sz w:val="24"/>
          <w:szCs w:val="20"/>
        </w:rPr>
        <w:t xml:space="preserve"> </w:t>
      </w:r>
      <w:r w:rsidR="001F6E72" w:rsidRPr="00474817">
        <w:rPr>
          <w:rFonts w:ascii="Times New Roman" w:eastAsia="Arial" w:hAnsi="Times New Roman" w:cs="Times New Roman"/>
          <w:sz w:val="24"/>
          <w:szCs w:val="20"/>
        </w:rPr>
        <w:t xml:space="preserve">   </w:t>
      </w:r>
    </w:p>
    <w:p w14:paraId="29656742" w14:textId="3806E431" w:rsidR="0047360D" w:rsidRPr="00474817" w:rsidRDefault="00196849" w:rsidP="00196849">
      <w:pPr>
        <w:pStyle w:val="Normal1"/>
        <w:spacing w:after="0"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47360D" w:rsidRPr="00474817">
        <w:rPr>
          <w:rFonts w:ascii="Times New Roman" w:eastAsia="Times New Roman" w:hAnsi="Times New Roman" w:cs="Times New Roman"/>
          <w:b/>
          <w:sz w:val="24"/>
          <w:szCs w:val="24"/>
        </w:rPr>
        <w:t xml:space="preserve">FUNCIONALIDADE NA HANSENÍASE </w:t>
      </w:r>
    </w:p>
    <w:p w14:paraId="4ED8DC38" w14:textId="77777777" w:rsidR="0047360D" w:rsidRPr="00474817" w:rsidRDefault="0047360D" w:rsidP="0047360D">
      <w:pPr>
        <w:pStyle w:val="Normal1"/>
        <w:spacing w:after="0" w:line="360" w:lineRule="auto"/>
        <w:ind w:left="142" w:firstLine="578"/>
        <w:jc w:val="both"/>
        <w:rPr>
          <w:rFonts w:ascii="Times New Roman" w:eastAsia="Arial" w:hAnsi="Times New Roman" w:cs="Times New Roman"/>
          <w:sz w:val="24"/>
          <w:szCs w:val="20"/>
        </w:rPr>
      </w:pPr>
    </w:p>
    <w:p w14:paraId="208A7B61" w14:textId="46F0A003" w:rsidR="0047360D" w:rsidRPr="00474817" w:rsidRDefault="0047360D" w:rsidP="0047360D">
      <w:pPr>
        <w:pStyle w:val="Normal1"/>
        <w:spacing w:after="0" w:line="360" w:lineRule="auto"/>
        <w:ind w:left="142" w:firstLine="578"/>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 xml:space="preserve">Incapacidade é toda alteração anatômica ou fisiológica num indivíduo, que o impeça ou dificulte, total ou parcialmente, </w:t>
      </w:r>
      <w:r w:rsidR="00BF2A9F" w:rsidRPr="00474817">
        <w:rPr>
          <w:rFonts w:ascii="Times New Roman" w:eastAsia="Arial" w:hAnsi="Times New Roman" w:cs="Times New Roman"/>
          <w:sz w:val="24"/>
          <w:szCs w:val="20"/>
        </w:rPr>
        <w:t xml:space="preserve">permanente ou temporariamente, </w:t>
      </w:r>
      <w:r w:rsidRPr="00474817">
        <w:rPr>
          <w:rFonts w:ascii="Times New Roman" w:eastAsia="Arial" w:hAnsi="Times New Roman" w:cs="Times New Roman"/>
          <w:sz w:val="24"/>
          <w:szCs w:val="20"/>
        </w:rPr>
        <w:t>de desempenhar atividade e/ou convivência social normais (GONÇALVES, 1973, apud ALVES, et al. 2010).</w:t>
      </w:r>
    </w:p>
    <w:p w14:paraId="7FEB403E" w14:textId="49CE9A21" w:rsidR="00554F92" w:rsidRPr="00474817" w:rsidRDefault="00554F92" w:rsidP="00554F92">
      <w:pPr>
        <w:pStyle w:val="Normal1"/>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Um importante indicador epidemiológico mundial da hanseníase é o Grau de Incapacidade Física (GIF)</w:t>
      </w:r>
      <w:r w:rsidR="00B33728" w:rsidRPr="00474817">
        <w:rPr>
          <w:rFonts w:ascii="Times New Roman" w:eastAsia="Arial" w:hAnsi="Times New Roman" w:cs="Times New Roman"/>
          <w:sz w:val="24"/>
          <w:szCs w:val="20"/>
        </w:rPr>
        <w:t xml:space="preserve"> que deve ser testado, no mínimo, no momento do diagnóstico e após a alta. O teste compreende a avaliação de força muscular e de sensibilidade dos olhos, mãos e pés, graduado de 0</w:t>
      </w:r>
      <w:r w:rsidRPr="00474817">
        <w:rPr>
          <w:rFonts w:ascii="Times New Roman" w:eastAsia="Arial" w:hAnsi="Times New Roman" w:cs="Times New Roman"/>
          <w:sz w:val="24"/>
          <w:szCs w:val="20"/>
        </w:rPr>
        <w:t xml:space="preserve"> a 2, sendo o grau zero a ausência de incapacidade por hanseníase e os graus 1 e 2 indicam alterações sensitivas/motoras de gravidade crescente (BRASIL, 2017).</w:t>
      </w:r>
    </w:p>
    <w:p w14:paraId="046A6B96" w14:textId="3C673359" w:rsidR="00D1031F" w:rsidRPr="00474817" w:rsidRDefault="00D1031F" w:rsidP="00554F92">
      <w:pPr>
        <w:pStyle w:val="Normal1"/>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 xml:space="preserve">O GIF é sensível para a detecção das regiões em que o diagnóstico da hanseníase </w:t>
      </w:r>
      <w:r w:rsidR="00033EF2" w:rsidRPr="00474817">
        <w:rPr>
          <w:rFonts w:ascii="Times New Roman" w:eastAsia="Arial" w:hAnsi="Times New Roman" w:cs="Times New Roman"/>
          <w:sz w:val="24"/>
          <w:szCs w:val="20"/>
        </w:rPr>
        <w:t xml:space="preserve">está ocorrendo de forma eficiente, antes do acometimento de incapacidades, bem como demonstra regiões em que há necessidade de maiores iniciativas de busca, estratégias e investimentos no enfrentamento da hanseníase. Ele também é um indicador indireto do nível de conscientização dos sinais e sintomas da doença, do acesso aos serviços de saúde, bem como da habilidade dos profissionais da atenção primária no diagnóstico da hanseníase </w:t>
      </w:r>
      <w:r w:rsidR="003F1216" w:rsidRPr="00474817">
        <w:rPr>
          <w:rFonts w:ascii="Times New Roman" w:hAnsi="Times New Roman" w:cs="Times New Roman"/>
          <w:sz w:val="24"/>
          <w:szCs w:val="24"/>
        </w:rPr>
        <w:t>(</w:t>
      </w:r>
      <w:r w:rsidR="00204FE7" w:rsidRPr="00474817">
        <w:rPr>
          <w:rFonts w:ascii="Times New Roman" w:hAnsi="Times New Roman" w:cs="Times New Roman"/>
          <w:sz w:val="24"/>
          <w:szCs w:val="24"/>
        </w:rPr>
        <w:t>OMS,</w:t>
      </w:r>
      <w:r w:rsidR="003F1216" w:rsidRPr="00474817">
        <w:rPr>
          <w:rFonts w:ascii="Times New Roman" w:hAnsi="Times New Roman" w:cs="Times New Roman"/>
          <w:sz w:val="24"/>
          <w:szCs w:val="24"/>
        </w:rPr>
        <w:t xml:space="preserve"> 2016).</w:t>
      </w:r>
    </w:p>
    <w:p w14:paraId="7F0C949D" w14:textId="1F0493F6" w:rsidR="00554F92" w:rsidRPr="00474817" w:rsidRDefault="00D1031F" w:rsidP="00554F92">
      <w:pPr>
        <w:spacing w:after="0" w:line="360" w:lineRule="auto"/>
        <w:ind w:firstLine="851"/>
        <w:jc w:val="both"/>
        <w:rPr>
          <w:rFonts w:ascii="Times New Roman" w:hAnsi="Times New Roman" w:cs="Times New Roman"/>
          <w:sz w:val="24"/>
          <w:szCs w:val="24"/>
        </w:rPr>
      </w:pPr>
      <w:r w:rsidRPr="00474817">
        <w:rPr>
          <w:rFonts w:ascii="Times New Roman" w:hAnsi="Times New Roman" w:cs="Times New Roman"/>
          <w:sz w:val="24"/>
          <w:szCs w:val="24"/>
        </w:rPr>
        <w:t xml:space="preserve">Entre as metas </w:t>
      </w:r>
      <w:r w:rsidR="00E13F32" w:rsidRPr="00474817">
        <w:rPr>
          <w:rFonts w:ascii="Times New Roman" w:hAnsi="Times New Roman" w:cs="Times New Roman"/>
          <w:sz w:val="24"/>
          <w:szCs w:val="24"/>
        </w:rPr>
        <w:t xml:space="preserve">globais </w:t>
      </w:r>
      <w:r w:rsidR="003F1216" w:rsidRPr="00474817">
        <w:rPr>
          <w:rFonts w:ascii="Times New Roman" w:hAnsi="Times New Roman" w:cs="Times New Roman"/>
          <w:sz w:val="24"/>
          <w:szCs w:val="24"/>
        </w:rPr>
        <w:t xml:space="preserve">a serem alcanças até 2020 </w:t>
      </w:r>
      <w:r w:rsidRPr="00474817">
        <w:rPr>
          <w:rFonts w:ascii="Times New Roman" w:hAnsi="Times New Roman" w:cs="Times New Roman"/>
          <w:sz w:val="24"/>
          <w:szCs w:val="24"/>
        </w:rPr>
        <w:t xml:space="preserve">sugeridas pela </w:t>
      </w:r>
      <w:r w:rsidR="00F20098" w:rsidRPr="00474817">
        <w:rPr>
          <w:rFonts w:ascii="Times New Roman" w:hAnsi="Times New Roman" w:cs="Times New Roman"/>
          <w:sz w:val="24"/>
          <w:szCs w:val="24"/>
        </w:rPr>
        <w:t>O</w:t>
      </w:r>
      <w:r w:rsidR="003F1216" w:rsidRPr="00474817">
        <w:rPr>
          <w:rFonts w:ascii="Times New Roman" w:hAnsi="Times New Roman" w:cs="Times New Roman"/>
          <w:sz w:val="24"/>
          <w:szCs w:val="24"/>
        </w:rPr>
        <w:t>rganização Mundial da Saúde,</w:t>
      </w:r>
      <w:r w:rsidR="00F20098" w:rsidRPr="00474817">
        <w:rPr>
          <w:rFonts w:ascii="Times New Roman" w:hAnsi="Times New Roman" w:cs="Times New Roman"/>
          <w:sz w:val="24"/>
          <w:szCs w:val="24"/>
        </w:rPr>
        <w:t xml:space="preserve"> </w:t>
      </w:r>
      <w:r w:rsidRPr="00474817">
        <w:rPr>
          <w:rFonts w:ascii="Times New Roman" w:hAnsi="Times New Roman" w:cs="Times New Roman"/>
          <w:sz w:val="24"/>
          <w:szCs w:val="24"/>
        </w:rPr>
        <w:t>alcançar a taxa de</w:t>
      </w:r>
      <w:r w:rsidR="00F20098" w:rsidRPr="00474817">
        <w:rPr>
          <w:rFonts w:ascii="Times New Roman" w:hAnsi="Times New Roman" w:cs="Times New Roman"/>
          <w:sz w:val="24"/>
          <w:szCs w:val="24"/>
        </w:rPr>
        <w:t xml:space="preserve"> apenas um caso com GI</w:t>
      </w:r>
      <w:r w:rsidRPr="00474817">
        <w:rPr>
          <w:rFonts w:ascii="Times New Roman" w:hAnsi="Times New Roman" w:cs="Times New Roman"/>
          <w:sz w:val="24"/>
          <w:szCs w:val="24"/>
        </w:rPr>
        <w:t xml:space="preserve"> </w:t>
      </w:r>
      <w:r w:rsidR="00F20098" w:rsidRPr="00474817">
        <w:rPr>
          <w:rFonts w:ascii="Times New Roman" w:hAnsi="Times New Roman" w:cs="Times New Roman"/>
          <w:sz w:val="24"/>
          <w:szCs w:val="24"/>
        </w:rPr>
        <w:t>2 por um milhão</w:t>
      </w:r>
      <w:r w:rsidR="00F20098" w:rsidRPr="00474817">
        <w:rPr>
          <w:rFonts w:ascii="Times New Roman" w:hAnsi="Times New Roman" w:cs="Times New Roman"/>
        </w:rPr>
        <w:t xml:space="preserve"> </w:t>
      </w:r>
      <w:r w:rsidRPr="00474817">
        <w:rPr>
          <w:rFonts w:ascii="Times New Roman" w:hAnsi="Times New Roman" w:cs="Times New Roman"/>
          <w:sz w:val="24"/>
          <w:szCs w:val="24"/>
        </w:rPr>
        <w:t>de habitantes</w:t>
      </w:r>
      <w:r w:rsidR="00033EF2" w:rsidRPr="00474817">
        <w:rPr>
          <w:rFonts w:ascii="Times New Roman" w:hAnsi="Times New Roman" w:cs="Times New Roman"/>
          <w:sz w:val="24"/>
          <w:szCs w:val="24"/>
        </w:rPr>
        <w:t xml:space="preserve"> é </w:t>
      </w:r>
      <w:r w:rsidR="003F1216" w:rsidRPr="00474817">
        <w:rPr>
          <w:rFonts w:ascii="Times New Roman" w:hAnsi="Times New Roman" w:cs="Times New Roman"/>
          <w:sz w:val="24"/>
          <w:szCs w:val="24"/>
        </w:rPr>
        <w:t>uma das principais (</w:t>
      </w:r>
      <w:r w:rsidR="00204FE7" w:rsidRPr="00474817">
        <w:rPr>
          <w:rFonts w:ascii="Times New Roman" w:hAnsi="Times New Roman" w:cs="Times New Roman"/>
          <w:sz w:val="24"/>
          <w:szCs w:val="24"/>
        </w:rPr>
        <w:t>OMS</w:t>
      </w:r>
      <w:r w:rsidR="003F1216" w:rsidRPr="00474817">
        <w:rPr>
          <w:rFonts w:ascii="Times New Roman" w:hAnsi="Times New Roman" w:cs="Times New Roman"/>
          <w:sz w:val="24"/>
          <w:szCs w:val="24"/>
        </w:rPr>
        <w:t>, 2016).</w:t>
      </w:r>
    </w:p>
    <w:p w14:paraId="1A1913D1" w14:textId="1E6DD264" w:rsidR="00355A5E" w:rsidRPr="00474817" w:rsidRDefault="00355A5E" w:rsidP="00554F92">
      <w:pPr>
        <w:spacing w:after="0" w:line="360" w:lineRule="auto"/>
        <w:ind w:firstLine="851"/>
        <w:jc w:val="both"/>
        <w:rPr>
          <w:rFonts w:ascii="Times New Roman" w:hAnsi="Times New Roman" w:cs="Times New Roman"/>
          <w:sz w:val="24"/>
          <w:szCs w:val="24"/>
        </w:rPr>
      </w:pPr>
      <w:r w:rsidRPr="00474817">
        <w:rPr>
          <w:rFonts w:ascii="Times New Roman" w:hAnsi="Times New Roman" w:cs="Times New Roman"/>
          <w:sz w:val="24"/>
          <w:szCs w:val="24"/>
        </w:rPr>
        <w:t xml:space="preserve">Florêncio (2018) analisando os casos notificados de hanseníase de 2001 a 2015 </w:t>
      </w:r>
      <w:r w:rsidR="00900230" w:rsidRPr="00474817">
        <w:rPr>
          <w:rFonts w:ascii="Times New Roman" w:hAnsi="Times New Roman" w:cs="Times New Roman"/>
          <w:sz w:val="24"/>
          <w:szCs w:val="24"/>
        </w:rPr>
        <w:t>no SINAN (Sistema de Informação de Agravos de Notificação)</w:t>
      </w:r>
      <w:r w:rsidRPr="00474817">
        <w:rPr>
          <w:rFonts w:ascii="Times New Roman" w:hAnsi="Times New Roman" w:cs="Times New Roman"/>
          <w:sz w:val="24"/>
          <w:szCs w:val="24"/>
        </w:rPr>
        <w:t xml:space="preserve"> encontrou um total de 612.850 </w:t>
      </w:r>
      <w:r w:rsidRPr="00474817">
        <w:rPr>
          <w:rFonts w:ascii="Times New Roman" w:hAnsi="Times New Roman" w:cs="Times New Roman"/>
          <w:sz w:val="24"/>
          <w:szCs w:val="24"/>
        </w:rPr>
        <w:lastRenderedPageBreak/>
        <w:t>casos, dos quais 6% (36.821 casos) apresentavam GI 2, enquanto 9,06% não foram se quer avaliados quanto ao GIF.</w:t>
      </w:r>
    </w:p>
    <w:p w14:paraId="5077A1D3" w14:textId="36D8EB39" w:rsidR="009D5DAE" w:rsidRPr="00474817" w:rsidRDefault="009D5DAE" w:rsidP="00554F92">
      <w:pPr>
        <w:spacing w:after="0" w:line="360" w:lineRule="auto"/>
        <w:ind w:firstLine="851"/>
        <w:jc w:val="both"/>
        <w:rPr>
          <w:rFonts w:ascii="Times New Roman" w:eastAsia="Arial" w:hAnsi="Times New Roman" w:cs="Times New Roman"/>
          <w:sz w:val="24"/>
          <w:szCs w:val="20"/>
          <w:highlight w:val="yellow"/>
        </w:rPr>
      </w:pPr>
      <w:r w:rsidRPr="00474817">
        <w:rPr>
          <w:rFonts w:ascii="Times New Roman" w:hAnsi="Times New Roman" w:cs="Times New Roman"/>
          <w:sz w:val="24"/>
          <w:szCs w:val="24"/>
        </w:rPr>
        <w:t>A consulta de Enfermagem é regulamentada por lei</w:t>
      </w:r>
      <w:r w:rsidR="003D012B" w:rsidRPr="00474817">
        <w:rPr>
          <w:rFonts w:ascii="Times New Roman" w:hAnsi="Times New Roman" w:cs="Times New Roman"/>
          <w:sz w:val="24"/>
          <w:szCs w:val="24"/>
        </w:rPr>
        <w:t xml:space="preserve"> (Lei Nº </w:t>
      </w:r>
      <w:r w:rsidRPr="00474817">
        <w:rPr>
          <w:rFonts w:ascii="Times New Roman" w:hAnsi="Times New Roman" w:cs="Times New Roman"/>
          <w:sz w:val="24"/>
          <w:szCs w:val="24"/>
        </w:rPr>
        <w:t>7.498/86 e Decreto Nº 94.406/87</w:t>
      </w:r>
      <w:r w:rsidR="003D012B" w:rsidRPr="00474817">
        <w:rPr>
          <w:rFonts w:ascii="Times New Roman" w:hAnsi="Times New Roman" w:cs="Times New Roman"/>
          <w:sz w:val="24"/>
          <w:szCs w:val="24"/>
        </w:rPr>
        <w:t>)</w:t>
      </w:r>
      <w:r w:rsidRPr="00474817">
        <w:rPr>
          <w:rFonts w:ascii="Times New Roman" w:hAnsi="Times New Roman" w:cs="Times New Roman"/>
          <w:sz w:val="24"/>
          <w:szCs w:val="24"/>
        </w:rPr>
        <w:t xml:space="preserve"> </w:t>
      </w:r>
      <w:r w:rsidR="003D012B" w:rsidRPr="00474817">
        <w:rPr>
          <w:rFonts w:ascii="Times New Roman" w:hAnsi="Times New Roman" w:cs="Times New Roman"/>
          <w:sz w:val="24"/>
          <w:szCs w:val="24"/>
        </w:rPr>
        <w:t>e legitimada como uma modalidade de prestação de</w:t>
      </w:r>
      <w:r w:rsidRPr="00474817">
        <w:rPr>
          <w:rFonts w:ascii="Times New Roman" w:hAnsi="Times New Roman" w:cs="Times New Roman"/>
          <w:sz w:val="24"/>
          <w:szCs w:val="24"/>
        </w:rPr>
        <w:t xml:space="preserve"> assistência direta ao cliente</w:t>
      </w:r>
      <w:r w:rsidR="003D012B" w:rsidRPr="00474817">
        <w:rPr>
          <w:rFonts w:ascii="Times New Roman" w:hAnsi="Times New Roman" w:cs="Times New Roman"/>
          <w:sz w:val="24"/>
          <w:szCs w:val="24"/>
        </w:rPr>
        <w:t xml:space="preserve">. É um momento de encontro entre profissional e cliente, constituindo-se em um espaço de escuta que oportuniza a detecção </w:t>
      </w:r>
      <w:r w:rsidR="0015422B" w:rsidRPr="00474817">
        <w:rPr>
          <w:rFonts w:ascii="Times New Roman" w:hAnsi="Times New Roman" w:cs="Times New Roman"/>
          <w:sz w:val="24"/>
          <w:szCs w:val="24"/>
        </w:rPr>
        <w:t>de carência de cuidados não somente de aspectos físicos, mas também psicossociais, econômicos, afetivos e culturais, nesse sentido é um ambiente propício para desenvolver cuidado</w:t>
      </w:r>
      <w:r w:rsidR="005C349E" w:rsidRPr="00474817">
        <w:rPr>
          <w:rFonts w:ascii="Times New Roman" w:hAnsi="Times New Roman" w:cs="Times New Roman"/>
          <w:sz w:val="24"/>
          <w:szCs w:val="24"/>
        </w:rPr>
        <w:t>s</w:t>
      </w:r>
      <w:r w:rsidR="0015422B" w:rsidRPr="00474817">
        <w:rPr>
          <w:rFonts w:ascii="Times New Roman" w:hAnsi="Times New Roman" w:cs="Times New Roman"/>
          <w:sz w:val="24"/>
          <w:szCs w:val="24"/>
        </w:rPr>
        <w:t xml:space="preserve"> e preven</w:t>
      </w:r>
      <w:r w:rsidR="005C349E" w:rsidRPr="00474817">
        <w:rPr>
          <w:rFonts w:ascii="Times New Roman" w:hAnsi="Times New Roman" w:cs="Times New Roman"/>
          <w:sz w:val="24"/>
          <w:szCs w:val="24"/>
        </w:rPr>
        <w:t xml:space="preserve">ir </w:t>
      </w:r>
      <w:r w:rsidR="0015422B" w:rsidRPr="00474817">
        <w:rPr>
          <w:rFonts w:ascii="Times New Roman" w:hAnsi="Times New Roman" w:cs="Times New Roman"/>
          <w:sz w:val="24"/>
          <w:szCs w:val="24"/>
        </w:rPr>
        <w:t xml:space="preserve">incapacidades por hanseníase (DUARTE, 2009). </w:t>
      </w:r>
    </w:p>
    <w:p w14:paraId="5679FA77" w14:textId="77777777" w:rsidR="0047360D" w:rsidRPr="00474817" w:rsidRDefault="0047360D" w:rsidP="0047360D">
      <w:pPr>
        <w:pStyle w:val="Normal1"/>
        <w:tabs>
          <w:tab w:val="left" w:pos="-993"/>
        </w:tabs>
        <w:spacing w:after="0" w:line="360" w:lineRule="auto"/>
        <w:ind w:left="502"/>
        <w:jc w:val="both"/>
        <w:rPr>
          <w:rFonts w:ascii="Times New Roman" w:eastAsia="Times New Roman" w:hAnsi="Times New Roman" w:cs="Times New Roman"/>
          <w:b/>
          <w:sz w:val="20"/>
          <w:szCs w:val="20"/>
        </w:rPr>
      </w:pPr>
    </w:p>
    <w:p w14:paraId="23B69280" w14:textId="6F85E6B0" w:rsidR="00975883" w:rsidRPr="00474817" w:rsidRDefault="00196849" w:rsidP="00196849">
      <w:pPr>
        <w:pStyle w:val="Normal1"/>
        <w:spacing w:after="0"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MATERIAIS</w:t>
      </w:r>
      <w:r w:rsidR="0027084A" w:rsidRPr="00474817">
        <w:rPr>
          <w:rFonts w:ascii="Times New Roman" w:eastAsia="Times New Roman" w:hAnsi="Times New Roman" w:cs="Times New Roman"/>
          <w:b/>
          <w:sz w:val="24"/>
          <w:szCs w:val="24"/>
        </w:rPr>
        <w:t xml:space="preserve"> E MÉTODOS</w:t>
      </w:r>
    </w:p>
    <w:p w14:paraId="2E1EF558" w14:textId="77777777" w:rsidR="00AA3BBB" w:rsidRPr="00474817" w:rsidRDefault="00AA3BBB" w:rsidP="00975883">
      <w:pPr>
        <w:pStyle w:val="Normal1"/>
        <w:spacing w:after="0" w:line="360" w:lineRule="auto"/>
        <w:ind w:left="120"/>
        <w:rPr>
          <w:rFonts w:ascii="Times New Roman" w:eastAsia="Times New Roman" w:hAnsi="Times New Roman" w:cs="Times New Roman"/>
          <w:b/>
          <w:sz w:val="24"/>
          <w:szCs w:val="24"/>
        </w:rPr>
      </w:pPr>
    </w:p>
    <w:p w14:paraId="179AC93C" w14:textId="5F573996" w:rsidR="009C454D" w:rsidRPr="00474817" w:rsidRDefault="009C454D" w:rsidP="001E0900">
      <w:pPr>
        <w:pStyle w:val="Normal1"/>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E</w:t>
      </w:r>
      <w:r w:rsidR="001E0900" w:rsidRPr="00474817">
        <w:rPr>
          <w:rFonts w:ascii="Times New Roman" w:eastAsia="Arial" w:hAnsi="Times New Roman" w:cs="Times New Roman"/>
          <w:sz w:val="24"/>
          <w:szCs w:val="20"/>
        </w:rPr>
        <w:t xml:space="preserve">studo descritivo </w:t>
      </w:r>
      <w:r w:rsidRPr="00474817">
        <w:rPr>
          <w:rFonts w:ascii="Times New Roman" w:eastAsia="Arial" w:hAnsi="Times New Roman" w:cs="Times New Roman"/>
          <w:sz w:val="24"/>
          <w:szCs w:val="20"/>
        </w:rPr>
        <w:t xml:space="preserve">de abordagem qualitativa que aborda </w:t>
      </w:r>
      <w:r w:rsidR="001E0900" w:rsidRPr="00474817">
        <w:rPr>
          <w:rFonts w:ascii="Times New Roman" w:eastAsia="Arial" w:hAnsi="Times New Roman" w:cs="Times New Roman"/>
          <w:sz w:val="24"/>
          <w:szCs w:val="20"/>
        </w:rPr>
        <w:t xml:space="preserve">as atividades </w:t>
      </w:r>
      <w:r w:rsidRPr="00474817">
        <w:rPr>
          <w:rFonts w:ascii="Times New Roman" w:eastAsia="Arial" w:hAnsi="Times New Roman" w:cs="Times New Roman"/>
          <w:sz w:val="24"/>
          <w:szCs w:val="20"/>
        </w:rPr>
        <w:t xml:space="preserve">de extensão em consultas de Enfermagem </w:t>
      </w:r>
      <w:r w:rsidR="001E0900" w:rsidRPr="00474817">
        <w:rPr>
          <w:rFonts w:ascii="Times New Roman" w:eastAsia="Arial" w:hAnsi="Times New Roman" w:cs="Times New Roman"/>
          <w:sz w:val="24"/>
          <w:szCs w:val="20"/>
        </w:rPr>
        <w:t xml:space="preserve">realizadas no Ambulatório de Dermatologia do Hospital Universitário Walter </w:t>
      </w:r>
      <w:proofErr w:type="spellStart"/>
      <w:r w:rsidR="001E0900" w:rsidRPr="00474817">
        <w:rPr>
          <w:rFonts w:ascii="Times New Roman" w:eastAsia="Arial" w:hAnsi="Times New Roman" w:cs="Times New Roman"/>
          <w:sz w:val="24"/>
          <w:szCs w:val="20"/>
        </w:rPr>
        <w:t>Cantídio</w:t>
      </w:r>
      <w:proofErr w:type="spellEnd"/>
      <w:r w:rsidR="00891208" w:rsidRPr="00474817">
        <w:rPr>
          <w:rFonts w:ascii="Times New Roman" w:eastAsia="Arial" w:hAnsi="Times New Roman" w:cs="Times New Roman"/>
          <w:sz w:val="24"/>
          <w:szCs w:val="20"/>
        </w:rPr>
        <w:t xml:space="preserve"> (HUWC)</w:t>
      </w:r>
      <w:r w:rsidR="001E0900" w:rsidRPr="00474817">
        <w:rPr>
          <w:rFonts w:ascii="Times New Roman" w:eastAsia="Arial" w:hAnsi="Times New Roman" w:cs="Times New Roman"/>
          <w:sz w:val="24"/>
          <w:szCs w:val="20"/>
        </w:rPr>
        <w:t xml:space="preserve"> por integrantes da Liga Acadêmica em Doenças Estigmatizantes (LADES) da Universidade Federal do Ceará (UFC).</w:t>
      </w:r>
      <w:r w:rsidR="000C2336" w:rsidRPr="00474817">
        <w:rPr>
          <w:rFonts w:ascii="Times New Roman" w:eastAsia="Arial" w:hAnsi="Times New Roman" w:cs="Times New Roman"/>
          <w:sz w:val="24"/>
          <w:szCs w:val="20"/>
        </w:rPr>
        <w:t xml:space="preserve"> A</w:t>
      </w:r>
      <w:r w:rsidRPr="00474817">
        <w:rPr>
          <w:rFonts w:ascii="Times New Roman" w:eastAsia="Arial" w:hAnsi="Times New Roman" w:cs="Times New Roman"/>
          <w:sz w:val="24"/>
          <w:szCs w:val="20"/>
        </w:rPr>
        <w:t>s</w:t>
      </w:r>
      <w:r w:rsidR="000C2336" w:rsidRPr="00474817">
        <w:rPr>
          <w:rFonts w:ascii="Times New Roman" w:eastAsia="Arial" w:hAnsi="Times New Roman" w:cs="Times New Roman"/>
          <w:sz w:val="24"/>
          <w:szCs w:val="20"/>
        </w:rPr>
        <w:t xml:space="preserve"> </w:t>
      </w:r>
      <w:r w:rsidRPr="00474817">
        <w:rPr>
          <w:rFonts w:ascii="Times New Roman" w:eastAsia="Arial" w:hAnsi="Times New Roman" w:cs="Times New Roman"/>
          <w:sz w:val="24"/>
          <w:szCs w:val="20"/>
        </w:rPr>
        <w:t>atividades realizadas</w:t>
      </w:r>
      <w:r w:rsidR="000C2336" w:rsidRPr="00474817">
        <w:rPr>
          <w:rFonts w:ascii="Times New Roman" w:eastAsia="Arial" w:hAnsi="Times New Roman" w:cs="Times New Roman"/>
          <w:sz w:val="24"/>
          <w:szCs w:val="20"/>
        </w:rPr>
        <w:t xml:space="preserve"> </w:t>
      </w:r>
      <w:r w:rsidRPr="00474817">
        <w:rPr>
          <w:rFonts w:ascii="Times New Roman" w:eastAsia="Arial" w:hAnsi="Times New Roman" w:cs="Times New Roman"/>
          <w:sz w:val="24"/>
          <w:szCs w:val="20"/>
        </w:rPr>
        <w:t>ocorrem em</w:t>
      </w:r>
      <w:r w:rsidR="00D12A6A" w:rsidRPr="00474817">
        <w:rPr>
          <w:rFonts w:ascii="Times New Roman" w:eastAsia="Arial" w:hAnsi="Times New Roman" w:cs="Times New Roman"/>
          <w:sz w:val="24"/>
          <w:szCs w:val="20"/>
        </w:rPr>
        <w:t xml:space="preserve"> </w:t>
      </w:r>
      <w:r w:rsidR="008B4701" w:rsidRPr="00474817">
        <w:rPr>
          <w:rFonts w:ascii="Times New Roman" w:eastAsia="Arial" w:hAnsi="Times New Roman" w:cs="Times New Roman"/>
          <w:sz w:val="24"/>
          <w:szCs w:val="20"/>
        </w:rPr>
        <w:t xml:space="preserve">16 horas </w:t>
      </w:r>
      <w:r w:rsidR="000C2336" w:rsidRPr="00474817">
        <w:rPr>
          <w:rFonts w:ascii="Times New Roman" w:eastAsia="Arial" w:hAnsi="Times New Roman" w:cs="Times New Roman"/>
          <w:sz w:val="24"/>
          <w:szCs w:val="20"/>
        </w:rPr>
        <w:t>sema</w:t>
      </w:r>
      <w:r w:rsidR="008B4701" w:rsidRPr="00474817">
        <w:rPr>
          <w:rFonts w:ascii="Times New Roman" w:eastAsia="Arial" w:hAnsi="Times New Roman" w:cs="Times New Roman"/>
          <w:sz w:val="24"/>
          <w:szCs w:val="20"/>
        </w:rPr>
        <w:t>nais</w:t>
      </w:r>
      <w:r w:rsidR="000C2336" w:rsidRPr="00474817">
        <w:rPr>
          <w:rFonts w:ascii="Times New Roman" w:eastAsia="Arial" w:hAnsi="Times New Roman" w:cs="Times New Roman"/>
          <w:sz w:val="24"/>
          <w:szCs w:val="20"/>
        </w:rPr>
        <w:t xml:space="preserve"> </w:t>
      </w:r>
      <w:r w:rsidR="008B4701" w:rsidRPr="00474817">
        <w:rPr>
          <w:rFonts w:ascii="Times New Roman" w:eastAsia="Arial" w:hAnsi="Times New Roman" w:cs="Times New Roman"/>
          <w:sz w:val="24"/>
          <w:szCs w:val="20"/>
        </w:rPr>
        <w:t>e o público alvo são os pacientes cadastrados no ambulatório para tratamento da hanseníase até a alta.</w:t>
      </w:r>
    </w:p>
    <w:p w14:paraId="6B8D83E5" w14:textId="1C2282E4" w:rsidR="00F81F42" w:rsidRPr="00474817" w:rsidRDefault="009C454D">
      <w:pPr>
        <w:pStyle w:val="Normal1"/>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 xml:space="preserve">O Ambulatório de Dermatologia </w:t>
      </w:r>
      <w:r w:rsidR="00F81F42" w:rsidRPr="00474817">
        <w:rPr>
          <w:rFonts w:ascii="Times New Roman" w:eastAsia="Arial" w:hAnsi="Times New Roman" w:cs="Times New Roman"/>
          <w:sz w:val="24"/>
          <w:szCs w:val="20"/>
        </w:rPr>
        <w:t xml:space="preserve">é um centro especializado no tratamento de doenças de pele entre as quais está a hanseníase. Os pacientes acompanhados no serviço recebem atendimento integral com direito a </w:t>
      </w:r>
      <w:proofErr w:type="spellStart"/>
      <w:r w:rsidR="00F81F42" w:rsidRPr="00474817">
        <w:rPr>
          <w:rFonts w:ascii="Times New Roman" w:eastAsia="Arial" w:hAnsi="Times New Roman" w:cs="Times New Roman"/>
          <w:sz w:val="24"/>
          <w:szCs w:val="20"/>
        </w:rPr>
        <w:t>interconsultas</w:t>
      </w:r>
      <w:proofErr w:type="spellEnd"/>
      <w:r w:rsidR="00F81F42" w:rsidRPr="00474817">
        <w:rPr>
          <w:rFonts w:ascii="Times New Roman" w:eastAsia="Arial" w:hAnsi="Times New Roman" w:cs="Times New Roman"/>
          <w:sz w:val="24"/>
          <w:szCs w:val="20"/>
        </w:rPr>
        <w:t xml:space="preserve"> com profissionais de outras especialidades</w:t>
      </w:r>
      <w:r w:rsidR="00891208" w:rsidRPr="00474817">
        <w:rPr>
          <w:rFonts w:ascii="Times New Roman" w:eastAsia="Arial" w:hAnsi="Times New Roman" w:cs="Times New Roman"/>
          <w:sz w:val="24"/>
          <w:szCs w:val="20"/>
        </w:rPr>
        <w:t>,</w:t>
      </w:r>
      <w:r w:rsidR="00F81F42" w:rsidRPr="00474817">
        <w:rPr>
          <w:rFonts w:ascii="Times New Roman" w:eastAsia="Arial" w:hAnsi="Times New Roman" w:cs="Times New Roman"/>
          <w:sz w:val="24"/>
          <w:szCs w:val="20"/>
        </w:rPr>
        <w:t xml:space="preserve"> quando apresentam necessidade</w:t>
      </w:r>
      <w:r w:rsidR="00891208" w:rsidRPr="00474817">
        <w:rPr>
          <w:rFonts w:ascii="Times New Roman" w:eastAsia="Arial" w:hAnsi="Times New Roman" w:cs="Times New Roman"/>
          <w:sz w:val="24"/>
          <w:szCs w:val="20"/>
        </w:rPr>
        <w:t>,</w:t>
      </w:r>
      <w:r w:rsidR="00F81F42" w:rsidRPr="00474817">
        <w:rPr>
          <w:rFonts w:ascii="Times New Roman" w:eastAsia="Arial" w:hAnsi="Times New Roman" w:cs="Times New Roman"/>
          <w:sz w:val="24"/>
          <w:szCs w:val="20"/>
        </w:rPr>
        <w:t xml:space="preserve"> </w:t>
      </w:r>
      <w:r w:rsidR="00891208" w:rsidRPr="00474817">
        <w:rPr>
          <w:rFonts w:ascii="Times New Roman" w:eastAsia="Arial" w:hAnsi="Times New Roman" w:cs="Times New Roman"/>
          <w:sz w:val="24"/>
          <w:szCs w:val="20"/>
        </w:rPr>
        <w:t>entre as quais</w:t>
      </w:r>
      <w:r w:rsidR="00F81F42" w:rsidRPr="00474817">
        <w:rPr>
          <w:rFonts w:ascii="Times New Roman" w:eastAsia="Arial" w:hAnsi="Times New Roman" w:cs="Times New Roman"/>
          <w:sz w:val="24"/>
          <w:szCs w:val="20"/>
        </w:rPr>
        <w:t xml:space="preserve">: ortopedia, traumatologia, oftalmologia, odontologia, </w:t>
      </w:r>
      <w:proofErr w:type="spellStart"/>
      <w:r w:rsidR="00F81F42" w:rsidRPr="00474817">
        <w:rPr>
          <w:rFonts w:ascii="Times New Roman" w:eastAsia="Arial" w:hAnsi="Times New Roman" w:cs="Times New Roman"/>
          <w:sz w:val="24"/>
          <w:szCs w:val="20"/>
        </w:rPr>
        <w:t>estom</w:t>
      </w:r>
      <w:r w:rsidR="0027084A" w:rsidRPr="00474817">
        <w:rPr>
          <w:rFonts w:ascii="Times New Roman" w:eastAsia="Arial" w:hAnsi="Times New Roman" w:cs="Times New Roman"/>
          <w:sz w:val="24"/>
          <w:szCs w:val="20"/>
        </w:rPr>
        <w:t>a</w:t>
      </w:r>
      <w:r w:rsidR="00F81F42" w:rsidRPr="00474817">
        <w:rPr>
          <w:rFonts w:ascii="Times New Roman" w:eastAsia="Arial" w:hAnsi="Times New Roman" w:cs="Times New Roman"/>
          <w:sz w:val="24"/>
          <w:szCs w:val="20"/>
        </w:rPr>
        <w:t>terapia</w:t>
      </w:r>
      <w:proofErr w:type="spellEnd"/>
      <w:r w:rsidR="00F81F42" w:rsidRPr="00474817">
        <w:rPr>
          <w:rFonts w:ascii="Times New Roman" w:eastAsia="Arial" w:hAnsi="Times New Roman" w:cs="Times New Roman"/>
          <w:sz w:val="24"/>
          <w:szCs w:val="20"/>
        </w:rPr>
        <w:t xml:space="preserve">, </w:t>
      </w:r>
      <w:r w:rsidR="0027084A" w:rsidRPr="00474817">
        <w:rPr>
          <w:rFonts w:ascii="Times New Roman" w:eastAsia="Arial" w:hAnsi="Times New Roman" w:cs="Times New Roman"/>
          <w:sz w:val="24"/>
          <w:szCs w:val="20"/>
        </w:rPr>
        <w:t>d</w:t>
      </w:r>
      <w:r w:rsidR="00F81F42" w:rsidRPr="00474817">
        <w:rPr>
          <w:rFonts w:ascii="Times New Roman" w:eastAsia="Arial" w:hAnsi="Times New Roman" w:cs="Times New Roman"/>
          <w:sz w:val="24"/>
          <w:szCs w:val="20"/>
        </w:rPr>
        <w:t xml:space="preserve">entre outras. O ambulatório é referência no diagnóstico da hanseníase contando com laboratório próprio para análise de </w:t>
      </w:r>
      <w:proofErr w:type="spellStart"/>
      <w:r w:rsidR="00F81F42" w:rsidRPr="00474817">
        <w:rPr>
          <w:rFonts w:ascii="Times New Roman" w:eastAsia="Arial" w:hAnsi="Times New Roman" w:cs="Times New Roman"/>
          <w:sz w:val="24"/>
          <w:szCs w:val="20"/>
        </w:rPr>
        <w:t>baciloscopia</w:t>
      </w:r>
      <w:proofErr w:type="spellEnd"/>
      <w:r w:rsidR="00891208" w:rsidRPr="00474817">
        <w:rPr>
          <w:rFonts w:ascii="Times New Roman" w:eastAsia="Arial" w:hAnsi="Times New Roman" w:cs="Times New Roman"/>
          <w:sz w:val="24"/>
          <w:szCs w:val="20"/>
        </w:rPr>
        <w:t xml:space="preserve"> </w:t>
      </w:r>
      <w:r w:rsidR="0027084A" w:rsidRPr="00474817">
        <w:rPr>
          <w:rFonts w:ascii="Times New Roman" w:eastAsia="Arial" w:hAnsi="Times New Roman" w:cs="Times New Roman"/>
          <w:sz w:val="24"/>
          <w:szCs w:val="20"/>
        </w:rPr>
        <w:t xml:space="preserve">de esfregaço </w:t>
      </w:r>
      <w:proofErr w:type="spellStart"/>
      <w:r w:rsidR="00891208" w:rsidRPr="00474817">
        <w:rPr>
          <w:rFonts w:ascii="Times New Roman" w:eastAsia="Arial" w:hAnsi="Times New Roman" w:cs="Times New Roman"/>
          <w:sz w:val="24"/>
          <w:szCs w:val="20"/>
        </w:rPr>
        <w:t>intradérmic</w:t>
      </w:r>
      <w:r w:rsidR="0027084A" w:rsidRPr="00474817">
        <w:rPr>
          <w:rFonts w:ascii="Times New Roman" w:eastAsia="Arial" w:hAnsi="Times New Roman" w:cs="Times New Roman"/>
          <w:sz w:val="24"/>
          <w:szCs w:val="20"/>
        </w:rPr>
        <w:t>o</w:t>
      </w:r>
      <w:proofErr w:type="spellEnd"/>
      <w:r w:rsidR="00891208" w:rsidRPr="00474817">
        <w:rPr>
          <w:rFonts w:ascii="Times New Roman" w:eastAsia="Arial" w:hAnsi="Times New Roman" w:cs="Times New Roman"/>
          <w:sz w:val="24"/>
          <w:szCs w:val="20"/>
        </w:rPr>
        <w:t xml:space="preserve"> e biópsia </w:t>
      </w:r>
      <w:r w:rsidR="0027084A" w:rsidRPr="00474817">
        <w:rPr>
          <w:rFonts w:ascii="Times New Roman" w:eastAsia="Arial" w:hAnsi="Times New Roman" w:cs="Times New Roman"/>
          <w:sz w:val="24"/>
          <w:szCs w:val="20"/>
        </w:rPr>
        <w:t>de pele</w:t>
      </w:r>
      <w:r w:rsidR="00891208" w:rsidRPr="00474817">
        <w:rPr>
          <w:rFonts w:ascii="Times New Roman" w:eastAsia="Arial" w:hAnsi="Times New Roman" w:cs="Times New Roman"/>
          <w:sz w:val="24"/>
          <w:szCs w:val="20"/>
        </w:rPr>
        <w:t>.</w:t>
      </w:r>
    </w:p>
    <w:p w14:paraId="74B6F753" w14:textId="520B9445" w:rsidR="001E0900" w:rsidRPr="00474817" w:rsidRDefault="008B4701">
      <w:pPr>
        <w:pStyle w:val="Normal1"/>
        <w:spacing w:after="0" w:line="360" w:lineRule="auto"/>
        <w:ind w:firstLine="851"/>
        <w:jc w:val="both"/>
        <w:rPr>
          <w:rFonts w:ascii="Times New Roman" w:eastAsia="Times New Roman" w:hAnsi="Times New Roman" w:cs="Times New Roman"/>
          <w:sz w:val="24"/>
          <w:szCs w:val="20"/>
        </w:rPr>
      </w:pPr>
      <w:r w:rsidRPr="00474817">
        <w:rPr>
          <w:rFonts w:ascii="Times New Roman" w:eastAsia="Arial" w:hAnsi="Times New Roman" w:cs="Times New Roman"/>
          <w:sz w:val="24"/>
          <w:szCs w:val="20"/>
        </w:rPr>
        <w:t xml:space="preserve">Os pacientes </w:t>
      </w:r>
      <w:r w:rsidR="00891208" w:rsidRPr="00474817">
        <w:rPr>
          <w:rFonts w:ascii="Times New Roman" w:eastAsia="Arial" w:hAnsi="Times New Roman" w:cs="Times New Roman"/>
          <w:sz w:val="24"/>
          <w:szCs w:val="20"/>
        </w:rPr>
        <w:t xml:space="preserve">acompanhados </w:t>
      </w:r>
      <w:r w:rsidRPr="00474817">
        <w:rPr>
          <w:rFonts w:ascii="Times New Roman" w:eastAsia="Times New Roman" w:hAnsi="Times New Roman" w:cs="Times New Roman"/>
          <w:sz w:val="24"/>
          <w:szCs w:val="20"/>
        </w:rPr>
        <w:t>são oriundos da capital e região metropolitana</w:t>
      </w:r>
      <w:r w:rsidR="00D12A6A" w:rsidRPr="00474817">
        <w:rPr>
          <w:rFonts w:ascii="Times New Roman" w:eastAsia="Times New Roman" w:hAnsi="Times New Roman" w:cs="Times New Roman"/>
          <w:sz w:val="24"/>
          <w:szCs w:val="20"/>
        </w:rPr>
        <w:t xml:space="preserve"> de Fortaleza</w:t>
      </w:r>
      <w:r w:rsidR="0027084A" w:rsidRPr="00474817">
        <w:rPr>
          <w:rFonts w:ascii="Times New Roman" w:eastAsia="Times New Roman" w:hAnsi="Times New Roman" w:cs="Times New Roman"/>
          <w:sz w:val="24"/>
          <w:szCs w:val="20"/>
        </w:rPr>
        <w:t>, Ceará</w:t>
      </w:r>
      <w:r w:rsidRPr="00474817">
        <w:rPr>
          <w:rFonts w:ascii="Times New Roman" w:eastAsia="Times New Roman" w:hAnsi="Times New Roman" w:cs="Times New Roman"/>
          <w:sz w:val="24"/>
          <w:szCs w:val="20"/>
        </w:rPr>
        <w:t>, e t</w:t>
      </w:r>
      <w:r w:rsidR="0027084A" w:rsidRPr="00474817">
        <w:rPr>
          <w:rFonts w:ascii="Times New Roman" w:eastAsia="Times New Roman" w:hAnsi="Times New Roman" w:cs="Times New Roman"/>
          <w:sz w:val="24"/>
          <w:szCs w:val="20"/>
        </w:rPr>
        <w:t>ê</w:t>
      </w:r>
      <w:r w:rsidRPr="00474817">
        <w:rPr>
          <w:rFonts w:ascii="Times New Roman" w:eastAsia="Times New Roman" w:hAnsi="Times New Roman" w:cs="Times New Roman"/>
          <w:sz w:val="24"/>
          <w:szCs w:val="20"/>
        </w:rPr>
        <w:t xml:space="preserve">m acesso ao serviço através de encaminhamentos realizados pela </w:t>
      </w:r>
      <w:r w:rsidR="0027084A" w:rsidRPr="00474817">
        <w:rPr>
          <w:rFonts w:ascii="Times New Roman" w:eastAsia="Times New Roman" w:hAnsi="Times New Roman" w:cs="Times New Roman"/>
          <w:sz w:val="24"/>
          <w:szCs w:val="20"/>
        </w:rPr>
        <w:t>atenção primária.</w:t>
      </w:r>
    </w:p>
    <w:p w14:paraId="5A4791FF" w14:textId="359BF0EA" w:rsidR="00580D22" w:rsidRPr="00474817" w:rsidRDefault="00580D22" w:rsidP="00580D22">
      <w:pPr>
        <w:pStyle w:val="Normal1"/>
        <w:spacing w:after="0" w:line="360" w:lineRule="auto"/>
        <w:ind w:firstLine="851"/>
        <w:jc w:val="both"/>
        <w:rPr>
          <w:rFonts w:ascii="Times New Roman" w:eastAsia="Arial" w:hAnsi="Times New Roman" w:cs="Times New Roman"/>
          <w:sz w:val="24"/>
          <w:szCs w:val="20"/>
        </w:rPr>
      </w:pPr>
      <w:r w:rsidRPr="00474817">
        <w:rPr>
          <w:rFonts w:ascii="Times New Roman" w:eastAsia="Arial" w:hAnsi="Times New Roman" w:cs="Times New Roman"/>
          <w:sz w:val="24"/>
          <w:szCs w:val="20"/>
        </w:rPr>
        <w:t xml:space="preserve">A Liga Acadêmica em Doenças Estigmatizantes (LADES) é </w:t>
      </w:r>
      <w:r w:rsidR="00856D79" w:rsidRPr="00474817">
        <w:rPr>
          <w:rFonts w:ascii="Times New Roman" w:eastAsia="Arial" w:hAnsi="Times New Roman" w:cs="Times New Roman"/>
          <w:sz w:val="24"/>
          <w:szCs w:val="20"/>
        </w:rPr>
        <w:t xml:space="preserve">um </w:t>
      </w:r>
      <w:r w:rsidRPr="00474817">
        <w:rPr>
          <w:rFonts w:ascii="Times New Roman" w:eastAsia="Arial" w:hAnsi="Times New Roman" w:cs="Times New Roman"/>
          <w:sz w:val="24"/>
          <w:szCs w:val="20"/>
        </w:rPr>
        <w:t>projeto de extensão do Departamento de Enfermagem da Universidade Federal do Ceará (UFC), fundada em 19 de junho de 2015</w:t>
      </w:r>
      <w:r w:rsidR="0027084A" w:rsidRPr="00474817">
        <w:rPr>
          <w:rFonts w:ascii="Times New Roman" w:eastAsia="Arial" w:hAnsi="Times New Roman" w:cs="Times New Roman"/>
          <w:sz w:val="24"/>
          <w:szCs w:val="20"/>
        </w:rPr>
        <w:t xml:space="preserve">, com o objetivo de contribuir para o controle da hanseníase e tuberculose no estado do Ceará, e incrementar a </w:t>
      </w:r>
      <w:r w:rsidRPr="00474817">
        <w:rPr>
          <w:rFonts w:ascii="Times New Roman" w:eastAsia="Arial" w:hAnsi="Times New Roman" w:cs="Times New Roman"/>
          <w:sz w:val="24"/>
          <w:szCs w:val="20"/>
        </w:rPr>
        <w:t xml:space="preserve">formação do acadêmico </w:t>
      </w:r>
      <w:r w:rsidR="0027084A" w:rsidRPr="00474817">
        <w:rPr>
          <w:rFonts w:ascii="Times New Roman" w:eastAsia="Arial" w:hAnsi="Times New Roman" w:cs="Times New Roman"/>
          <w:sz w:val="24"/>
          <w:szCs w:val="20"/>
        </w:rPr>
        <w:t xml:space="preserve">da área de saúde e afins, </w:t>
      </w:r>
      <w:r w:rsidRPr="00474817">
        <w:rPr>
          <w:rFonts w:ascii="Times New Roman" w:eastAsia="Arial" w:hAnsi="Times New Roman" w:cs="Times New Roman"/>
          <w:sz w:val="24"/>
          <w:szCs w:val="20"/>
        </w:rPr>
        <w:t>aperfeiçoando suas habilidades, atitudes</w:t>
      </w:r>
      <w:r w:rsidR="0027084A" w:rsidRPr="00474817">
        <w:rPr>
          <w:rFonts w:ascii="Times New Roman" w:eastAsia="Arial" w:hAnsi="Times New Roman" w:cs="Times New Roman"/>
          <w:sz w:val="24"/>
          <w:szCs w:val="20"/>
        </w:rPr>
        <w:t>, com foco na</w:t>
      </w:r>
      <w:r w:rsidRPr="00474817">
        <w:rPr>
          <w:rFonts w:ascii="Times New Roman" w:eastAsia="Arial" w:hAnsi="Times New Roman" w:cs="Times New Roman"/>
          <w:sz w:val="24"/>
          <w:szCs w:val="20"/>
        </w:rPr>
        <w:t xml:space="preserve"> formação científica, humanística e ética. </w:t>
      </w:r>
      <w:r w:rsidRPr="00474817">
        <w:rPr>
          <w:rFonts w:ascii="Times New Roman" w:eastAsia="Arial" w:hAnsi="Times New Roman" w:cs="Times New Roman"/>
          <w:sz w:val="24"/>
          <w:szCs w:val="20"/>
        </w:rPr>
        <w:lastRenderedPageBreak/>
        <w:t>Atualmente, a LADES é formada por 16 aca</w:t>
      </w:r>
      <w:r w:rsidR="00856D79" w:rsidRPr="00474817">
        <w:rPr>
          <w:rFonts w:ascii="Times New Roman" w:eastAsia="Arial" w:hAnsi="Times New Roman" w:cs="Times New Roman"/>
          <w:sz w:val="24"/>
          <w:szCs w:val="20"/>
        </w:rPr>
        <w:t>dêmicos do curso de Enfermagem,</w:t>
      </w:r>
      <w:r w:rsidRPr="00474817">
        <w:rPr>
          <w:rFonts w:ascii="Times New Roman" w:eastAsia="Arial" w:hAnsi="Times New Roman" w:cs="Times New Roman"/>
          <w:sz w:val="24"/>
          <w:szCs w:val="20"/>
        </w:rPr>
        <w:t xml:space="preserve"> 1 do curso de Farmácia, 3 enfermeiros, 2 docentes, um de Enfermagem, outro de Saúde coletiva.</w:t>
      </w:r>
      <w:r w:rsidR="00B72D2B" w:rsidRPr="00474817">
        <w:rPr>
          <w:rFonts w:ascii="Times New Roman" w:eastAsia="Arial" w:hAnsi="Times New Roman" w:cs="Times New Roman"/>
          <w:sz w:val="24"/>
          <w:szCs w:val="20"/>
        </w:rPr>
        <w:t xml:space="preserve"> A LADES também realiza atividades itinerantes voltadas a comunidade em espaços públicos, onde o foco é a orientação sobre hanseníase e tuberculose.</w:t>
      </w:r>
    </w:p>
    <w:p w14:paraId="7B4D0666" w14:textId="77777777" w:rsidR="009F358C" w:rsidRPr="00474817" w:rsidRDefault="009F358C" w:rsidP="00F477B2">
      <w:pPr>
        <w:pStyle w:val="Normal1"/>
        <w:spacing w:after="0" w:line="360" w:lineRule="auto"/>
        <w:jc w:val="both"/>
        <w:rPr>
          <w:rFonts w:ascii="Times New Roman" w:eastAsia="Times New Roman" w:hAnsi="Times New Roman" w:cs="Times New Roman"/>
          <w:b/>
          <w:sz w:val="24"/>
          <w:szCs w:val="24"/>
        </w:rPr>
      </w:pPr>
    </w:p>
    <w:p w14:paraId="0422AC2C" w14:textId="65DA8BAE" w:rsidR="00975883" w:rsidRPr="00474817" w:rsidRDefault="00E84242" w:rsidP="00E84242">
      <w:pPr>
        <w:pStyle w:val="Normal1"/>
        <w:spacing w:after="0"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196849">
        <w:rPr>
          <w:rFonts w:ascii="Times New Roman" w:eastAsia="Times New Roman" w:hAnsi="Times New Roman" w:cs="Times New Roman"/>
          <w:b/>
          <w:sz w:val="24"/>
          <w:szCs w:val="24"/>
        </w:rPr>
        <w:t xml:space="preserve"> </w:t>
      </w:r>
      <w:r w:rsidR="00975883" w:rsidRPr="00474817">
        <w:rPr>
          <w:rFonts w:ascii="Times New Roman" w:eastAsia="Times New Roman" w:hAnsi="Times New Roman" w:cs="Times New Roman"/>
          <w:b/>
          <w:sz w:val="24"/>
          <w:szCs w:val="24"/>
        </w:rPr>
        <w:t>RESULTADOS E DISCUSSÕES</w:t>
      </w:r>
    </w:p>
    <w:p w14:paraId="2626D4DC" w14:textId="772090FF" w:rsidR="007F519C" w:rsidRPr="00474817" w:rsidRDefault="00E84242" w:rsidP="00E84242">
      <w:pPr>
        <w:pStyle w:val="Normal1"/>
        <w:tabs>
          <w:tab w:val="left" w:pos="426"/>
        </w:tabs>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7F519C" w:rsidRPr="00474817">
        <w:rPr>
          <w:rFonts w:ascii="Times New Roman" w:eastAsia="Times New Roman" w:hAnsi="Times New Roman" w:cs="Times New Roman"/>
          <w:sz w:val="24"/>
          <w:szCs w:val="24"/>
        </w:rPr>
        <w:t>CONSULTA DE PREVENÇÃO DE INCAPACIDADES EM HANSENÍASE</w:t>
      </w:r>
    </w:p>
    <w:p w14:paraId="287BB18D" w14:textId="77777777" w:rsidR="00B72D2B" w:rsidRPr="00474817" w:rsidRDefault="00B72D2B" w:rsidP="007F519C">
      <w:pPr>
        <w:pStyle w:val="Normal1"/>
        <w:spacing w:after="0" w:line="360" w:lineRule="auto"/>
        <w:ind w:left="502"/>
        <w:jc w:val="both"/>
        <w:rPr>
          <w:rFonts w:ascii="Times New Roman" w:eastAsia="Times New Roman" w:hAnsi="Times New Roman" w:cs="Times New Roman"/>
          <w:b/>
          <w:sz w:val="24"/>
          <w:szCs w:val="24"/>
        </w:rPr>
      </w:pPr>
    </w:p>
    <w:p w14:paraId="3A76045E" w14:textId="3AB12629" w:rsidR="00B72D2B" w:rsidRPr="00474817" w:rsidRDefault="00B72D2B" w:rsidP="00B72D2B">
      <w:pPr>
        <w:pStyle w:val="Normal1"/>
        <w:tabs>
          <w:tab w:val="left" w:pos="-993"/>
        </w:tabs>
        <w:spacing w:after="0" w:line="360" w:lineRule="auto"/>
        <w:ind w:firstLine="851"/>
        <w:jc w:val="both"/>
        <w:rPr>
          <w:rFonts w:ascii="Times New Roman" w:eastAsia="Arial" w:hAnsi="Times New Roman" w:cs="Times New Roman"/>
          <w:sz w:val="24"/>
          <w:szCs w:val="20"/>
        </w:rPr>
      </w:pPr>
      <w:r w:rsidRPr="00474817">
        <w:rPr>
          <w:rFonts w:ascii="Times New Roman" w:eastAsia="Times New Roman" w:hAnsi="Times New Roman" w:cs="Times New Roman"/>
          <w:sz w:val="24"/>
          <w:szCs w:val="20"/>
        </w:rPr>
        <w:t xml:space="preserve">O atendimento e atuação da LADES ocorre durante as consultas de Enfermagem no referido ambulatório, em sala reservada, com material do próprio serviço, em companhia da enfermeira do setor. As consultas são norteadas por protocolos e manuais do Ministério da Saúde. </w:t>
      </w:r>
      <w:r w:rsidRPr="00474817">
        <w:rPr>
          <w:rFonts w:ascii="Times New Roman" w:eastAsia="Arial" w:hAnsi="Times New Roman" w:cs="Times New Roman"/>
          <w:sz w:val="24"/>
          <w:szCs w:val="20"/>
        </w:rPr>
        <w:t xml:space="preserve">Por turno, são atendidos entre 3 e 5 pacientes, conforme a demanda, as consultas duram em média de 30 a 45 minutos por paciente. </w:t>
      </w:r>
    </w:p>
    <w:p w14:paraId="4F0AB346" w14:textId="47E65C9C" w:rsidR="00B72D2B" w:rsidRPr="00474817" w:rsidRDefault="00B72D2B" w:rsidP="00B72D2B">
      <w:pPr>
        <w:pStyle w:val="Normal1"/>
        <w:tabs>
          <w:tab w:val="left" w:pos="-993"/>
        </w:tabs>
        <w:spacing w:after="0" w:line="360" w:lineRule="auto"/>
        <w:ind w:firstLine="851"/>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 xml:space="preserve">Através da comunicação terapêutica e da escuta ativa se estabelece o vínculo e a relação de confiança entre o profissional acadêmico e o paciente, em que este relata suas principais queixas e dúvidas sobre o tratamento e as peculiaridades da doença, refere sobre reações medicamentosas, adesão ao tratamento, e implicações da doença no seu convívio social e familiar. Em contrapartida, o cliente recebe apoio emocional, orientações e informações acerca da enfermidade, de forma a favorecer a compreensão e a aceitação da doença e do tratamento. O cliente recebe a </w:t>
      </w:r>
      <w:proofErr w:type="spellStart"/>
      <w:r w:rsidRPr="00474817">
        <w:rPr>
          <w:rFonts w:ascii="Times New Roman" w:eastAsia="Times New Roman" w:hAnsi="Times New Roman" w:cs="Times New Roman"/>
          <w:sz w:val="24"/>
          <w:szCs w:val="20"/>
        </w:rPr>
        <w:t>Poliquimioterapia</w:t>
      </w:r>
      <w:proofErr w:type="spellEnd"/>
      <w:r w:rsidRPr="00474817">
        <w:rPr>
          <w:rFonts w:ascii="Times New Roman" w:eastAsia="Times New Roman" w:hAnsi="Times New Roman" w:cs="Times New Roman"/>
          <w:sz w:val="24"/>
          <w:szCs w:val="20"/>
        </w:rPr>
        <w:t xml:space="preserve"> (PQT) de acordo com a classificação operacional da doença, fornecido pela farmácia do próprio hospital, e a dose mensal supervisionada do tratamento é administrada durante a consulta. </w:t>
      </w:r>
    </w:p>
    <w:p w14:paraId="04ABCF93" w14:textId="209CDD6F" w:rsidR="00B72D2B" w:rsidRPr="00474817" w:rsidRDefault="00B504BF" w:rsidP="00B504BF">
      <w:pPr>
        <w:pStyle w:val="Normal1"/>
        <w:spacing w:after="0" w:line="360" w:lineRule="auto"/>
        <w:ind w:firstLine="851"/>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 xml:space="preserve">Realiza-se a avaliação neurológica simplificada no diagnóstico, mensalmente nos pacientes em segmento, e após a alta por cura contemplando: inspeção, percussão e palpação de nervos periféricos, avaliação de </w:t>
      </w:r>
      <w:proofErr w:type="spellStart"/>
      <w:r w:rsidRPr="00474817">
        <w:rPr>
          <w:rFonts w:ascii="Times New Roman" w:eastAsia="Times New Roman" w:hAnsi="Times New Roman" w:cs="Times New Roman"/>
          <w:sz w:val="24"/>
          <w:szCs w:val="20"/>
        </w:rPr>
        <w:t>trofismo</w:t>
      </w:r>
      <w:proofErr w:type="spellEnd"/>
      <w:r w:rsidRPr="00474817">
        <w:rPr>
          <w:rFonts w:ascii="Times New Roman" w:eastAsia="Times New Roman" w:hAnsi="Times New Roman" w:cs="Times New Roman"/>
          <w:sz w:val="24"/>
          <w:szCs w:val="20"/>
        </w:rPr>
        <w:t xml:space="preserve"> e força muscular pela técnica </w:t>
      </w:r>
      <w:proofErr w:type="spellStart"/>
      <w:r w:rsidRPr="00474817">
        <w:rPr>
          <w:rFonts w:ascii="Times New Roman" w:eastAsia="Times New Roman" w:hAnsi="Times New Roman" w:cs="Times New Roman"/>
          <w:i/>
          <w:sz w:val="24"/>
          <w:szCs w:val="20"/>
        </w:rPr>
        <w:t>voluntary</w:t>
      </w:r>
      <w:proofErr w:type="spellEnd"/>
      <w:r w:rsidRPr="00474817">
        <w:rPr>
          <w:rFonts w:ascii="Times New Roman" w:eastAsia="Times New Roman" w:hAnsi="Times New Roman" w:cs="Times New Roman"/>
          <w:i/>
          <w:sz w:val="24"/>
          <w:szCs w:val="20"/>
        </w:rPr>
        <w:t xml:space="preserve"> </w:t>
      </w:r>
      <w:proofErr w:type="spellStart"/>
      <w:r w:rsidRPr="00474817">
        <w:rPr>
          <w:rFonts w:ascii="Times New Roman" w:eastAsia="Times New Roman" w:hAnsi="Times New Roman" w:cs="Times New Roman"/>
          <w:i/>
          <w:sz w:val="24"/>
          <w:szCs w:val="20"/>
        </w:rPr>
        <w:t>muscle</w:t>
      </w:r>
      <w:proofErr w:type="spellEnd"/>
      <w:r w:rsidRPr="00474817">
        <w:rPr>
          <w:rFonts w:ascii="Times New Roman" w:eastAsia="Times New Roman" w:hAnsi="Times New Roman" w:cs="Times New Roman"/>
          <w:i/>
          <w:sz w:val="24"/>
          <w:szCs w:val="20"/>
        </w:rPr>
        <w:t xml:space="preserve"> </w:t>
      </w:r>
      <w:proofErr w:type="spellStart"/>
      <w:r w:rsidRPr="00474817">
        <w:rPr>
          <w:rFonts w:ascii="Times New Roman" w:eastAsia="Times New Roman" w:hAnsi="Times New Roman" w:cs="Times New Roman"/>
          <w:i/>
          <w:sz w:val="24"/>
          <w:szCs w:val="20"/>
        </w:rPr>
        <w:t>test</w:t>
      </w:r>
      <w:proofErr w:type="spellEnd"/>
      <w:r w:rsidRPr="00474817">
        <w:rPr>
          <w:rFonts w:ascii="Times New Roman" w:eastAsia="Times New Roman" w:hAnsi="Times New Roman" w:cs="Times New Roman"/>
          <w:sz w:val="24"/>
          <w:szCs w:val="20"/>
        </w:rPr>
        <w:t xml:space="preserve"> (VMT), avaliação da sensibilidade córnea pelo método de fio dental, avaliação de áreas </w:t>
      </w:r>
      <w:proofErr w:type="spellStart"/>
      <w:r w:rsidRPr="00474817">
        <w:rPr>
          <w:rFonts w:ascii="Times New Roman" w:eastAsia="Times New Roman" w:hAnsi="Times New Roman" w:cs="Times New Roman"/>
          <w:sz w:val="24"/>
          <w:szCs w:val="20"/>
        </w:rPr>
        <w:t>hiposensitivas</w:t>
      </w:r>
      <w:proofErr w:type="spellEnd"/>
      <w:r w:rsidRPr="00474817">
        <w:rPr>
          <w:rFonts w:ascii="Times New Roman" w:eastAsia="Times New Roman" w:hAnsi="Times New Roman" w:cs="Times New Roman"/>
          <w:sz w:val="24"/>
          <w:szCs w:val="20"/>
        </w:rPr>
        <w:t xml:space="preserve"> pelo do exame com </w:t>
      </w:r>
      <w:proofErr w:type="spellStart"/>
      <w:r w:rsidRPr="00474817">
        <w:rPr>
          <w:rFonts w:ascii="Times New Roman" w:eastAsia="Times New Roman" w:hAnsi="Times New Roman" w:cs="Times New Roman"/>
          <w:sz w:val="24"/>
          <w:szCs w:val="20"/>
        </w:rPr>
        <w:t>monofilamentos</w:t>
      </w:r>
      <w:proofErr w:type="spellEnd"/>
      <w:r w:rsidRPr="00474817">
        <w:rPr>
          <w:rFonts w:ascii="Times New Roman" w:eastAsia="Times New Roman" w:hAnsi="Times New Roman" w:cs="Times New Roman"/>
          <w:sz w:val="24"/>
          <w:szCs w:val="20"/>
        </w:rPr>
        <w:t xml:space="preserve"> de </w:t>
      </w:r>
      <w:proofErr w:type="spellStart"/>
      <w:r w:rsidRPr="00474817">
        <w:rPr>
          <w:rFonts w:ascii="Times New Roman" w:eastAsia="Times New Roman" w:hAnsi="Times New Roman" w:cs="Times New Roman"/>
          <w:i/>
          <w:sz w:val="24"/>
          <w:szCs w:val="20"/>
        </w:rPr>
        <w:t>SemmesWeinstein</w:t>
      </w:r>
      <w:proofErr w:type="spellEnd"/>
      <w:r w:rsidRPr="00474817">
        <w:rPr>
          <w:rFonts w:ascii="Times New Roman" w:eastAsia="Times New Roman" w:hAnsi="Times New Roman" w:cs="Times New Roman"/>
          <w:i/>
          <w:sz w:val="24"/>
          <w:szCs w:val="20"/>
        </w:rPr>
        <w:t>,</w:t>
      </w:r>
      <w:r w:rsidRPr="00474817">
        <w:rPr>
          <w:rFonts w:ascii="Times New Roman" w:hAnsi="Times New Roman" w:cs="Times New Roman"/>
        </w:rPr>
        <w:t xml:space="preserve"> </w:t>
      </w:r>
      <w:r w:rsidRPr="00474817">
        <w:rPr>
          <w:rFonts w:ascii="Times New Roman" w:eastAsia="Times New Roman" w:hAnsi="Times New Roman" w:cs="Times New Roman"/>
          <w:sz w:val="24"/>
          <w:szCs w:val="20"/>
        </w:rPr>
        <w:t>em regiões palmar e plantar, e classificação do grau de incapacidade conforme preconizado pelo Ministério da Saúde (MS) e OMS (</w:t>
      </w:r>
      <w:r w:rsidR="00780E36" w:rsidRPr="00474817">
        <w:rPr>
          <w:rFonts w:ascii="Times New Roman" w:eastAsia="Times New Roman" w:hAnsi="Times New Roman" w:cs="Times New Roman"/>
          <w:sz w:val="24"/>
          <w:szCs w:val="20"/>
        </w:rPr>
        <w:t>BRASIL, 2008</w:t>
      </w:r>
      <w:r w:rsidRPr="00474817">
        <w:rPr>
          <w:rFonts w:ascii="Times New Roman" w:eastAsia="Times New Roman" w:hAnsi="Times New Roman" w:cs="Times New Roman"/>
          <w:sz w:val="24"/>
          <w:szCs w:val="20"/>
        </w:rPr>
        <w:t xml:space="preserve">). É feito o registro das consultas, das demandas encontradas e das condutas tomadas em prontuário e as alterações neurais encontradas são registradas no Formulário Para Avaliação Neurológica Simplificada do MS </w:t>
      </w:r>
      <w:r w:rsidR="00780E36" w:rsidRPr="00474817">
        <w:rPr>
          <w:rFonts w:ascii="Times New Roman" w:eastAsia="Times New Roman" w:hAnsi="Times New Roman" w:cs="Times New Roman"/>
          <w:sz w:val="24"/>
          <w:szCs w:val="20"/>
        </w:rPr>
        <w:t>(BRASIL, 2008)</w:t>
      </w:r>
      <w:r w:rsidRPr="00474817">
        <w:rPr>
          <w:rFonts w:ascii="Times New Roman" w:eastAsia="Times New Roman" w:hAnsi="Times New Roman" w:cs="Times New Roman"/>
          <w:sz w:val="24"/>
          <w:szCs w:val="20"/>
        </w:rPr>
        <w:t xml:space="preserve">. </w:t>
      </w:r>
      <w:r w:rsidRPr="00474817">
        <w:rPr>
          <w:rFonts w:ascii="Times New Roman" w:eastAsia="Times New Roman" w:hAnsi="Times New Roman" w:cs="Times New Roman"/>
          <w:sz w:val="24"/>
          <w:szCs w:val="20"/>
        </w:rPr>
        <w:lastRenderedPageBreak/>
        <w:t>Quando observada a necessidade, conforme demanda apresenta</w:t>
      </w:r>
      <w:r w:rsidR="00474817" w:rsidRPr="00474817">
        <w:rPr>
          <w:rFonts w:ascii="Times New Roman" w:eastAsia="Times New Roman" w:hAnsi="Times New Roman" w:cs="Times New Roman"/>
          <w:sz w:val="24"/>
          <w:szCs w:val="20"/>
        </w:rPr>
        <w:t xml:space="preserve">da pelo paciente, ainda </w:t>
      </w:r>
      <w:proofErr w:type="gramStart"/>
      <w:r w:rsidR="00474817" w:rsidRPr="00474817">
        <w:rPr>
          <w:rFonts w:ascii="Times New Roman" w:eastAsia="Times New Roman" w:hAnsi="Times New Roman" w:cs="Times New Roman"/>
          <w:sz w:val="24"/>
          <w:szCs w:val="20"/>
        </w:rPr>
        <w:t>realizaram</w:t>
      </w:r>
      <w:r w:rsidRPr="00474817">
        <w:rPr>
          <w:rFonts w:ascii="Times New Roman" w:eastAsia="Times New Roman" w:hAnsi="Times New Roman" w:cs="Times New Roman"/>
          <w:sz w:val="24"/>
          <w:szCs w:val="20"/>
        </w:rPr>
        <w:t>-se</w:t>
      </w:r>
      <w:proofErr w:type="gramEnd"/>
      <w:r w:rsidRPr="00474817">
        <w:rPr>
          <w:rFonts w:ascii="Times New Roman" w:eastAsia="Times New Roman" w:hAnsi="Times New Roman" w:cs="Times New Roman"/>
          <w:sz w:val="24"/>
          <w:szCs w:val="20"/>
        </w:rPr>
        <w:t xml:space="preserve"> encaminhamentos para consultas com outros profissionais.</w:t>
      </w:r>
    </w:p>
    <w:p w14:paraId="676C873B" w14:textId="77777777" w:rsidR="00B504BF" w:rsidRPr="00474817" w:rsidRDefault="00B504BF" w:rsidP="00B504BF">
      <w:pPr>
        <w:pStyle w:val="Normal1"/>
        <w:spacing w:after="0" w:line="360" w:lineRule="auto"/>
        <w:ind w:firstLine="851"/>
        <w:jc w:val="both"/>
        <w:rPr>
          <w:rFonts w:ascii="Times New Roman" w:eastAsia="Times New Roman" w:hAnsi="Times New Roman" w:cs="Times New Roman"/>
          <w:b/>
          <w:sz w:val="24"/>
          <w:szCs w:val="24"/>
        </w:rPr>
      </w:pPr>
    </w:p>
    <w:p w14:paraId="35925957" w14:textId="5504CC79" w:rsidR="007F519C" w:rsidRPr="00474817" w:rsidRDefault="00643113" w:rsidP="007F519C">
      <w:pPr>
        <w:pStyle w:val="Normal1"/>
        <w:spacing w:after="0" w:line="360" w:lineRule="auto"/>
        <w:jc w:val="both"/>
        <w:rPr>
          <w:rFonts w:ascii="Times New Roman" w:eastAsia="Times New Roman" w:hAnsi="Times New Roman" w:cs="Times New Roman"/>
          <w:sz w:val="24"/>
          <w:szCs w:val="24"/>
        </w:rPr>
      </w:pPr>
      <w:r w:rsidRPr="00474817">
        <w:rPr>
          <w:rFonts w:ascii="Times New Roman" w:eastAsia="Times New Roman" w:hAnsi="Times New Roman" w:cs="Times New Roman"/>
          <w:sz w:val="24"/>
          <w:szCs w:val="24"/>
        </w:rPr>
        <w:t>4</w:t>
      </w:r>
      <w:r w:rsidR="007F519C" w:rsidRPr="00474817">
        <w:rPr>
          <w:rFonts w:ascii="Times New Roman" w:eastAsia="Times New Roman" w:hAnsi="Times New Roman" w:cs="Times New Roman"/>
          <w:sz w:val="24"/>
          <w:szCs w:val="24"/>
        </w:rPr>
        <w:t xml:space="preserve">.2 ALTERAÇÕES FUNCIONAIS GERADAS PELA HANSENÍASE E </w:t>
      </w:r>
      <w:r w:rsidR="00B72D2B" w:rsidRPr="00474817">
        <w:rPr>
          <w:rFonts w:ascii="Times New Roman" w:eastAsia="Times New Roman" w:hAnsi="Times New Roman" w:cs="Times New Roman"/>
          <w:sz w:val="24"/>
          <w:szCs w:val="24"/>
        </w:rPr>
        <w:t xml:space="preserve">ORIENTAÇÕES PARA O </w:t>
      </w:r>
      <w:r w:rsidR="007F519C" w:rsidRPr="00474817">
        <w:rPr>
          <w:rFonts w:ascii="Times New Roman" w:eastAsia="Times New Roman" w:hAnsi="Times New Roman" w:cs="Times New Roman"/>
          <w:sz w:val="24"/>
          <w:szCs w:val="24"/>
        </w:rPr>
        <w:t>AUTOCUIDADO.</w:t>
      </w:r>
    </w:p>
    <w:p w14:paraId="36C43273" w14:textId="1FD03DD2" w:rsidR="0027084A" w:rsidRPr="00474817" w:rsidRDefault="0027084A" w:rsidP="0027084A">
      <w:pPr>
        <w:pStyle w:val="Normal1"/>
        <w:spacing w:after="0" w:line="360" w:lineRule="auto"/>
        <w:jc w:val="both"/>
        <w:rPr>
          <w:rFonts w:ascii="Times New Roman" w:eastAsia="Times New Roman" w:hAnsi="Times New Roman" w:cs="Times New Roman"/>
          <w:b/>
          <w:sz w:val="24"/>
          <w:szCs w:val="24"/>
        </w:rPr>
      </w:pPr>
    </w:p>
    <w:p w14:paraId="7A12791E" w14:textId="77C82905" w:rsidR="00E1149B" w:rsidRPr="00474817" w:rsidRDefault="00E1149B" w:rsidP="00580D22">
      <w:pPr>
        <w:pStyle w:val="Normal1"/>
        <w:spacing w:after="0" w:line="360" w:lineRule="auto"/>
        <w:ind w:right="75" w:firstLine="851"/>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Dentre as consultas realizadas foram observados os seguintes acometimentos nos pacientes: dores neuropáticas, espessamento de nervos periféricos, ressecamento e descamação da pele, ressecamento de nariz e olhos,</w:t>
      </w:r>
      <w:r w:rsidR="0024285F" w:rsidRPr="00474817">
        <w:rPr>
          <w:rFonts w:ascii="Times New Roman" w:eastAsia="Times New Roman" w:hAnsi="Times New Roman" w:cs="Times New Roman"/>
          <w:sz w:val="24"/>
          <w:szCs w:val="20"/>
        </w:rPr>
        <w:t xml:space="preserve"> </w:t>
      </w:r>
      <w:r w:rsidRPr="00474817">
        <w:rPr>
          <w:rFonts w:ascii="Times New Roman" w:eastAsia="Times New Roman" w:hAnsi="Times New Roman" w:cs="Times New Roman"/>
          <w:sz w:val="24"/>
          <w:szCs w:val="20"/>
        </w:rPr>
        <w:t xml:space="preserve">alteração de sensibilidade palmar e plantar, diminuição da força muscular da mão, amiotrofia </w:t>
      </w:r>
      <w:r w:rsidR="007E5428" w:rsidRPr="00474817">
        <w:rPr>
          <w:rFonts w:ascii="Times New Roman" w:eastAsia="Times New Roman" w:hAnsi="Times New Roman" w:cs="Times New Roman"/>
          <w:sz w:val="24"/>
          <w:szCs w:val="20"/>
        </w:rPr>
        <w:t>dos músculos da mão,</w:t>
      </w:r>
      <w:r w:rsidR="00552CDC" w:rsidRPr="00474817">
        <w:rPr>
          <w:rFonts w:ascii="Times New Roman" w:eastAsia="Times New Roman" w:hAnsi="Times New Roman" w:cs="Times New Roman"/>
          <w:sz w:val="24"/>
          <w:szCs w:val="20"/>
        </w:rPr>
        <w:t xml:space="preserve"> mão e</w:t>
      </w:r>
      <w:r w:rsidR="007E5428" w:rsidRPr="00474817">
        <w:rPr>
          <w:rFonts w:ascii="Times New Roman" w:eastAsia="Times New Roman" w:hAnsi="Times New Roman" w:cs="Times New Roman"/>
          <w:sz w:val="24"/>
          <w:szCs w:val="20"/>
        </w:rPr>
        <w:t>m</w:t>
      </w:r>
      <w:r w:rsidR="00552CDC" w:rsidRPr="00474817">
        <w:rPr>
          <w:rFonts w:ascii="Times New Roman" w:eastAsia="Times New Roman" w:hAnsi="Times New Roman" w:cs="Times New Roman"/>
          <w:sz w:val="24"/>
          <w:szCs w:val="20"/>
        </w:rPr>
        <w:t xml:space="preserve"> garra</w:t>
      </w:r>
      <w:r w:rsidR="0024285F" w:rsidRPr="00474817">
        <w:rPr>
          <w:rFonts w:ascii="Times New Roman" w:eastAsia="Times New Roman" w:hAnsi="Times New Roman" w:cs="Times New Roman"/>
          <w:sz w:val="24"/>
          <w:szCs w:val="20"/>
        </w:rPr>
        <w:t>,</w:t>
      </w:r>
      <w:r w:rsidR="00552CDC" w:rsidRPr="00474817">
        <w:rPr>
          <w:rFonts w:ascii="Times New Roman" w:eastAsia="Times New Roman" w:hAnsi="Times New Roman" w:cs="Times New Roman"/>
          <w:sz w:val="24"/>
          <w:szCs w:val="20"/>
        </w:rPr>
        <w:t xml:space="preserve"> rígida e móvel</w:t>
      </w:r>
      <w:r w:rsidR="0024285F" w:rsidRPr="00474817">
        <w:rPr>
          <w:rFonts w:ascii="Times New Roman" w:eastAsia="Times New Roman" w:hAnsi="Times New Roman" w:cs="Times New Roman"/>
          <w:sz w:val="24"/>
          <w:szCs w:val="20"/>
        </w:rPr>
        <w:t>, e mal perfurante plantar ou úlcera neuropática causada por hanseníase</w:t>
      </w:r>
      <w:r w:rsidR="00552CDC" w:rsidRPr="00474817">
        <w:rPr>
          <w:rFonts w:ascii="Times New Roman" w:eastAsia="Times New Roman" w:hAnsi="Times New Roman" w:cs="Times New Roman"/>
          <w:sz w:val="24"/>
          <w:szCs w:val="20"/>
        </w:rPr>
        <w:t>.</w:t>
      </w:r>
    </w:p>
    <w:p w14:paraId="7C23FF6A" w14:textId="34CE0D66" w:rsidR="00447AEB" w:rsidRPr="00474817" w:rsidRDefault="00552CDC" w:rsidP="00580D22">
      <w:pPr>
        <w:pStyle w:val="Normal1"/>
        <w:spacing w:after="0" w:line="360" w:lineRule="auto"/>
        <w:ind w:right="75" w:firstLine="851"/>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 xml:space="preserve">Alguns </w:t>
      </w:r>
      <w:r w:rsidR="0024285F" w:rsidRPr="00474817">
        <w:rPr>
          <w:rFonts w:ascii="Times New Roman" w:eastAsia="Times New Roman" w:hAnsi="Times New Roman" w:cs="Times New Roman"/>
          <w:sz w:val="24"/>
          <w:szCs w:val="20"/>
        </w:rPr>
        <w:t>pacientes já chegam para a primeira consulta com</w:t>
      </w:r>
      <w:r w:rsidRPr="00474817">
        <w:rPr>
          <w:rFonts w:ascii="Times New Roman" w:eastAsia="Times New Roman" w:hAnsi="Times New Roman" w:cs="Times New Roman"/>
          <w:sz w:val="24"/>
          <w:szCs w:val="20"/>
        </w:rPr>
        <w:t xml:space="preserve"> comprometimentos </w:t>
      </w:r>
      <w:r w:rsidR="007E5428" w:rsidRPr="00474817">
        <w:rPr>
          <w:rFonts w:ascii="Times New Roman" w:eastAsia="Times New Roman" w:hAnsi="Times New Roman" w:cs="Times New Roman"/>
          <w:sz w:val="24"/>
          <w:szCs w:val="20"/>
        </w:rPr>
        <w:t>graves</w:t>
      </w:r>
      <w:r w:rsidR="0024285F" w:rsidRPr="00474817">
        <w:rPr>
          <w:rFonts w:ascii="Times New Roman" w:eastAsia="Times New Roman" w:hAnsi="Times New Roman" w:cs="Times New Roman"/>
          <w:sz w:val="24"/>
          <w:szCs w:val="20"/>
        </w:rPr>
        <w:t xml:space="preserve"> </w:t>
      </w:r>
      <w:r w:rsidR="00447AEB" w:rsidRPr="00474817">
        <w:rPr>
          <w:rFonts w:ascii="Times New Roman" w:eastAsia="Times New Roman" w:hAnsi="Times New Roman" w:cs="Times New Roman"/>
          <w:sz w:val="24"/>
          <w:szCs w:val="20"/>
        </w:rPr>
        <w:t>classificados como grau 2 de incapacidade</w:t>
      </w:r>
      <w:r w:rsidR="0024285F" w:rsidRPr="00474817">
        <w:rPr>
          <w:rFonts w:ascii="Times New Roman" w:eastAsia="Times New Roman" w:hAnsi="Times New Roman" w:cs="Times New Roman"/>
          <w:sz w:val="24"/>
          <w:szCs w:val="20"/>
        </w:rPr>
        <w:t xml:space="preserve">, com o </w:t>
      </w:r>
      <w:r w:rsidRPr="00474817">
        <w:rPr>
          <w:rFonts w:ascii="Times New Roman" w:eastAsia="Times New Roman" w:hAnsi="Times New Roman" w:cs="Times New Roman"/>
          <w:sz w:val="24"/>
          <w:szCs w:val="20"/>
        </w:rPr>
        <w:t xml:space="preserve">mal perfurante plantar, amiotrofia </w:t>
      </w:r>
      <w:r w:rsidR="007E5428" w:rsidRPr="00474817">
        <w:rPr>
          <w:rFonts w:ascii="Times New Roman" w:eastAsia="Times New Roman" w:hAnsi="Times New Roman" w:cs="Times New Roman"/>
          <w:sz w:val="24"/>
          <w:szCs w:val="20"/>
        </w:rPr>
        <w:t>dos músculos da mão</w:t>
      </w:r>
      <w:r w:rsidR="002B57F0" w:rsidRPr="00474817">
        <w:rPr>
          <w:rFonts w:ascii="Times New Roman" w:eastAsia="Times New Roman" w:hAnsi="Times New Roman" w:cs="Times New Roman"/>
          <w:sz w:val="24"/>
          <w:szCs w:val="20"/>
        </w:rPr>
        <w:t>,</w:t>
      </w:r>
      <w:r w:rsidR="007E5428" w:rsidRPr="00474817">
        <w:rPr>
          <w:rFonts w:ascii="Times New Roman" w:eastAsia="Times New Roman" w:hAnsi="Times New Roman" w:cs="Times New Roman"/>
          <w:sz w:val="24"/>
          <w:szCs w:val="20"/>
        </w:rPr>
        <w:t xml:space="preserve"> </w:t>
      </w:r>
      <w:r w:rsidRPr="00474817">
        <w:rPr>
          <w:rFonts w:ascii="Times New Roman" w:eastAsia="Times New Roman" w:hAnsi="Times New Roman" w:cs="Times New Roman"/>
          <w:sz w:val="24"/>
          <w:szCs w:val="20"/>
        </w:rPr>
        <w:t>e formação de m</w:t>
      </w:r>
      <w:r w:rsidR="007E5428" w:rsidRPr="00474817">
        <w:rPr>
          <w:rFonts w:ascii="Times New Roman" w:eastAsia="Times New Roman" w:hAnsi="Times New Roman" w:cs="Times New Roman"/>
          <w:sz w:val="24"/>
          <w:szCs w:val="20"/>
        </w:rPr>
        <w:t>ão em garra</w:t>
      </w:r>
      <w:r w:rsidR="002B57F0" w:rsidRPr="00474817">
        <w:rPr>
          <w:rFonts w:ascii="Times New Roman" w:eastAsia="Times New Roman" w:hAnsi="Times New Roman" w:cs="Times New Roman"/>
          <w:sz w:val="24"/>
          <w:szCs w:val="20"/>
        </w:rPr>
        <w:t>,</w:t>
      </w:r>
      <w:r w:rsidR="00447AEB" w:rsidRPr="00474817">
        <w:rPr>
          <w:rFonts w:ascii="Times New Roman" w:eastAsia="Times New Roman" w:hAnsi="Times New Roman" w:cs="Times New Roman"/>
          <w:sz w:val="24"/>
          <w:szCs w:val="20"/>
        </w:rPr>
        <w:t xml:space="preserve"> </w:t>
      </w:r>
      <w:r w:rsidR="0024285F" w:rsidRPr="00474817">
        <w:rPr>
          <w:rFonts w:ascii="Times New Roman" w:eastAsia="Times New Roman" w:hAnsi="Times New Roman" w:cs="Times New Roman"/>
          <w:sz w:val="24"/>
          <w:szCs w:val="20"/>
        </w:rPr>
        <w:t xml:space="preserve">o que </w:t>
      </w:r>
      <w:r w:rsidR="002B57F0" w:rsidRPr="00474817">
        <w:rPr>
          <w:rFonts w:ascii="Times New Roman" w:eastAsia="Times New Roman" w:hAnsi="Times New Roman" w:cs="Times New Roman"/>
          <w:sz w:val="24"/>
          <w:szCs w:val="20"/>
        </w:rPr>
        <w:t>suger</w:t>
      </w:r>
      <w:r w:rsidR="00447AEB" w:rsidRPr="00474817">
        <w:rPr>
          <w:rFonts w:ascii="Times New Roman" w:eastAsia="Times New Roman" w:hAnsi="Times New Roman" w:cs="Times New Roman"/>
          <w:sz w:val="24"/>
          <w:szCs w:val="20"/>
        </w:rPr>
        <w:t>e</w:t>
      </w:r>
      <w:r w:rsidR="007E5428" w:rsidRPr="00474817">
        <w:rPr>
          <w:rFonts w:ascii="Times New Roman" w:eastAsia="Times New Roman" w:hAnsi="Times New Roman" w:cs="Times New Roman"/>
          <w:sz w:val="24"/>
          <w:szCs w:val="20"/>
        </w:rPr>
        <w:t xml:space="preserve"> </w:t>
      </w:r>
      <w:r w:rsidR="002B57F0" w:rsidRPr="00474817">
        <w:rPr>
          <w:rFonts w:ascii="Times New Roman" w:eastAsia="Times New Roman" w:hAnsi="Times New Roman" w:cs="Times New Roman"/>
          <w:sz w:val="24"/>
          <w:szCs w:val="20"/>
        </w:rPr>
        <w:t xml:space="preserve">uma </w:t>
      </w:r>
      <w:r w:rsidRPr="00474817">
        <w:rPr>
          <w:rFonts w:ascii="Times New Roman" w:eastAsia="Times New Roman" w:hAnsi="Times New Roman" w:cs="Times New Roman"/>
          <w:sz w:val="24"/>
          <w:szCs w:val="20"/>
        </w:rPr>
        <w:t xml:space="preserve">deficiência no diagnóstico </w:t>
      </w:r>
      <w:r w:rsidR="002B57F0" w:rsidRPr="00474817">
        <w:rPr>
          <w:rFonts w:ascii="Times New Roman" w:eastAsia="Times New Roman" w:hAnsi="Times New Roman" w:cs="Times New Roman"/>
          <w:sz w:val="24"/>
          <w:szCs w:val="20"/>
        </w:rPr>
        <w:t>precoce</w:t>
      </w:r>
      <w:r w:rsidR="0024285F" w:rsidRPr="00474817">
        <w:rPr>
          <w:rFonts w:ascii="Times New Roman" w:eastAsia="Times New Roman" w:hAnsi="Times New Roman" w:cs="Times New Roman"/>
          <w:sz w:val="24"/>
          <w:szCs w:val="20"/>
        </w:rPr>
        <w:t xml:space="preserve"> da doença</w:t>
      </w:r>
      <w:r w:rsidR="002B57F0" w:rsidRPr="00474817">
        <w:rPr>
          <w:rFonts w:ascii="Times New Roman" w:eastAsia="Times New Roman" w:hAnsi="Times New Roman" w:cs="Times New Roman"/>
          <w:sz w:val="24"/>
          <w:szCs w:val="20"/>
        </w:rPr>
        <w:t>.</w:t>
      </w:r>
    </w:p>
    <w:p w14:paraId="53239823" w14:textId="3F6B012B" w:rsidR="00467DE2" w:rsidRPr="00474817" w:rsidRDefault="00467DE2" w:rsidP="00580D22">
      <w:pPr>
        <w:pStyle w:val="Normal1"/>
        <w:spacing w:after="0" w:line="360" w:lineRule="auto"/>
        <w:ind w:right="75" w:firstLine="851"/>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Araújo</w:t>
      </w:r>
      <w:r w:rsidR="005E726A" w:rsidRPr="00474817">
        <w:rPr>
          <w:rFonts w:ascii="Times New Roman" w:eastAsia="Times New Roman" w:hAnsi="Times New Roman" w:cs="Times New Roman"/>
          <w:sz w:val="24"/>
          <w:szCs w:val="20"/>
        </w:rPr>
        <w:t>, et al.</w:t>
      </w:r>
      <w:r w:rsidRPr="00474817">
        <w:rPr>
          <w:rFonts w:ascii="Times New Roman" w:eastAsia="Times New Roman" w:hAnsi="Times New Roman" w:cs="Times New Roman"/>
          <w:sz w:val="24"/>
          <w:szCs w:val="20"/>
        </w:rPr>
        <w:t xml:space="preserve"> (2014) em seu estudo que investigou as complicações neurais e o grau de incapacidades físicas nos olhos, mãos e pés antes e após o tratamento, também encontr</w:t>
      </w:r>
      <w:r w:rsidR="005E726A" w:rsidRPr="00474817">
        <w:rPr>
          <w:rFonts w:ascii="Times New Roman" w:eastAsia="Times New Roman" w:hAnsi="Times New Roman" w:cs="Times New Roman"/>
          <w:sz w:val="24"/>
          <w:szCs w:val="20"/>
        </w:rPr>
        <w:t>aram</w:t>
      </w:r>
      <w:r w:rsidRPr="00474817">
        <w:rPr>
          <w:rFonts w:ascii="Times New Roman" w:eastAsia="Times New Roman" w:hAnsi="Times New Roman" w:cs="Times New Roman"/>
          <w:sz w:val="24"/>
          <w:szCs w:val="20"/>
        </w:rPr>
        <w:t xml:space="preserve"> dados semelhantes</w:t>
      </w:r>
      <w:r w:rsidR="005E726A" w:rsidRPr="00474817">
        <w:rPr>
          <w:rFonts w:ascii="Times New Roman" w:eastAsia="Times New Roman" w:hAnsi="Times New Roman" w:cs="Times New Roman"/>
          <w:sz w:val="24"/>
          <w:szCs w:val="20"/>
        </w:rPr>
        <w:t>,</w:t>
      </w:r>
      <w:r w:rsidRPr="00474817">
        <w:rPr>
          <w:rFonts w:ascii="Times New Roman" w:eastAsia="Times New Roman" w:hAnsi="Times New Roman" w:cs="Times New Roman"/>
          <w:sz w:val="24"/>
          <w:szCs w:val="20"/>
        </w:rPr>
        <w:t xml:space="preserve"> em que grande parte dos sujeitos com hanseníase foram diagnosticados</w:t>
      </w:r>
      <w:r w:rsidRPr="00474817">
        <w:rPr>
          <w:rFonts w:ascii="Times New Roman" w:eastAsia="Times New Roman" w:hAnsi="Times New Roman" w:cs="Times New Roman"/>
          <w:sz w:val="24"/>
          <w:szCs w:val="20"/>
        </w:rPr>
        <w:br/>
        <w:t xml:space="preserve">tardiamente, já apresentando alterações neurais </w:t>
      </w:r>
      <w:r w:rsidR="005E726A" w:rsidRPr="00474817">
        <w:rPr>
          <w:rFonts w:ascii="Times New Roman" w:eastAsia="Times New Roman" w:hAnsi="Times New Roman" w:cs="Times New Roman"/>
          <w:sz w:val="24"/>
          <w:szCs w:val="20"/>
        </w:rPr>
        <w:t>de alto poder incapacitante, de</w:t>
      </w:r>
      <w:r w:rsidRPr="00474817">
        <w:rPr>
          <w:rFonts w:ascii="Times New Roman" w:eastAsia="Times New Roman" w:hAnsi="Times New Roman" w:cs="Times New Roman"/>
          <w:sz w:val="24"/>
          <w:szCs w:val="20"/>
        </w:rPr>
        <w:t xml:space="preserve"> grau 1 e</w:t>
      </w:r>
      <w:r w:rsidRPr="00474817">
        <w:rPr>
          <w:rFonts w:ascii="Times New Roman" w:eastAsia="Times New Roman" w:hAnsi="Times New Roman" w:cs="Times New Roman"/>
          <w:sz w:val="24"/>
          <w:szCs w:val="20"/>
        </w:rPr>
        <w:br/>
        <w:t>2 no momento do diagnóstico</w:t>
      </w:r>
      <w:r w:rsidR="005E726A" w:rsidRPr="00474817">
        <w:rPr>
          <w:rFonts w:ascii="Times New Roman" w:eastAsia="Times New Roman" w:hAnsi="Times New Roman" w:cs="Times New Roman"/>
          <w:sz w:val="24"/>
          <w:szCs w:val="20"/>
        </w:rPr>
        <w:t>.</w:t>
      </w:r>
    </w:p>
    <w:p w14:paraId="125E1D45" w14:textId="498CD380" w:rsidR="00636347" w:rsidRPr="00474817" w:rsidRDefault="00447AEB" w:rsidP="002C4016">
      <w:pPr>
        <w:pStyle w:val="Normal1"/>
        <w:spacing w:after="0" w:line="360" w:lineRule="auto"/>
        <w:ind w:right="75" w:firstLine="851"/>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O</w:t>
      </w:r>
      <w:r w:rsidR="002B57F0" w:rsidRPr="00474817">
        <w:rPr>
          <w:rFonts w:ascii="Times New Roman" w:eastAsia="Times New Roman" w:hAnsi="Times New Roman" w:cs="Times New Roman"/>
          <w:sz w:val="24"/>
          <w:szCs w:val="20"/>
        </w:rPr>
        <w:t>bserv</w:t>
      </w:r>
      <w:r w:rsidRPr="00474817">
        <w:rPr>
          <w:rFonts w:ascii="Times New Roman" w:eastAsia="Times New Roman" w:hAnsi="Times New Roman" w:cs="Times New Roman"/>
          <w:sz w:val="24"/>
          <w:szCs w:val="20"/>
        </w:rPr>
        <w:t>ou-se</w:t>
      </w:r>
      <w:r w:rsidR="005E726A" w:rsidRPr="00474817">
        <w:rPr>
          <w:rFonts w:ascii="Times New Roman" w:eastAsia="Times New Roman" w:hAnsi="Times New Roman" w:cs="Times New Roman"/>
          <w:sz w:val="24"/>
          <w:szCs w:val="20"/>
        </w:rPr>
        <w:t xml:space="preserve"> </w:t>
      </w:r>
      <w:r w:rsidR="002B57F0" w:rsidRPr="00474817">
        <w:rPr>
          <w:rFonts w:ascii="Times New Roman" w:eastAsia="Times New Roman" w:hAnsi="Times New Roman" w:cs="Times New Roman"/>
          <w:sz w:val="24"/>
          <w:szCs w:val="20"/>
        </w:rPr>
        <w:t xml:space="preserve">no histórico de </w:t>
      </w:r>
      <w:r w:rsidR="007E5428" w:rsidRPr="00474817">
        <w:rPr>
          <w:rFonts w:ascii="Times New Roman" w:eastAsia="Times New Roman" w:hAnsi="Times New Roman" w:cs="Times New Roman"/>
          <w:sz w:val="24"/>
          <w:szCs w:val="20"/>
        </w:rPr>
        <w:t>algu</w:t>
      </w:r>
      <w:r w:rsidR="002B57F0" w:rsidRPr="00474817">
        <w:rPr>
          <w:rFonts w:ascii="Times New Roman" w:eastAsia="Times New Roman" w:hAnsi="Times New Roman" w:cs="Times New Roman"/>
          <w:sz w:val="24"/>
          <w:szCs w:val="20"/>
        </w:rPr>
        <w:t xml:space="preserve">ns pacientes </w:t>
      </w:r>
      <w:r w:rsidRPr="00474817">
        <w:rPr>
          <w:rFonts w:ascii="Times New Roman" w:eastAsia="Times New Roman" w:hAnsi="Times New Roman" w:cs="Times New Roman"/>
          <w:sz w:val="24"/>
          <w:szCs w:val="20"/>
        </w:rPr>
        <w:t>com comprometimento físicos instalados a</w:t>
      </w:r>
      <w:r w:rsidR="00636347" w:rsidRPr="00474817">
        <w:rPr>
          <w:rFonts w:ascii="Times New Roman" w:eastAsia="Times New Roman" w:hAnsi="Times New Roman" w:cs="Times New Roman"/>
          <w:sz w:val="24"/>
          <w:szCs w:val="20"/>
        </w:rPr>
        <w:t xml:space="preserve"> </w:t>
      </w:r>
      <w:r w:rsidR="005E726A" w:rsidRPr="00474817">
        <w:rPr>
          <w:rFonts w:ascii="Times New Roman" w:eastAsia="Times New Roman" w:hAnsi="Times New Roman" w:cs="Times New Roman"/>
          <w:sz w:val="24"/>
          <w:szCs w:val="20"/>
        </w:rPr>
        <w:t>demora</w:t>
      </w:r>
      <w:r w:rsidR="00636347" w:rsidRPr="00474817">
        <w:rPr>
          <w:rFonts w:ascii="Times New Roman" w:eastAsia="Times New Roman" w:hAnsi="Times New Roman" w:cs="Times New Roman"/>
          <w:sz w:val="24"/>
          <w:szCs w:val="20"/>
        </w:rPr>
        <w:t xml:space="preserve"> do diagnóstico diferencial da hanseníase em suas fases iniciais, sendo realizados </w:t>
      </w:r>
      <w:r w:rsidR="002B57F0" w:rsidRPr="00474817">
        <w:rPr>
          <w:rFonts w:ascii="Times New Roman" w:eastAsia="Times New Roman" w:hAnsi="Times New Roman" w:cs="Times New Roman"/>
          <w:sz w:val="24"/>
          <w:szCs w:val="20"/>
        </w:rPr>
        <w:t>tratamento para outras doenças de sintomas parecidos</w:t>
      </w:r>
      <w:r w:rsidR="002C4016" w:rsidRPr="00474817">
        <w:rPr>
          <w:rFonts w:ascii="Times New Roman" w:eastAsia="Times New Roman" w:hAnsi="Times New Roman" w:cs="Times New Roman"/>
          <w:sz w:val="24"/>
          <w:szCs w:val="20"/>
        </w:rPr>
        <w:t xml:space="preserve"> com os da hanseníase</w:t>
      </w:r>
      <w:r w:rsidR="00636347" w:rsidRPr="00474817">
        <w:rPr>
          <w:rFonts w:ascii="Times New Roman" w:eastAsia="Times New Roman" w:hAnsi="Times New Roman" w:cs="Times New Roman"/>
          <w:sz w:val="24"/>
          <w:szCs w:val="20"/>
        </w:rPr>
        <w:t xml:space="preserve"> durante anos.</w:t>
      </w:r>
    </w:p>
    <w:p w14:paraId="3DFBC9FD" w14:textId="680E864B" w:rsidR="005615B3" w:rsidRPr="00474817" w:rsidRDefault="002C4016" w:rsidP="002C4016">
      <w:pPr>
        <w:pStyle w:val="Normal1"/>
        <w:spacing w:after="0" w:line="360" w:lineRule="auto"/>
        <w:ind w:right="75" w:firstLine="851"/>
        <w:jc w:val="both"/>
        <w:rPr>
          <w:rFonts w:ascii="Times New Roman" w:hAnsi="Times New Roman" w:cs="Times New Roman"/>
          <w:sz w:val="24"/>
          <w:szCs w:val="24"/>
        </w:rPr>
      </w:pPr>
      <w:r w:rsidRPr="00474817">
        <w:rPr>
          <w:rFonts w:ascii="Times New Roman" w:hAnsi="Times New Roman" w:cs="Times New Roman"/>
          <w:sz w:val="24"/>
          <w:szCs w:val="24"/>
        </w:rPr>
        <w:t>Florêncio (2018)</w:t>
      </w:r>
      <w:r w:rsidR="0024285F" w:rsidRPr="00474817">
        <w:rPr>
          <w:rFonts w:ascii="Times New Roman" w:hAnsi="Times New Roman" w:cs="Times New Roman"/>
          <w:sz w:val="24"/>
          <w:szCs w:val="24"/>
        </w:rPr>
        <w:t xml:space="preserve"> descreve</w:t>
      </w:r>
      <w:r w:rsidRPr="00474817">
        <w:rPr>
          <w:rFonts w:ascii="Times New Roman" w:hAnsi="Times New Roman" w:cs="Times New Roman"/>
          <w:sz w:val="24"/>
          <w:szCs w:val="24"/>
        </w:rPr>
        <w:t xml:space="preserve">: “São comuns queixas de câimbras e formigamentos em mãos e pés. </w:t>
      </w:r>
      <w:proofErr w:type="spellStart"/>
      <w:r w:rsidRPr="00474817">
        <w:rPr>
          <w:rFonts w:ascii="Times New Roman" w:hAnsi="Times New Roman" w:cs="Times New Roman"/>
          <w:sz w:val="24"/>
          <w:szCs w:val="24"/>
        </w:rPr>
        <w:t>Artralgias</w:t>
      </w:r>
      <w:proofErr w:type="spellEnd"/>
      <w:r w:rsidRPr="00474817">
        <w:rPr>
          <w:rFonts w:ascii="Times New Roman" w:hAnsi="Times New Roman" w:cs="Times New Roman"/>
          <w:sz w:val="24"/>
          <w:szCs w:val="24"/>
        </w:rPr>
        <w:t xml:space="preserve"> são</w:t>
      </w:r>
      <w:r w:rsidR="007A53C1" w:rsidRPr="00474817">
        <w:rPr>
          <w:rFonts w:ascii="Times New Roman" w:hAnsi="Times New Roman" w:cs="Times New Roman"/>
        </w:rPr>
        <w:t xml:space="preserve"> </w:t>
      </w:r>
      <w:r w:rsidRPr="00474817">
        <w:rPr>
          <w:rFonts w:ascii="Times New Roman" w:hAnsi="Times New Roman" w:cs="Times New Roman"/>
          <w:sz w:val="24"/>
          <w:szCs w:val="24"/>
        </w:rPr>
        <w:t xml:space="preserve">comuns e como os resultados de exames </w:t>
      </w:r>
      <w:proofErr w:type="spellStart"/>
      <w:r w:rsidRPr="00474817">
        <w:rPr>
          <w:rFonts w:ascii="Times New Roman" w:hAnsi="Times New Roman" w:cs="Times New Roman"/>
          <w:sz w:val="24"/>
          <w:szCs w:val="24"/>
        </w:rPr>
        <w:t>reumatológicos</w:t>
      </w:r>
      <w:proofErr w:type="spellEnd"/>
      <w:r w:rsidRPr="00474817">
        <w:rPr>
          <w:rFonts w:ascii="Times New Roman" w:hAnsi="Times New Roman" w:cs="Times New Roman"/>
          <w:sz w:val="24"/>
          <w:szCs w:val="24"/>
        </w:rPr>
        <w:t xml:space="preserve"> são positivos, a hanseníase</w:t>
      </w:r>
      <w:r w:rsidR="007A53C1" w:rsidRPr="00474817">
        <w:rPr>
          <w:rFonts w:ascii="Times New Roman" w:hAnsi="Times New Roman" w:cs="Times New Roman"/>
        </w:rPr>
        <w:t xml:space="preserve"> </w:t>
      </w:r>
      <w:r w:rsidRPr="00474817">
        <w:rPr>
          <w:rFonts w:ascii="Times New Roman" w:hAnsi="Times New Roman" w:cs="Times New Roman"/>
          <w:sz w:val="24"/>
          <w:szCs w:val="24"/>
        </w:rPr>
        <w:t>facilmente é diagnosticada como reumatismo ou problema circulatório</w:t>
      </w:r>
      <w:r w:rsidR="007A53C1" w:rsidRPr="00474817">
        <w:rPr>
          <w:rFonts w:ascii="Times New Roman" w:hAnsi="Times New Roman" w:cs="Times New Roman"/>
          <w:sz w:val="24"/>
          <w:szCs w:val="24"/>
        </w:rPr>
        <w:t>”.</w:t>
      </w:r>
    </w:p>
    <w:p w14:paraId="615C5FF4" w14:textId="44D88694" w:rsidR="001F1897" w:rsidRPr="00474817" w:rsidRDefault="0024285F" w:rsidP="002C4016">
      <w:pPr>
        <w:pStyle w:val="Normal1"/>
        <w:spacing w:after="0" w:line="360" w:lineRule="auto"/>
        <w:ind w:right="75" w:firstLine="851"/>
        <w:jc w:val="both"/>
        <w:rPr>
          <w:rFonts w:ascii="Times New Roman" w:hAnsi="Times New Roman" w:cs="Times New Roman"/>
          <w:sz w:val="24"/>
          <w:szCs w:val="24"/>
        </w:rPr>
      </w:pPr>
      <w:r w:rsidRPr="00474817">
        <w:rPr>
          <w:rFonts w:ascii="Times New Roman" w:hAnsi="Times New Roman" w:cs="Times New Roman"/>
          <w:sz w:val="24"/>
          <w:szCs w:val="24"/>
        </w:rPr>
        <w:t xml:space="preserve">Observou-se </w:t>
      </w:r>
      <w:r w:rsidR="00277E13" w:rsidRPr="00474817">
        <w:rPr>
          <w:rFonts w:ascii="Times New Roman" w:hAnsi="Times New Roman" w:cs="Times New Roman"/>
          <w:sz w:val="24"/>
          <w:szCs w:val="24"/>
        </w:rPr>
        <w:t xml:space="preserve">ainda a demora </w:t>
      </w:r>
      <w:r w:rsidR="005E726A" w:rsidRPr="00474817">
        <w:rPr>
          <w:rFonts w:ascii="Times New Roman" w:hAnsi="Times New Roman" w:cs="Times New Roman"/>
          <w:sz w:val="24"/>
          <w:szCs w:val="24"/>
        </w:rPr>
        <w:t>em procurar o serviço de saúde por parte de</w:t>
      </w:r>
      <w:r w:rsidR="00277E13" w:rsidRPr="00474817">
        <w:rPr>
          <w:rFonts w:ascii="Times New Roman" w:hAnsi="Times New Roman" w:cs="Times New Roman"/>
          <w:sz w:val="24"/>
          <w:szCs w:val="24"/>
        </w:rPr>
        <w:t xml:space="preserve"> </w:t>
      </w:r>
      <w:r w:rsidR="005E726A" w:rsidRPr="00474817">
        <w:rPr>
          <w:rFonts w:ascii="Times New Roman" w:hAnsi="Times New Roman" w:cs="Times New Roman"/>
          <w:sz w:val="24"/>
          <w:szCs w:val="24"/>
        </w:rPr>
        <w:t xml:space="preserve">alguns </w:t>
      </w:r>
      <w:r w:rsidR="00277E13" w:rsidRPr="00474817">
        <w:rPr>
          <w:rFonts w:ascii="Times New Roman" w:hAnsi="Times New Roman" w:cs="Times New Roman"/>
          <w:sz w:val="24"/>
          <w:szCs w:val="24"/>
        </w:rPr>
        <w:t>pacientes por</w:t>
      </w:r>
      <w:r w:rsidR="00636347" w:rsidRPr="00474817">
        <w:rPr>
          <w:rFonts w:ascii="Times New Roman" w:hAnsi="Times New Roman" w:cs="Times New Roman"/>
          <w:sz w:val="24"/>
          <w:szCs w:val="24"/>
        </w:rPr>
        <w:t xml:space="preserve"> </w:t>
      </w:r>
      <w:r w:rsidR="00277E13" w:rsidRPr="00474817">
        <w:rPr>
          <w:rFonts w:ascii="Times New Roman" w:hAnsi="Times New Roman" w:cs="Times New Roman"/>
          <w:sz w:val="24"/>
          <w:szCs w:val="24"/>
        </w:rPr>
        <w:t>desconhecimento dos</w:t>
      </w:r>
      <w:r w:rsidR="005E726A" w:rsidRPr="00474817">
        <w:rPr>
          <w:rFonts w:ascii="Times New Roman" w:hAnsi="Times New Roman" w:cs="Times New Roman"/>
          <w:sz w:val="24"/>
          <w:szCs w:val="24"/>
        </w:rPr>
        <w:t xml:space="preserve"> sinais e</w:t>
      </w:r>
      <w:r w:rsidR="00277E13" w:rsidRPr="00474817">
        <w:rPr>
          <w:rFonts w:ascii="Times New Roman" w:hAnsi="Times New Roman" w:cs="Times New Roman"/>
          <w:sz w:val="24"/>
          <w:szCs w:val="24"/>
        </w:rPr>
        <w:t xml:space="preserve"> sintomas da hanseníase, os quais realizavam</w:t>
      </w:r>
      <w:r w:rsidR="00636347" w:rsidRPr="00474817">
        <w:rPr>
          <w:rFonts w:ascii="Times New Roman" w:hAnsi="Times New Roman" w:cs="Times New Roman"/>
          <w:sz w:val="24"/>
          <w:szCs w:val="24"/>
        </w:rPr>
        <w:t xml:space="preserve"> automedicação </w:t>
      </w:r>
      <w:r w:rsidR="00277E13" w:rsidRPr="00474817">
        <w:rPr>
          <w:rFonts w:ascii="Times New Roman" w:hAnsi="Times New Roman" w:cs="Times New Roman"/>
          <w:sz w:val="24"/>
          <w:szCs w:val="24"/>
        </w:rPr>
        <w:t xml:space="preserve">para tratar as manchas </w:t>
      </w:r>
      <w:proofErr w:type="spellStart"/>
      <w:r w:rsidR="00277E13" w:rsidRPr="00474817">
        <w:rPr>
          <w:rFonts w:ascii="Times New Roman" w:hAnsi="Times New Roman" w:cs="Times New Roman"/>
          <w:sz w:val="24"/>
          <w:szCs w:val="24"/>
        </w:rPr>
        <w:t>hipocrômicas</w:t>
      </w:r>
      <w:proofErr w:type="spellEnd"/>
      <w:r w:rsidR="00277E13" w:rsidRPr="00474817">
        <w:rPr>
          <w:rFonts w:ascii="Times New Roman" w:hAnsi="Times New Roman" w:cs="Times New Roman"/>
          <w:sz w:val="24"/>
          <w:szCs w:val="24"/>
        </w:rPr>
        <w:t xml:space="preserve"> da hanseníase indeterminada com </w:t>
      </w:r>
      <w:r w:rsidR="00277E13" w:rsidRPr="00474817">
        <w:rPr>
          <w:rFonts w:ascii="Times New Roman" w:hAnsi="Times New Roman" w:cs="Times New Roman"/>
          <w:sz w:val="24"/>
          <w:szCs w:val="24"/>
        </w:rPr>
        <w:lastRenderedPageBreak/>
        <w:t xml:space="preserve">medicações para </w:t>
      </w:r>
      <w:proofErr w:type="spellStart"/>
      <w:r w:rsidR="00636347" w:rsidRPr="00474817">
        <w:rPr>
          <w:rFonts w:ascii="Times New Roman" w:hAnsi="Times New Roman" w:cs="Times New Roman"/>
          <w:sz w:val="24"/>
          <w:szCs w:val="24"/>
        </w:rPr>
        <w:t>pitiríase</w:t>
      </w:r>
      <w:proofErr w:type="spellEnd"/>
      <w:r w:rsidR="00636347" w:rsidRPr="00474817">
        <w:rPr>
          <w:rFonts w:ascii="Times New Roman" w:hAnsi="Times New Roman" w:cs="Times New Roman"/>
          <w:sz w:val="24"/>
          <w:szCs w:val="24"/>
        </w:rPr>
        <w:t xml:space="preserve"> versicolor</w:t>
      </w:r>
      <w:r w:rsidR="00277E13" w:rsidRPr="00474817">
        <w:rPr>
          <w:rFonts w:ascii="Times New Roman" w:hAnsi="Times New Roman" w:cs="Times New Roman"/>
          <w:sz w:val="24"/>
          <w:szCs w:val="24"/>
        </w:rPr>
        <w:t xml:space="preserve"> (“pano branco”).</w:t>
      </w:r>
    </w:p>
    <w:p w14:paraId="6E15CF17" w14:textId="74511EBA" w:rsidR="001F1897" w:rsidRPr="00474817" w:rsidRDefault="0024285F" w:rsidP="00580D22">
      <w:pPr>
        <w:pStyle w:val="Normal1"/>
        <w:spacing w:after="0" w:line="360" w:lineRule="auto"/>
        <w:ind w:right="75" w:firstLine="851"/>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D</w:t>
      </w:r>
      <w:r w:rsidR="001F1897" w:rsidRPr="00474817">
        <w:rPr>
          <w:rFonts w:ascii="Times New Roman" w:eastAsia="Times New Roman" w:hAnsi="Times New Roman" w:cs="Times New Roman"/>
          <w:sz w:val="24"/>
          <w:szCs w:val="20"/>
        </w:rPr>
        <w:t xml:space="preserve">uas pacientes </w:t>
      </w:r>
      <w:r w:rsidR="00277E13" w:rsidRPr="00474817">
        <w:rPr>
          <w:rFonts w:ascii="Times New Roman" w:eastAsia="Times New Roman" w:hAnsi="Times New Roman" w:cs="Times New Roman"/>
          <w:sz w:val="24"/>
          <w:szCs w:val="20"/>
        </w:rPr>
        <w:t>a</w:t>
      </w:r>
      <w:r w:rsidR="001F1897" w:rsidRPr="00474817">
        <w:rPr>
          <w:rFonts w:ascii="Times New Roman" w:eastAsia="Times New Roman" w:hAnsi="Times New Roman" w:cs="Times New Roman"/>
          <w:sz w:val="24"/>
          <w:szCs w:val="20"/>
        </w:rPr>
        <w:t>presen</w:t>
      </w:r>
      <w:r w:rsidR="00277E13" w:rsidRPr="00474817">
        <w:rPr>
          <w:rFonts w:ascii="Times New Roman" w:eastAsia="Times New Roman" w:hAnsi="Times New Roman" w:cs="Times New Roman"/>
          <w:sz w:val="24"/>
          <w:szCs w:val="20"/>
        </w:rPr>
        <w:t xml:space="preserve">taram </w:t>
      </w:r>
      <w:r w:rsidR="001F1897" w:rsidRPr="00474817">
        <w:rPr>
          <w:rFonts w:ascii="Times New Roman" w:eastAsia="Times New Roman" w:hAnsi="Times New Roman" w:cs="Times New Roman"/>
          <w:sz w:val="24"/>
          <w:szCs w:val="20"/>
        </w:rPr>
        <w:t>queimaduras</w:t>
      </w:r>
      <w:r w:rsidR="00277E13" w:rsidRPr="00474817">
        <w:rPr>
          <w:rFonts w:ascii="Times New Roman" w:eastAsia="Times New Roman" w:hAnsi="Times New Roman" w:cs="Times New Roman"/>
          <w:sz w:val="24"/>
          <w:szCs w:val="20"/>
        </w:rPr>
        <w:t>,</w:t>
      </w:r>
      <w:r w:rsidR="001F1897" w:rsidRPr="00474817">
        <w:rPr>
          <w:rFonts w:ascii="Times New Roman" w:eastAsia="Times New Roman" w:hAnsi="Times New Roman" w:cs="Times New Roman"/>
          <w:sz w:val="24"/>
          <w:szCs w:val="20"/>
        </w:rPr>
        <w:t xml:space="preserve"> uma de 2</w:t>
      </w:r>
      <w:r w:rsidR="00277E13" w:rsidRPr="00474817">
        <w:rPr>
          <w:rFonts w:ascii="Times New Roman" w:eastAsia="Times New Roman" w:hAnsi="Times New Roman" w:cs="Times New Roman"/>
          <w:sz w:val="24"/>
          <w:szCs w:val="20"/>
        </w:rPr>
        <w:t>°</w:t>
      </w:r>
      <w:r w:rsidR="001F1897" w:rsidRPr="00474817">
        <w:rPr>
          <w:rFonts w:ascii="Times New Roman" w:eastAsia="Times New Roman" w:hAnsi="Times New Roman" w:cs="Times New Roman"/>
          <w:sz w:val="24"/>
          <w:szCs w:val="20"/>
        </w:rPr>
        <w:t xml:space="preserve"> e outra de 3</w:t>
      </w:r>
      <w:r w:rsidR="00277E13" w:rsidRPr="00474817">
        <w:rPr>
          <w:rFonts w:ascii="Times New Roman" w:eastAsia="Times New Roman" w:hAnsi="Times New Roman" w:cs="Times New Roman"/>
          <w:sz w:val="24"/>
          <w:szCs w:val="20"/>
        </w:rPr>
        <w:t>°</w:t>
      </w:r>
      <w:r w:rsidR="001F1897" w:rsidRPr="00474817">
        <w:rPr>
          <w:rFonts w:ascii="Times New Roman" w:eastAsia="Times New Roman" w:hAnsi="Times New Roman" w:cs="Times New Roman"/>
          <w:sz w:val="24"/>
          <w:szCs w:val="20"/>
        </w:rPr>
        <w:t xml:space="preserve"> grau, localizadas em antebraço</w:t>
      </w:r>
      <w:r w:rsidR="00277E13" w:rsidRPr="00474817">
        <w:rPr>
          <w:rFonts w:ascii="Times New Roman" w:eastAsia="Times New Roman" w:hAnsi="Times New Roman" w:cs="Times New Roman"/>
          <w:sz w:val="24"/>
          <w:szCs w:val="20"/>
        </w:rPr>
        <w:t>,</w:t>
      </w:r>
      <w:r w:rsidR="001F1897" w:rsidRPr="00474817">
        <w:rPr>
          <w:rFonts w:ascii="Times New Roman" w:eastAsia="Times New Roman" w:hAnsi="Times New Roman" w:cs="Times New Roman"/>
          <w:sz w:val="24"/>
          <w:szCs w:val="20"/>
        </w:rPr>
        <w:t xml:space="preserve"> por acidentes domésticos que as mesmas relataram não perceber nem sentir dor, desconhecendo o momento do acidente.</w:t>
      </w:r>
    </w:p>
    <w:p w14:paraId="01E2D186" w14:textId="0E7EFA3D" w:rsidR="009D0C86" w:rsidRPr="00474817" w:rsidRDefault="009D0C86" w:rsidP="00580D22">
      <w:pPr>
        <w:pStyle w:val="Normal1"/>
        <w:spacing w:after="0" w:line="360" w:lineRule="auto"/>
        <w:ind w:right="75" w:firstLine="851"/>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 xml:space="preserve">Para cada </w:t>
      </w:r>
      <w:r w:rsidR="0032349D" w:rsidRPr="00474817">
        <w:rPr>
          <w:rFonts w:ascii="Times New Roman" w:eastAsia="Times New Roman" w:hAnsi="Times New Roman" w:cs="Times New Roman"/>
          <w:sz w:val="24"/>
          <w:szCs w:val="20"/>
        </w:rPr>
        <w:t>comprometimento identificado</w:t>
      </w:r>
      <w:r w:rsidRPr="00474817">
        <w:rPr>
          <w:rFonts w:ascii="Times New Roman" w:eastAsia="Times New Roman" w:hAnsi="Times New Roman" w:cs="Times New Roman"/>
          <w:sz w:val="24"/>
          <w:szCs w:val="20"/>
        </w:rPr>
        <w:t xml:space="preserve"> fora</w:t>
      </w:r>
      <w:r w:rsidR="00E1149B" w:rsidRPr="00474817">
        <w:rPr>
          <w:rFonts w:ascii="Times New Roman" w:eastAsia="Times New Roman" w:hAnsi="Times New Roman" w:cs="Times New Roman"/>
          <w:sz w:val="24"/>
          <w:szCs w:val="20"/>
        </w:rPr>
        <w:t xml:space="preserve">m </w:t>
      </w:r>
      <w:r w:rsidRPr="00474817">
        <w:rPr>
          <w:rFonts w:ascii="Times New Roman" w:eastAsia="Times New Roman" w:hAnsi="Times New Roman" w:cs="Times New Roman"/>
          <w:sz w:val="24"/>
          <w:szCs w:val="20"/>
        </w:rPr>
        <w:t xml:space="preserve">realizadas </w:t>
      </w:r>
      <w:r w:rsidR="00E50CB2" w:rsidRPr="00474817">
        <w:rPr>
          <w:rFonts w:ascii="Times New Roman" w:eastAsia="Times New Roman" w:hAnsi="Times New Roman" w:cs="Times New Roman"/>
          <w:sz w:val="24"/>
          <w:szCs w:val="20"/>
        </w:rPr>
        <w:t xml:space="preserve">orientações </w:t>
      </w:r>
      <w:r w:rsidRPr="00474817">
        <w:rPr>
          <w:rFonts w:ascii="Times New Roman" w:eastAsia="Times New Roman" w:hAnsi="Times New Roman" w:cs="Times New Roman"/>
          <w:sz w:val="24"/>
          <w:szCs w:val="20"/>
        </w:rPr>
        <w:t xml:space="preserve">de </w:t>
      </w:r>
      <w:r w:rsidR="00E50CB2" w:rsidRPr="00474817">
        <w:rPr>
          <w:rFonts w:ascii="Times New Roman" w:eastAsia="Times New Roman" w:hAnsi="Times New Roman" w:cs="Times New Roman"/>
          <w:sz w:val="24"/>
          <w:szCs w:val="20"/>
        </w:rPr>
        <w:t>autocuidado</w:t>
      </w:r>
      <w:r w:rsidRPr="00474817">
        <w:rPr>
          <w:rFonts w:ascii="Times New Roman" w:eastAsia="Times New Roman" w:hAnsi="Times New Roman" w:cs="Times New Roman"/>
          <w:sz w:val="24"/>
          <w:szCs w:val="20"/>
        </w:rPr>
        <w:t xml:space="preserve"> </w:t>
      </w:r>
      <w:r w:rsidR="0067418F" w:rsidRPr="00474817">
        <w:rPr>
          <w:rFonts w:ascii="Times New Roman" w:eastAsia="Times New Roman" w:hAnsi="Times New Roman" w:cs="Times New Roman"/>
          <w:sz w:val="24"/>
          <w:szCs w:val="20"/>
        </w:rPr>
        <w:t>baseadas em orientações do Ministério da Saúde na cartilha Autocuidado em hanseníase: face, mãos e pés,</w:t>
      </w:r>
      <w:r w:rsidRPr="00474817">
        <w:rPr>
          <w:rFonts w:ascii="Times New Roman" w:eastAsia="Times New Roman" w:hAnsi="Times New Roman" w:cs="Times New Roman"/>
          <w:sz w:val="24"/>
          <w:szCs w:val="20"/>
        </w:rPr>
        <w:t xml:space="preserve"> conforme disposto no Quadro 1.</w:t>
      </w:r>
      <w:r w:rsidR="00E50CB2" w:rsidRPr="00474817">
        <w:rPr>
          <w:rFonts w:ascii="Times New Roman" w:eastAsia="Times New Roman" w:hAnsi="Times New Roman" w:cs="Times New Roman"/>
          <w:sz w:val="24"/>
          <w:szCs w:val="20"/>
        </w:rPr>
        <w:t xml:space="preserve"> Também, realizou-se orientações </w:t>
      </w:r>
      <w:r w:rsidR="0067418F" w:rsidRPr="00474817">
        <w:rPr>
          <w:rFonts w:ascii="Times New Roman" w:eastAsia="Times New Roman" w:hAnsi="Times New Roman" w:cs="Times New Roman"/>
          <w:sz w:val="24"/>
          <w:szCs w:val="20"/>
        </w:rPr>
        <w:t xml:space="preserve">sobre como realizar </w:t>
      </w:r>
      <w:r w:rsidR="00E50CB2" w:rsidRPr="00474817">
        <w:rPr>
          <w:rFonts w:ascii="Times New Roman" w:eastAsia="Times New Roman" w:hAnsi="Times New Roman" w:cs="Times New Roman"/>
          <w:sz w:val="24"/>
          <w:szCs w:val="20"/>
        </w:rPr>
        <w:t xml:space="preserve">comunicação de contatos </w:t>
      </w:r>
      <w:r w:rsidR="00E90E6B" w:rsidRPr="00474817">
        <w:rPr>
          <w:rFonts w:ascii="Times New Roman" w:eastAsia="Times New Roman" w:hAnsi="Times New Roman" w:cs="Times New Roman"/>
          <w:sz w:val="24"/>
          <w:szCs w:val="20"/>
        </w:rPr>
        <w:t>à</w:t>
      </w:r>
      <w:r w:rsidR="00E50CB2" w:rsidRPr="00474817">
        <w:rPr>
          <w:rFonts w:ascii="Times New Roman" w:eastAsia="Times New Roman" w:hAnsi="Times New Roman" w:cs="Times New Roman"/>
          <w:sz w:val="24"/>
          <w:szCs w:val="20"/>
        </w:rPr>
        <w:t xml:space="preserve"> unidade básica de saúde</w:t>
      </w:r>
      <w:r w:rsidR="0067418F" w:rsidRPr="00474817">
        <w:rPr>
          <w:rFonts w:ascii="Times New Roman" w:eastAsia="Times New Roman" w:hAnsi="Times New Roman" w:cs="Times New Roman"/>
          <w:sz w:val="24"/>
          <w:szCs w:val="20"/>
        </w:rPr>
        <w:t>,</w:t>
      </w:r>
      <w:r w:rsidR="00E50CB2" w:rsidRPr="00474817">
        <w:rPr>
          <w:rFonts w:ascii="Times New Roman" w:eastAsia="Times New Roman" w:hAnsi="Times New Roman" w:cs="Times New Roman"/>
          <w:sz w:val="24"/>
          <w:szCs w:val="20"/>
        </w:rPr>
        <w:t xml:space="preserve"> e educação em saúde sobre a hanseníase de forma geral, seus possíveis agravantes e complicações, possíveis reaç</w:t>
      </w:r>
      <w:r w:rsidR="0067418F" w:rsidRPr="00474817">
        <w:rPr>
          <w:rFonts w:ascii="Times New Roman" w:eastAsia="Times New Roman" w:hAnsi="Times New Roman" w:cs="Times New Roman"/>
          <w:sz w:val="24"/>
          <w:szCs w:val="20"/>
        </w:rPr>
        <w:t>ões adversas a</w:t>
      </w:r>
      <w:r w:rsidR="00E50CB2" w:rsidRPr="00474817">
        <w:rPr>
          <w:rFonts w:ascii="Times New Roman" w:eastAsia="Times New Roman" w:hAnsi="Times New Roman" w:cs="Times New Roman"/>
          <w:sz w:val="24"/>
          <w:szCs w:val="20"/>
        </w:rPr>
        <w:t>o tratamento</w:t>
      </w:r>
      <w:r w:rsidR="00277E13" w:rsidRPr="00474817">
        <w:rPr>
          <w:rFonts w:ascii="Times New Roman" w:eastAsia="Times New Roman" w:hAnsi="Times New Roman" w:cs="Times New Roman"/>
          <w:sz w:val="24"/>
          <w:szCs w:val="20"/>
        </w:rPr>
        <w:t>,</w:t>
      </w:r>
      <w:r w:rsidR="00E50CB2" w:rsidRPr="00474817">
        <w:rPr>
          <w:rFonts w:ascii="Times New Roman" w:eastAsia="Times New Roman" w:hAnsi="Times New Roman" w:cs="Times New Roman"/>
          <w:sz w:val="24"/>
          <w:szCs w:val="20"/>
        </w:rPr>
        <w:t xml:space="preserve"> sensibiliza</w:t>
      </w:r>
      <w:r w:rsidR="00277E13" w:rsidRPr="00474817">
        <w:rPr>
          <w:rFonts w:ascii="Times New Roman" w:eastAsia="Times New Roman" w:hAnsi="Times New Roman" w:cs="Times New Roman"/>
          <w:sz w:val="24"/>
          <w:szCs w:val="20"/>
        </w:rPr>
        <w:t>ndo</w:t>
      </w:r>
      <w:r w:rsidR="00E50CB2" w:rsidRPr="00474817">
        <w:rPr>
          <w:rFonts w:ascii="Times New Roman" w:eastAsia="Times New Roman" w:hAnsi="Times New Roman" w:cs="Times New Roman"/>
          <w:sz w:val="24"/>
          <w:szCs w:val="20"/>
        </w:rPr>
        <w:t xml:space="preserve"> quanto à </w:t>
      </w:r>
      <w:r w:rsidR="00277E13" w:rsidRPr="00474817">
        <w:rPr>
          <w:rFonts w:ascii="Times New Roman" w:eastAsia="Times New Roman" w:hAnsi="Times New Roman" w:cs="Times New Roman"/>
          <w:sz w:val="24"/>
          <w:szCs w:val="20"/>
        </w:rPr>
        <w:t xml:space="preserve">necessidade de </w:t>
      </w:r>
      <w:r w:rsidR="00E50CB2" w:rsidRPr="00474817">
        <w:rPr>
          <w:rFonts w:ascii="Times New Roman" w:eastAsia="Times New Roman" w:hAnsi="Times New Roman" w:cs="Times New Roman"/>
          <w:sz w:val="24"/>
          <w:szCs w:val="20"/>
        </w:rPr>
        <w:t xml:space="preserve">continuidade </w:t>
      </w:r>
      <w:r w:rsidR="00E90E6B" w:rsidRPr="00474817">
        <w:rPr>
          <w:rFonts w:ascii="Times New Roman" w:eastAsia="Times New Roman" w:hAnsi="Times New Roman" w:cs="Times New Roman"/>
          <w:sz w:val="24"/>
          <w:szCs w:val="20"/>
        </w:rPr>
        <w:t>e adesão ao</w:t>
      </w:r>
      <w:r w:rsidR="00E454F8" w:rsidRPr="00474817">
        <w:rPr>
          <w:rFonts w:ascii="Times New Roman" w:eastAsia="Times New Roman" w:hAnsi="Times New Roman" w:cs="Times New Roman"/>
          <w:sz w:val="24"/>
          <w:szCs w:val="20"/>
        </w:rPr>
        <w:t xml:space="preserve"> tratamento. Além disso, procurou-se ouvir ativamente as ansiedades e os</w:t>
      </w:r>
      <w:r w:rsidR="00B504BF" w:rsidRPr="00474817">
        <w:rPr>
          <w:rFonts w:ascii="Times New Roman" w:eastAsia="Times New Roman" w:hAnsi="Times New Roman" w:cs="Times New Roman"/>
          <w:sz w:val="24"/>
          <w:szCs w:val="20"/>
        </w:rPr>
        <w:t xml:space="preserve"> relatos sobre as situações </w:t>
      </w:r>
      <w:r w:rsidR="00E454F8" w:rsidRPr="00474817">
        <w:rPr>
          <w:rFonts w:ascii="Times New Roman" w:eastAsia="Times New Roman" w:hAnsi="Times New Roman" w:cs="Times New Roman"/>
          <w:sz w:val="24"/>
          <w:szCs w:val="20"/>
        </w:rPr>
        <w:t>vivenciadas pelos pacientes no contexto de suas relações sociais e familiares.</w:t>
      </w:r>
    </w:p>
    <w:p w14:paraId="000D6AF0" w14:textId="0E909F50" w:rsidR="00E454F8" w:rsidRPr="00474817" w:rsidRDefault="00E454F8" w:rsidP="00E454F8">
      <w:pPr>
        <w:pStyle w:val="Normal1"/>
        <w:spacing w:after="0" w:line="360" w:lineRule="auto"/>
        <w:ind w:firstLine="851"/>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Araújo et al. (2016)</w:t>
      </w:r>
      <w:r w:rsidR="00B504BF" w:rsidRPr="00474817">
        <w:rPr>
          <w:rFonts w:ascii="Times New Roman" w:eastAsia="Times New Roman" w:hAnsi="Times New Roman" w:cs="Times New Roman"/>
          <w:sz w:val="24"/>
          <w:szCs w:val="20"/>
        </w:rPr>
        <w:t>,</w:t>
      </w:r>
      <w:r w:rsidRPr="00474817">
        <w:rPr>
          <w:rFonts w:ascii="Times New Roman" w:eastAsia="Times New Roman" w:hAnsi="Times New Roman" w:cs="Times New Roman"/>
          <w:sz w:val="24"/>
          <w:szCs w:val="20"/>
        </w:rPr>
        <w:t xml:space="preserve"> em estudo que caracterizou a qualidade d</w:t>
      </w:r>
      <w:r w:rsidR="003E1B2D" w:rsidRPr="00474817">
        <w:rPr>
          <w:rFonts w:ascii="Times New Roman" w:eastAsia="Times New Roman" w:hAnsi="Times New Roman" w:cs="Times New Roman"/>
          <w:sz w:val="24"/>
          <w:szCs w:val="20"/>
        </w:rPr>
        <w:t xml:space="preserve">e vida de pessoas com </w:t>
      </w:r>
      <w:r w:rsidRPr="00474817">
        <w:rPr>
          <w:rFonts w:ascii="Times New Roman" w:eastAsia="Times New Roman" w:hAnsi="Times New Roman" w:cs="Times New Roman"/>
          <w:sz w:val="24"/>
          <w:szCs w:val="20"/>
        </w:rPr>
        <w:t>hanseníase em tratamento ambulatorial, afirma</w:t>
      </w:r>
      <w:r w:rsidR="00B504BF" w:rsidRPr="00474817">
        <w:rPr>
          <w:rFonts w:ascii="Times New Roman" w:eastAsia="Times New Roman" w:hAnsi="Times New Roman" w:cs="Times New Roman"/>
          <w:sz w:val="24"/>
          <w:szCs w:val="20"/>
        </w:rPr>
        <w:t>m</w:t>
      </w:r>
      <w:r w:rsidRPr="00474817">
        <w:rPr>
          <w:rFonts w:ascii="Times New Roman" w:eastAsia="Times New Roman" w:hAnsi="Times New Roman" w:cs="Times New Roman"/>
          <w:sz w:val="24"/>
          <w:szCs w:val="20"/>
        </w:rPr>
        <w:t xml:space="preserve"> que</w:t>
      </w:r>
      <w:r w:rsidR="003E1B2D" w:rsidRPr="00474817">
        <w:rPr>
          <w:rFonts w:ascii="Times New Roman" w:eastAsia="Times New Roman" w:hAnsi="Times New Roman" w:cs="Times New Roman"/>
          <w:sz w:val="24"/>
          <w:szCs w:val="20"/>
        </w:rPr>
        <w:t xml:space="preserve"> </w:t>
      </w:r>
      <w:r w:rsidRPr="00474817">
        <w:rPr>
          <w:rFonts w:ascii="Times New Roman" w:eastAsia="Times New Roman" w:hAnsi="Times New Roman" w:cs="Times New Roman"/>
          <w:sz w:val="24"/>
          <w:szCs w:val="20"/>
        </w:rPr>
        <w:t>aspectos físicos e emocionais são de fundamental importância na abordagem ao paciente com hanseníase</w:t>
      </w:r>
      <w:r w:rsidR="003E1B2D" w:rsidRPr="00474817">
        <w:rPr>
          <w:rFonts w:ascii="Times New Roman" w:eastAsia="Times New Roman" w:hAnsi="Times New Roman" w:cs="Times New Roman"/>
          <w:sz w:val="24"/>
          <w:szCs w:val="20"/>
        </w:rPr>
        <w:t>, não devendo ser levado em conta apenas o processo de adoecimento físico</w:t>
      </w:r>
      <w:r w:rsidRPr="00474817">
        <w:rPr>
          <w:rFonts w:ascii="Times New Roman" w:eastAsia="Times New Roman" w:hAnsi="Times New Roman" w:cs="Times New Roman"/>
          <w:sz w:val="24"/>
          <w:szCs w:val="20"/>
        </w:rPr>
        <w:t>.</w:t>
      </w:r>
    </w:p>
    <w:p w14:paraId="5D3C81C6" w14:textId="77777777" w:rsidR="00B504BF" w:rsidRPr="00474817" w:rsidRDefault="00B504BF" w:rsidP="00B504BF">
      <w:pPr>
        <w:pStyle w:val="Legenda"/>
        <w:keepNext/>
        <w:spacing w:after="0"/>
        <w:jc w:val="both"/>
        <w:rPr>
          <w:rFonts w:ascii="Times New Roman" w:eastAsia="Times New Roman" w:hAnsi="Times New Roman" w:cs="Times New Roman"/>
          <w:b/>
          <w:i w:val="0"/>
          <w:iCs w:val="0"/>
          <w:color w:val="000000"/>
          <w:sz w:val="24"/>
          <w:szCs w:val="20"/>
        </w:rPr>
      </w:pPr>
    </w:p>
    <w:p w14:paraId="1BF5F90C" w14:textId="186F93B9" w:rsidR="009D0C86" w:rsidRPr="00474817" w:rsidRDefault="009D0C86" w:rsidP="00DD0553">
      <w:pPr>
        <w:pStyle w:val="Legenda"/>
        <w:keepNext/>
        <w:jc w:val="both"/>
        <w:rPr>
          <w:rFonts w:ascii="Times New Roman" w:eastAsia="Times New Roman" w:hAnsi="Times New Roman" w:cs="Times New Roman"/>
          <w:i w:val="0"/>
          <w:iCs w:val="0"/>
          <w:color w:val="000000"/>
          <w:sz w:val="24"/>
          <w:szCs w:val="20"/>
        </w:rPr>
      </w:pPr>
      <w:r w:rsidRPr="00474817">
        <w:rPr>
          <w:rFonts w:ascii="Times New Roman" w:eastAsia="Times New Roman" w:hAnsi="Times New Roman" w:cs="Times New Roman"/>
          <w:b/>
          <w:i w:val="0"/>
          <w:iCs w:val="0"/>
          <w:color w:val="000000"/>
          <w:sz w:val="24"/>
          <w:szCs w:val="20"/>
        </w:rPr>
        <w:t xml:space="preserve">Quadro </w:t>
      </w:r>
      <w:r w:rsidRPr="00474817">
        <w:rPr>
          <w:rFonts w:ascii="Times New Roman" w:eastAsia="Times New Roman" w:hAnsi="Times New Roman" w:cs="Times New Roman"/>
          <w:b/>
          <w:i w:val="0"/>
          <w:iCs w:val="0"/>
          <w:color w:val="000000"/>
          <w:sz w:val="24"/>
          <w:szCs w:val="20"/>
        </w:rPr>
        <w:fldChar w:fldCharType="begin"/>
      </w:r>
      <w:r w:rsidRPr="00474817">
        <w:rPr>
          <w:rFonts w:ascii="Times New Roman" w:eastAsia="Times New Roman" w:hAnsi="Times New Roman" w:cs="Times New Roman"/>
          <w:b/>
          <w:i w:val="0"/>
          <w:iCs w:val="0"/>
          <w:color w:val="000000"/>
          <w:sz w:val="24"/>
          <w:szCs w:val="20"/>
        </w:rPr>
        <w:instrText xml:space="preserve"> SEQ Tabela \* ARABIC </w:instrText>
      </w:r>
      <w:r w:rsidRPr="00474817">
        <w:rPr>
          <w:rFonts w:ascii="Times New Roman" w:eastAsia="Times New Roman" w:hAnsi="Times New Roman" w:cs="Times New Roman"/>
          <w:b/>
          <w:i w:val="0"/>
          <w:iCs w:val="0"/>
          <w:color w:val="000000"/>
          <w:sz w:val="24"/>
          <w:szCs w:val="20"/>
        </w:rPr>
        <w:fldChar w:fldCharType="separate"/>
      </w:r>
      <w:r w:rsidR="005924FF" w:rsidRPr="00474817">
        <w:rPr>
          <w:rFonts w:ascii="Times New Roman" w:eastAsia="Times New Roman" w:hAnsi="Times New Roman" w:cs="Times New Roman"/>
          <w:b/>
          <w:i w:val="0"/>
          <w:iCs w:val="0"/>
          <w:noProof/>
          <w:color w:val="000000"/>
          <w:sz w:val="24"/>
          <w:szCs w:val="20"/>
        </w:rPr>
        <w:t>1</w:t>
      </w:r>
      <w:r w:rsidRPr="00474817">
        <w:rPr>
          <w:rFonts w:ascii="Times New Roman" w:eastAsia="Times New Roman" w:hAnsi="Times New Roman" w:cs="Times New Roman"/>
          <w:b/>
          <w:i w:val="0"/>
          <w:iCs w:val="0"/>
          <w:color w:val="000000"/>
          <w:sz w:val="24"/>
          <w:szCs w:val="20"/>
        </w:rPr>
        <w:fldChar w:fldCharType="end"/>
      </w:r>
      <w:r w:rsidRPr="00474817">
        <w:rPr>
          <w:rFonts w:ascii="Times New Roman" w:eastAsia="Times New Roman" w:hAnsi="Times New Roman" w:cs="Times New Roman"/>
          <w:b/>
          <w:i w:val="0"/>
          <w:iCs w:val="0"/>
          <w:color w:val="000000"/>
          <w:sz w:val="24"/>
          <w:szCs w:val="20"/>
        </w:rPr>
        <w:t>-</w:t>
      </w:r>
      <w:r w:rsidRPr="00474817">
        <w:rPr>
          <w:rFonts w:ascii="Times New Roman" w:eastAsia="Times New Roman" w:hAnsi="Times New Roman" w:cs="Times New Roman"/>
          <w:i w:val="0"/>
          <w:iCs w:val="0"/>
          <w:color w:val="000000"/>
          <w:sz w:val="24"/>
          <w:szCs w:val="20"/>
        </w:rPr>
        <w:t xml:space="preserve"> Principais Comprometimentos Encontrados Durante Avaliação Neurológ</w:t>
      </w:r>
      <w:r w:rsidR="00DD0553" w:rsidRPr="00474817">
        <w:rPr>
          <w:rFonts w:ascii="Times New Roman" w:eastAsia="Times New Roman" w:hAnsi="Times New Roman" w:cs="Times New Roman"/>
          <w:i w:val="0"/>
          <w:iCs w:val="0"/>
          <w:color w:val="000000"/>
          <w:sz w:val="24"/>
          <w:szCs w:val="20"/>
        </w:rPr>
        <w:t>ica Simplificada e Orientações d</w:t>
      </w:r>
      <w:r w:rsidRPr="00474817">
        <w:rPr>
          <w:rFonts w:ascii="Times New Roman" w:eastAsia="Times New Roman" w:hAnsi="Times New Roman" w:cs="Times New Roman"/>
          <w:i w:val="0"/>
          <w:iCs w:val="0"/>
          <w:color w:val="000000"/>
          <w:sz w:val="24"/>
          <w:szCs w:val="20"/>
        </w:rPr>
        <w:t>e Autocuidado Correspondente. Fortaleza, 2018.</w:t>
      </w:r>
    </w:p>
    <w:tbl>
      <w:tblPr>
        <w:tblStyle w:val="Tabelacomgrade"/>
        <w:tblW w:w="0" w:type="auto"/>
        <w:tblInd w:w="108" w:type="dxa"/>
        <w:tblLook w:val="04A0" w:firstRow="1" w:lastRow="0" w:firstColumn="1" w:lastColumn="0" w:noHBand="0" w:noVBand="1"/>
      </w:tblPr>
      <w:tblGrid>
        <w:gridCol w:w="4395"/>
        <w:gridCol w:w="4819"/>
      </w:tblGrid>
      <w:tr w:rsidR="009D0C86" w:rsidRPr="00474817" w14:paraId="3F75022C" w14:textId="77777777" w:rsidTr="00437DD3">
        <w:tc>
          <w:tcPr>
            <w:tcW w:w="4395" w:type="dxa"/>
          </w:tcPr>
          <w:p w14:paraId="46B0A5F0" w14:textId="1EEEEA92" w:rsidR="009D0C86" w:rsidRPr="00474817" w:rsidRDefault="00DD0553" w:rsidP="00437DD3">
            <w:pPr>
              <w:pStyle w:val="Normal1"/>
              <w:spacing w:line="360" w:lineRule="auto"/>
              <w:ind w:right="75"/>
              <w:jc w:val="center"/>
              <w:rPr>
                <w:rFonts w:ascii="Times New Roman" w:eastAsia="Times New Roman" w:hAnsi="Times New Roman" w:cs="Times New Roman"/>
                <w:b/>
                <w:sz w:val="24"/>
                <w:szCs w:val="20"/>
              </w:rPr>
            </w:pPr>
            <w:r w:rsidRPr="00474817">
              <w:rPr>
                <w:rFonts w:ascii="Times New Roman" w:eastAsia="Times New Roman" w:hAnsi="Times New Roman" w:cs="Times New Roman"/>
                <w:b/>
                <w:iCs/>
                <w:sz w:val="24"/>
                <w:szCs w:val="20"/>
              </w:rPr>
              <w:t>Comprometimentos</w:t>
            </w:r>
          </w:p>
        </w:tc>
        <w:tc>
          <w:tcPr>
            <w:tcW w:w="4819" w:type="dxa"/>
          </w:tcPr>
          <w:p w14:paraId="01DABC43" w14:textId="2CBD62C5" w:rsidR="009D0C86" w:rsidRPr="00474817" w:rsidRDefault="00DD0553" w:rsidP="00437DD3">
            <w:pPr>
              <w:pStyle w:val="Normal1"/>
              <w:spacing w:line="360" w:lineRule="auto"/>
              <w:ind w:right="75"/>
              <w:jc w:val="center"/>
              <w:rPr>
                <w:rFonts w:ascii="Times New Roman" w:eastAsia="Times New Roman" w:hAnsi="Times New Roman" w:cs="Times New Roman"/>
                <w:b/>
                <w:sz w:val="24"/>
                <w:szCs w:val="20"/>
              </w:rPr>
            </w:pPr>
            <w:r w:rsidRPr="00474817">
              <w:rPr>
                <w:rFonts w:ascii="Times New Roman" w:eastAsia="Times New Roman" w:hAnsi="Times New Roman" w:cs="Times New Roman"/>
                <w:b/>
                <w:iCs/>
                <w:sz w:val="24"/>
                <w:szCs w:val="20"/>
              </w:rPr>
              <w:t>Orientações de Autocuidado Correspondente</w:t>
            </w:r>
          </w:p>
        </w:tc>
      </w:tr>
      <w:tr w:rsidR="00347482" w:rsidRPr="00474817" w14:paraId="39786E9B" w14:textId="77777777" w:rsidTr="00437DD3">
        <w:tc>
          <w:tcPr>
            <w:tcW w:w="4395" w:type="dxa"/>
          </w:tcPr>
          <w:p w14:paraId="788DD668" w14:textId="44095E1B" w:rsidR="00347482" w:rsidRPr="00474817" w:rsidRDefault="00347482"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Ressecamento</w:t>
            </w:r>
            <w:r w:rsidR="00E51AE6" w:rsidRPr="00474817">
              <w:rPr>
                <w:rFonts w:ascii="Times New Roman" w:eastAsia="Times New Roman" w:hAnsi="Times New Roman" w:cs="Times New Roman"/>
                <w:sz w:val="24"/>
                <w:szCs w:val="20"/>
              </w:rPr>
              <w:t xml:space="preserve"> dos</w:t>
            </w:r>
            <w:r w:rsidRPr="00474817">
              <w:rPr>
                <w:rFonts w:ascii="Times New Roman" w:eastAsia="Times New Roman" w:hAnsi="Times New Roman" w:cs="Times New Roman"/>
                <w:sz w:val="24"/>
                <w:szCs w:val="20"/>
              </w:rPr>
              <w:t xml:space="preserve"> olhos</w:t>
            </w:r>
          </w:p>
        </w:tc>
        <w:tc>
          <w:tcPr>
            <w:tcW w:w="4819" w:type="dxa"/>
          </w:tcPr>
          <w:p w14:paraId="7467496A" w14:textId="34B1F93A" w:rsidR="00347482" w:rsidRPr="00474817" w:rsidRDefault="00347482"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Usar o colírio lubrificante ocular</w:t>
            </w:r>
            <w:r w:rsidR="007F1C31" w:rsidRPr="00474817">
              <w:rPr>
                <w:rFonts w:ascii="Times New Roman" w:eastAsia="Times New Roman" w:hAnsi="Times New Roman" w:cs="Times New Roman"/>
                <w:sz w:val="24"/>
                <w:szCs w:val="20"/>
              </w:rPr>
              <w:t xml:space="preserve"> conforme prescrito</w:t>
            </w:r>
            <w:r w:rsidR="00E51AE6" w:rsidRPr="00474817">
              <w:rPr>
                <w:rFonts w:ascii="Times New Roman" w:eastAsia="Times New Roman" w:hAnsi="Times New Roman" w:cs="Times New Roman"/>
                <w:sz w:val="24"/>
                <w:szCs w:val="20"/>
              </w:rPr>
              <w:t>; realizar exercícios de piscar</w:t>
            </w:r>
            <w:r w:rsidR="007F1C31" w:rsidRPr="00474817">
              <w:rPr>
                <w:rFonts w:ascii="Times New Roman" w:eastAsia="Times New Roman" w:hAnsi="Times New Roman" w:cs="Times New Roman"/>
                <w:sz w:val="24"/>
                <w:szCs w:val="20"/>
              </w:rPr>
              <w:t xml:space="preserve"> várias vezes ao dia</w:t>
            </w:r>
            <w:r w:rsidR="00E51AE6" w:rsidRPr="00474817">
              <w:rPr>
                <w:rFonts w:ascii="Times New Roman" w:eastAsia="Times New Roman" w:hAnsi="Times New Roman" w:cs="Times New Roman"/>
                <w:sz w:val="24"/>
                <w:szCs w:val="20"/>
              </w:rPr>
              <w:t xml:space="preserve">; fazer </w:t>
            </w:r>
            <w:proofErr w:type="spellStart"/>
            <w:r w:rsidRPr="00474817">
              <w:rPr>
                <w:rFonts w:ascii="Times New Roman" w:eastAsia="Times New Roman" w:hAnsi="Times New Roman" w:cs="Times New Roman"/>
                <w:sz w:val="24"/>
                <w:szCs w:val="20"/>
              </w:rPr>
              <w:t>autoavaliação</w:t>
            </w:r>
            <w:proofErr w:type="spellEnd"/>
            <w:r w:rsidRPr="00474817">
              <w:rPr>
                <w:rFonts w:ascii="Times New Roman" w:eastAsia="Times New Roman" w:hAnsi="Times New Roman" w:cs="Times New Roman"/>
                <w:sz w:val="24"/>
                <w:szCs w:val="20"/>
              </w:rPr>
              <w:t xml:space="preserve"> </w:t>
            </w:r>
            <w:r w:rsidR="00E51AE6" w:rsidRPr="00474817">
              <w:rPr>
                <w:rFonts w:ascii="Times New Roman" w:eastAsia="Times New Roman" w:hAnsi="Times New Roman" w:cs="Times New Roman"/>
                <w:sz w:val="24"/>
                <w:szCs w:val="20"/>
              </w:rPr>
              <w:t>no espelho pelo menos uma vez ao dia atentando-se para qualquer alteração</w:t>
            </w:r>
            <w:r w:rsidRPr="00474817">
              <w:rPr>
                <w:rFonts w:ascii="Times New Roman" w:eastAsia="Times New Roman" w:hAnsi="Times New Roman" w:cs="Times New Roman"/>
                <w:sz w:val="24"/>
                <w:szCs w:val="20"/>
              </w:rPr>
              <w:t>.</w:t>
            </w:r>
          </w:p>
        </w:tc>
      </w:tr>
      <w:tr w:rsidR="00E51AE6" w:rsidRPr="00474817" w14:paraId="692DB9BA" w14:textId="77777777" w:rsidTr="00437DD3">
        <w:tc>
          <w:tcPr>
            <w:tcW w:w="4395" w:type="dxa"/>
          </w:tcPr>
          <w:p w14:paraId="5C3E39BA" w14:textId="5DFF5305" w:rsidR="00E51AE6" w:rsidRPr="00474817" w:rsidRDefault="00E51AE6"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 xml:space="preserve">Ressecamento do nariz </w:t>
            </w:r>
          </w:p>
        </w:tc>
        <w:tc>
          <w:tcPr>
            <w:tcW w:w="4819" w:type="dxa"/>
          </w:tcPr>
          <w:p w14:paraId="5A397441" w14:textId="20867441" w:rsidR="00E51AE6" w:rsidRPr="00474817" w:rsidRDefault="00E51AE6"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 xml:space="preserve">Realizar lavagem nasal de 3 a 4 vezes ao dia com água limpa aspirando de vagar; manter </w:t>
            </w:r>
            <w:proofErr w:type="spellStart"/>
            <w:r w:rsidRPr="00474817">
              <w:rPr>
                <w:rFonts w:ascii="Times New Roman" w:eastAsia="Times New Roman" w:hAnsi="Times New Roman" w:cs="Times New Roman"/>
                <w:sz w:val="24"/>
                <w:szCs w:val="20"/>
              </w:rPr>
              <w:t>autoavaliação</w:t>
            </w:r>
            <w:proofErr w:type="spellEnd"/>
            <w:r w:rsidRPr="00474817">
              <w:rPr>
                <w:rFonts w:ascii="Times New Roman" w:eastAsia="Times New Roman" w:hAnsi="Times New Roman" w:cs="Times New Roman"/>
                <w:sz w:val="24"/>
                <w:szCs w:val="20"/>
              </w:rPr>
              <w:t xml:space="preserve"> no espelho diariamente em busca de feridas ou sangramento.</w:t>
            </w:r>
          </w:p>
        </w:tc>
      </w:tr>
      <w:tr w:rsidR="00347482" w:rsidRPr="00474817" w14:paraId="5E9BD36B" w14:textId="77777777" w:rsidTr="00437DD3">
        <w:tc>
          <w:tcPr>
            <w:tcW w:w="4395" w:type="dxa"/>
          </w:tcPr>
          <w:p w14:paraId="7FF1EFB7" w14:textId="35218EA9" w:rsidR="00347482" w:rsidRPr="00474817" w:rsidRDefault="007F1C31"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Ressecamento e descamação da pele</w:t>
            </w:r>
          </w:p>
        </w:tc>
        <w:tc>
          <w:tcPr>
            <w:tcW w:w="4819" w:type="dxa"/>
          </w:tcPr>
          <w:p w14:paraId="7F864F44" w14:textId="40127F51" w:rsidR="00347482" w:rsidRPr="00474817" w:rsidRDefault="007F1C31"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 xml:space="preserve">Utilizar bacia ou balde com água limpa da </w:t>
            </w:r>
            <w:r w:rsidRPr="00474817">
              <w:rPr>
                <w:rFonts w:ascii="Times New Roman" w:eastAsia="Times New Roman" w:hAnsi="Times New Roman" w:cs="Times New Roman"/>
                <w:sz w:val="24"/>
                <w:szCs w:val="20"/>
              </w:rPr>
              <w:lastRenderedPageBreak/>
              <w:t>torneira em temperatura ambiente para deixar mãos e braços submersos por 10 minutos, em seguida sacudir para retirar o excesso</w:t>
            </w:r>
            <w:r w:rsidR="00813C8A" w:rsidRPr="00474817">
              <w:rPr>
                <w:rFonts w:ascii="Times New Roman" w:eastAsia="Times New Roman" w:hAnsi="Times New Roman" w:cs="Times New Roman"/>
                <w:sz w:val="24"/>
                <w:szCs w:val="20"/>
              </w:rPr>
              <w:t>,</w:t>
            </w:r>
            <w:r w:rsidRPr="00474817">
              <w:rPr>
                <w:rFonts w:ascii="Times New Roman" w:eastAsia="Times New Roman" w:hAnsi="Times New Roman" w:cs="Times New Roman"/>
                <w:sz w:val="24"/>
                <w:szCs w:val="20"/>
              </w:rPr>
              <w:t xml:space="preserve"> e</w:t>
            </w:r>
            <w:r w:rsidR="00813C8A" w:rsidRPr="00474817">
              <w:rPr>
                <w:rFonts w:ascii="Times New Roman" w:eastAsia="Times New Roman" w:hAnsi="Times New Roman" w:cs="Times New Roman"/>
                <w:sz w:val="24"/>
                <w:szCs w:val="20"/>
              </w:rPr>
              <w:t xml:space="preserve"> com mãos e braços ainda úmidos passar </w:t>
            </w:r>
            <w:r w:rsidRPr="00474817">
              <w:rPr>
                <w:rFonts w:ascii="Times New Roman" w:eastAsia="Times New Roman" w:hAnsi="Times New Roman" w:cs="Times New Roman"/>
                <w:sz w:val="24"/>
                <w:szCs w:val="20"/>
              </w:rPr>
              <w:t xml:space="preserve">hidrante </w:t>
            </w:r>
            <w:r w:rsidR="00813C8A" w:rsidRPr="00474817">
              <w:rPr>
                <w:rFonts w:ascii="Times New Roman" w:eastAsia="Times New Roman" w:hAnsi="Times New Roman" w:cs="Times New Roman"/>
                <w:sz w:val="24"/>
                <w:szCs w:val="20"/>
              </w:rPr>
              <w:t xml:space="preserve">corporal </w:t>
            </w:r>
            <w:r w:rsidRPr="00474817">
              <w:rPr>
                <w:rFonts w:ascii="Times New Roman" w:eastAsia="Times New Roman" w:hAnsi="Times New Roman" w:cs="Times New Roman"/>
                <w:sz w:val="24"/>
                <w:szCs w:val="20"/>
              </w:rPr>
              <w:t xml:space="preserve">ou </w:t>
            </w:r>
            <w:r w:rsidR="00813C8A" w:rsidRPr="00474817">
              <w:rPr>
                <w:rFonts w:ascii="Times New Roman" w:eastAsia="Times New Roman" w:hAnsi="Times New Roman" w:cs="Times New Roman"/>
                <w:sz w:val="24"/>
                <w:szCs w:val="20"/>
              </w:rPr>
              <w:t>óleo mineral; realizar os mesmos procedimentos em pernas e p</w:t>
            </w:r>
            <w:r w:rsidR="000B2795" w:rsidRPr="00474817">
              <w:rPr>
                <w:rFonts w:ascii="Times New Roman" w:eastAsia="Times New Roman" w:hAnsi="Times New Roman" w:cs="Times New Roman"/>
                <w:sz w:val="24"/>
                <w:szCs w:val="20"/>
              </w:rPr>
              <w:t>és pelo menos 2 vezes ao dia.</w:t>
            </w:r>
          </w:p>
        </w:tc>
      </w:tr>
      <w:tr w:rsidR="007F1C31" w:rsidRPr="00474817" w14:paraId="0DFEC1B4" w14:textId="77777777" w:rsidTr="00437DD3">
        <w:tc>
          <w:tcPr>
            <w:tcW w:w="4395" w:type="dxa"/>
          </w:tcPr>
          <w:p w14:paraId="2621C61C" w14:textId="722DA4ED" w:rsidR="007F1C31" w:rsidRPr="00474817" w:rsidRDefault="007F1C31"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lastRenderedPageBreak/>
              <w:t xml:space="preserve">Alteração de sensibilidade palmar e plantar </w:t>
            </w:r>
          </w:p>
        </w:tc>
        <w:tc>
          <w:tcPr>
            <w:tcW w:w="4819" w:type="dxa"/>
          </w:tcPr>
          <w:p w14:paraId="78B9E122" w14:textId="5C04512D" w:rsidR="007F1C31" w:rsidRPr="00474817" w:rsidRDefault="00813C8A"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 xml:space="preserve">Sempre examinar mãos e pés em busca de vermelhidão, ferimentos, inchaços ou calos; proteger mãos e pés em qualquer atividade domésticas, de laser, ou trabalho, com luvas ou calçados confortáveis; </w:t>
            </w:r>
            <w:r w:rsidR="000B2795" w:rsidRPr="00474817">
              <w:rPr>
                <w:rFonts w:ascii="Times New Roman" w:eastAsia="Times New Roman" w:hAnsi="Times New Roman" w:cs="Times New Roman"/>
                <w:sz w:val="24"/>
                <w:szCs w:val="20"/>
              </w:rPr>
              <w:t>p</w:t>
            </w:r>
            <w:r w:rsidRPr="00474817">
              <w:rPr>
                <w:rFonts w:ascii="Times New Roman" w:eastAsia="Times New Roman" w:hAnsi="Times New Roman" w:cs="Times New Roman"/>
                <w:sz w:val="24"/>
                <w:szCs w:val="20"/>
              </w:rPr>
              <w:t>roteger</w:t>
            </w:r>
            <w:r w:rsidR="007F400B" w:rsidRPr="00474817">
              <w:rPr>
                <w:rFonts w:ascii="Times New Roman" w:eastAsia="Times New Roman" w:hAnsi="Times New Roman" w:cs="Times New Roman"/>
                <w:sz w:val="24"/>
                <w:szCs w:val="20"/>
              </w:rPr>
              <w:t>-se</w:t>
            </w:r>
            <w:r w:rsidRPr="00474817">
              <w:rPr>
                <w:rFonts w:ascii="Times New Roman" w:eastAsia="Times New Roman" w:hAnsi="Times New Roman" w:cs="Times New Roman"/>
                <w:sz w:val="24"/>
                <w:szCs w:val="20"/>
              </w:rPr>
              <w:t xml:space="preserve"> de queimaduras adaptando</w:t>
            </w:r>
            <w:r w:rsidR="007F400B" w:rsidRPr="00474817">
              <w:rPr>
                <w:rFonts w:ascii="Times New Roman" w:eastAsia="Times New Roman" w:hAnsi="Times New Roman" w:cs="Times New Roman"/>
                <w:sz w:val="24"/>
                <w:szCs w:val="20"/>
              </w:rPr>
              <w:t>,</w:t>
            </w:r>
            <w:r w:rsidRPr="00474817">
              <w:rPr>
                <w:rFonts w:ascii="Times New Roman" w:eastAsia="Times New Roman" w:hAnsi="Times New Roman" w:cs="Times New Roman"/>
                <w:sz w:val="24"/>
                <w:szCs w:val="20"/>
              </w:rPr>
              <w:t xml:space="preserve"> com borracha ou pano</w:t>
            </w:r>
            <w:r w:rsidR="000B2795" w:rsidRPr="00474817">
              <w:rPr>
                <w:rFonts w:ascii="Times New Roman" w:eastAsia="Times New Roman" w:hAnsi="Times New Roman" w:cs="Times New Roman"/>
                <w:sz w:val="24"/>
                <w:szCs w:val="20"/>
              </w:rPr>
              <w:t xml:space="preserve"> grosso</w:t>
            </w:r>
            <w:r w:rsidR="007F400B" w:rsidRPr="00474817">
              <w:rPr>
                <w:rFonts w:ascii="Times New Roman" w:eastAsia="Times New Roman" w:hAnsi="Times New Roman" w:cs="Times New Roman"/>
                <w:sz w:val="24"/>
                <w:szCs w:val="20"/>
              </w:rPr>
              <w:t>,</w:t>
            </w:r>
            <w:r w:rsidRPr="00474817">
              <w:rPr>
                <w:rFonts w:ascii="Times New Roman" w:eastAsia="Times New Roman" w:hAnsi="Times New Roman" w:cs="Times New Roman"/>
                <w:sz w:val="24"/>
                <w:szCs w:val="20"/>
              </w:rPr>
              <w:t xml:space="preserve"> </w:t>
            </w:r>
            <w:r w:rsidR="007F400B" w:rsidRPr="00474817">
              <w:rPr>
                <w:rFonts w:ascii="Times New Roman" w:eastAsia="Times New Roman" w:hAnsi="Times New Roman" w:cs="Times New Roman"/>
                <w:sz w:val="24"/>
                <w:szCs w:val="20"/>
              </w:rPr>
              <w:t xml:space="preserve">cabos de panelas, xícaras, </w:t>
            </w:r>
            <w:r w:rsidR="000B2795" w:rsidRPr="00474817">
              <w:rPr>
                <w:rFonts w:ascii="Times New Roman" w:eastAsia="Times New Roman" w:hAnsi="Times New Roman" w:cs="Times New Roman"/>
                <w:sz w:val="24"/>
                <w:szCs w:val="20"/>
              </w:rPr>
              <w:t>talheres e pratos; manter</w:t>
            </w:r>
            <w:r w:rsidR="007F400B" w:rsidRPr="00474817">
              <w:rPr>
                <w:rFonts w:ascii="Times New Roman" w:eastAsia="Times New Roman" w:hAnsi="Times New Roman" w:cs="Times New Roman"/>
                <w:sz w:val="24"/>
                <w:szCs w:val="20"/>
              </w:rPr>
              <w:t xml:space="preserve"> cuidado redobrado ao manipular alimentos quentes ou próximo ao fogo</w:t>
            </w:r>
            <w:r w:rsidR="00E472E4" w:rsidRPr="00474817">
              <w:rPr>
                <w:rFonts w:ascii="Times New Roman" w:eastAsia="Times New Roman" w:hAnsi="Times New Roman" w:cs="Times New Roman"/>
                <w:sz w:val="24"/>
                <w:szCs w:val="20"/>
              </w:rPr>
              <w:t>; s</w:t>
            </w:r>
            <w:r w:rsidR="007F400B" w:rsidRPr="00474817">
              <w:rPr>
                <w:rFonts w:ascii="Times New Roman" w:eastAsia="Times New Roman" w:hAnsi="Times New Roman" w:cs="Times New Roman"/>
                <w:sz w:val="24"/>
                <w:szCs w:val="20"/>
              </w:rPr>
              <w:t>empre procurar ajuda do serviço de saúde em acaso de ferimentos ou acidentes domésticos.</w:t>
            </w:r>
          </w:p>
        </w:tc>
      </w:tr>
      <w:tr w:rsidR="007F1C31" w:rsidRPr="00474817" w14:paraId="5196256C" w14:textId="77777777" w:rsidTr="00437DD3">
        <w:tc>
          <w:tcPr>
            <w:tcW w:w="4395" w:type="dxa"/>
          </w:tcPr>
          <w:p w14:paraId="0159BCAF" w14:textId="21A7C411" w:rsidR="007F1C31" w:rsidRPr="00474817" w:rsidRDefault="007F1C31"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Dimin</w:t>
            </w:r>
            <w:r w:rsidR="007F400B" w:rsidRPr="00474817">
              <w:rPr>
                <w:rFonts w:ascii="Times New Roman" w:eastAsia="Times New Roman" w:hAnsi="Times New Roman" w:cs="Times New Roman"/>
                <w:sz w:val="24"/>
                <w:szCs w:val="20"/>
              </w:rPr>
              <w:t>uição da força muscular da mão</w:t>
            </w:r>
            <w:r w:rsidR="000B2795" w:rsidRPr="00474817">
              <w:rPr>
                <w:rFonts w:ascii="Times New Roman" w:eastAsia="Times New Roman" w:hAnsi="Times New Roman" w:cs="Times New Roman"/>
                <w:sz w:val="24"/>
                <w:szCs w:val="20"/>
              </w:rPr>
              <w:t>, amiotrofia dos músculos da mão, e ou mão em garra.</w:t>
            </w:r>
          </w:p>
        </w:tc>
        <w:tc>
          <w:tcPr>
            <w:tcW w:w="4819" w:type="dxa"/>
          </w:tcPr>
          <w:p w14:paraId="6AA83214" w14:textId="603C5D83" w:rsidR="007F1C31" w:rsidRPr="00474817" w:rsidRDefault="007F400B"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 xml:space="preserve">Realizar exercícios de alongamento </w:t>
            </w:r>
            <w:r w:rsidR="00E472E4" w:rsidRPr="00474817">
              <w:rPr>
                <w:rFonts w:ascii="Times New Roman" w:eastAsia="Times New Roman" w:hAnsi="Times New Roman" w:cs="Times New Roman"/>
                <w:sz w:val="24"/>
                <w:szCs w:val="20"/>
              </w:rPr>
              <w:t>para</w:t>
            </w:r>
            <w:r w:rsidRPr="00474817">
              <w:rPr>
                <w:rFonts w:ascii="Times New Roman" w:eastAsia="Times New Roman" w:hAnsi="Times New Roman" w:cs="Times New Roman"/>
                <w:sz w:val="24"/>
                <w:szCs w:val="20"/>
              </w:rPr>
              <w:t xml:space="preserve"> mãos </w:t>
            </w:r>
            <w:r w:rsidR="00E472E4" w:rsidRPr="00474817">
              <w:rPr>
                <w:rFonts w:ascii="Times New Roman" w:eastAsia="Times New Roman" w:hAnsi="Times New Roman" w:cs="Times New Roman"/>
                <w:sz w:val="24"/>
                <w:szCs w:val="20"/>
              </w:rPr>
              <w:t xml:space="preserve">e dedos </w:t>
            </w:r>
            <w:r w:rsidRPr="00474817">
              <w:rPr>
                <w:rFonts w:ascii="Times New Roman" w:eastAsia="Times New Roman" w:hAnsi="Times New Roman" w:cs="Times New Roman"/>
                <w:sz w:val="24"/>
                <w:szCs w:val="20"/>
              </w:rPr>
              <w:t>ao menos 3 vezes ao dia em seç</w:t>
            </w:r>
            <w:r w:rsidR="00E472E4" w:rsidRPr="00474817">
              <w:rPr>
                <w:rFonts w:ascii="Times New Roman" w:eastAsia="Times New Roman" w:hAnsi="Times New Roman" w:cs="Times New Roman"/>
                <w:sz w:val="24"/>
                <w:szCs w:val="20"/>
              </w:rPr>
              <w:t>ões de 10</w:t>
            </w:r>
            <w:r w:rsidRPr="00474817">
              <w:rPr>
                <w:rFonts w:ascii="Times New Roman" w:eastAsia="Times New Roman" w:hAnsi="Times New Roman" w:cs="Times New Roman"/>
                <w:sz w:val="24"/>
                <w:szCs w:val="20"/>
              </w:rPr>
              <w:t xml:space="preserve"> </w:t>
            </w:r>
            <w:r w:rsidR="00E472E4" w:rsidRPr="00474817">
              <w:rPr>
                <w:rFonts w:ascii="Times New Roman" w:eastAsia="Times New Roman" w:hAnsi="Times New Roman" w:cs="Times New Roman"/>
                <w:sz w:val="24"/>
                <w:szCs w:val="20"/>
              </w:rPr>
              <w:t>movimentos</w:t>
            </w:r>
            <w:r w:rsidRPr="00474817">
              <w:rPr>
                <w:rFonts w:ascii="Times New Roman" w:eastAsia="Times New Roman" w:hAnsi="Times New Roman" w:cs="Times New Roman"/>
                <w:sz w:val="24"/>
                <w:szCs w:val="20"/>
              </w:rPr>
              <w:t>;</w:t>
            </w:r>
            <w:r w:rsidR="00E472E4" w:rsidRPr="00474817">
              <w:rPr>
                <w:rFonts w:ascii="Times New Roman" w:eastAsia="Times New Roman" w:hAnsi="Times New Roman" w:cs="Times New Roman"/>
                <w:sz w:val="24"/>
                <w:szCs w:val="20"/>
              </w:rPr>
              <w:t xml:space="preserve"> </w:t>
            </w:r>
            <w:r w:rsidR="00F532CF" w:rsidRPr="00474817">
              <w:rPr>
                <w:rFonts w:ascii="Times New Roman" w:eastAsia="Times New Roman" w:hAnsi="Times New Roman" w:cs="Times New Roman"/>
                <w:sz w:val="24"/>
                <w:szCs w:val="20"/>
              </w:rPr>
              <w:t xml:space="preserve">em posição sentada colocar dorso do braço e </w:t>
            </w:r>
            <w:r w:rsidR="000B2795" w:rsidRPr="00474817">
              <w:rPr>
                <w:rFonts w:ascii="Times New Roman" w:eastAsia="Times New Roman" w:hAnsi="Times New Roman" w:cs="Times New Roman"/>
                <w:sz w:val="24"/>
                <w:szCs w:val="20"/>
              </w:rPr>
              <w:t>mãos sobre a perna</w:t>
            </w:r>
            <w:r w:rsidR="00B504BF" w:rsidRPr="00474817">
              <w:rPr>
                <w:rFonts w:ascii="Times New Roman" w:eastAsia="Times New Roman" w:hAnsi="Times New Roman" w:cs="Times New Roman"/>
                <w:sz w:val="24"/>
                <w:szCs w:val="20"/>
              </w:rPr>
              <w:t xml:space="preserve">, em seguida com uma das mãos </w:t>
            </w:r>
            <w:r w:rsidR="00F532CF" w:rsidRPr="00474817">
              <w:rPr>
                <w:rFonts w:ascii="Times New Roman" w:eastAsia="Times New Roman" w:hAnsi="Times New Roman" w:cs="Times New Roman"/>
                <w:sz w:val="24"/>
                <w:szCs w:val="20"/>
              </w:rPr>
              <w:t xml:space="preserve">esticar </w:t>
            </w:r>
            <w:r w:rsidR="00BF2A9F" w:rsidRPr="00474817">
              <w:rPr>
                <w:rFonts w:ascii="Times New Roman" w:eastAsia="Times New Roman" w:hAnsi="Times New Roman" w:cs="Times New Roman"/>
                <w:sz w:val="24"/>
                <w:szCs w:val="20"/>
              </w:rPr>
              <w:t xml:space="preserve">a outra </w:t>
            </w:r>
            <w:r w:rsidR="00F532CF" w:rsidRPr="00474817">
              <w:rPr>
                <w:rFonts w:ascii="Times New Roman" w:eastAsia="Times New Roman" w:hAnsi="Times New Roman" w:cs="Times New Roman"/>
                <w:sz w:val="24"/>
                <w:szCs w:val="20"/>
              </w:rPr>
              <w:t xml:space="preserve">passando </w:t>
            </w:r>
            <w:r w:rsidR="00BF2A9F" w:rsidRPr="00474817">
              <w:rPr>
                <w:rFonts w:ascii="Times New Roman" w:eastAsia="Times New Roman" w:hAnsi="Times New Roman" w:cs="Times New Roman"/>
                <w:sz w:val="24"/>
                <w:szCs w:val="20"/>
              </w:rPr>
              <w:t xml:space="preserve">a </w:t>
            </w:r>
            <w:r w:rsidR="00F532CF" w:rsidRPr="00474817">
              <w:rPr>
                <w:rFonts w:ascii="Times New Roman" w:eastAsia="Times New Roman" w:hAnsi="Times New Roman" w:cs="Times New Roman"/>
                <w:sz w:val="24"/>
                <w:szCs w:val="20"/>
              </w:rPr>
              <w:t>mão sobre</w:t>
            </w:r>
            <w:r w:rsidR="00BF2A9F" w:rsidRPr="00474817">
              <w:rPr>
                <w:rFonts w:ascii="Times New Roman" w:eastAsia="Times New Roman" w:hAnsi="Times New Roman" w:cs="Times New Roman"/>
                <w:sz w:val="24"/>
                <w:szCs w:val="20"/>
              </w:rPr>
              <w:t xml:space="preserve"> antebraço até os dedos</w:t>
            </w:r>
            <w:r w:rsidR="00F532CF" w:rsidRPr="00474817">
              <w:rPr>
                <w:rFonts w:ascii="Times New Roman" w:eastAsia="Times New Roman" w:hAnsi="Times New Roman" w:cs="Times New Roman"/>
                <w:sz w:val="24"/>
                <w:szCs w:val="20"/>
              </w:rPr>
              <w:t xml:space="preserve">; </w:t>
            </w:r>
            <w:r w:rsidR="00E472E4" w:rsidRPr="00474817">
              <w:rPr>
                <w:rFonts w:ascii="Times New Roman" w:eastAsia="Times New Roman" w:hAnsi="Times New Roman" w:cs="Times New Roman"/>
                <w:sz w:val="24"/>
                <w:szCs w:val="20"/>
              </w:rPr>
              <w:t>levantar os dedos sem ajuda; separar os dedos contra resistência usando liga de elástico; esticar o polegar com ajuda da outra mão; abrir o polegar sem ajuda e contra a resistência; fazer exerc</w:t>
            </w:r>
            <w:r w:rsidR="000B2795" w:rsidRPr="00474817">
              <w:rPr>
                <w:rFonts w:ascii="Times New Roman" w:eastAsia="Times New Roman" w:hAnsi="Times New Roman" w:cs="Times New Roman"/>
                <w:sz w:val="24"/>
                <w:szCs w:val="20"/>
              </w:rPr>
              <w:t xml:space="preserve">ício de pinça com pegador; erguer punho segurando objeto leve, </w:t>
            </w:r>
            <w:r w:rsidR="000B2795" w:rsidRPr="00474817">
              <w:rPr>
                <w:rFonts w:ascii="Times New Roman" w:eastAsia="Times New Roman" w:hAnsi="Times New Roman" w:cs="Times New Roman"/>
                <w:sz w:val="24"/>
                <w:szCs w:val="20"/>
              </w:rPr>
              <w:lastRenderedPageBreak/>
              <w:t>bola de borracha ou lata de refrigerante.</w:t>
            </w:r>
          </w:p>
        </w:tc>
      </w:tr>
      <w:tr w:rsidR="000B2795" w:rsidRPr="00474817" w14:paraId="4E31A363" w14:textId="77777777" w:rsidTr="00437DD3">
        <w:tc>
          <w:tcPr>
            <w:tcW w:w="4395" w:type="dxa"/>
          </w:tcPr>
          <w:p w14:paraId="55E2ADCD" w14:textId="52CF9983" w:rsidR="000B2795" w:rsidRPr="00474817" w:rsidRDefault="000B2795"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lastRenderedPageBreak/>
              <w:t>Mal perfurante plantar</w:t>
            </w:r>
            <w:r w:rsidR="00F532CF" w:rsidRPr="00474817">
              <w:rPr>
                <w:rFonts w:ascii="Times New Roman" w:eastAsia="Times New Roman" w:hAnsi="Times New Roman" w:cs="Times New Roman"/>
                <w:sz w:val="24"/>
                <w:szCs w:val="20"/>
              </w:rPr>
              <w:t xml:space="preserve"> ou úlcera causada por neuropatia </w:t>
            </w:r>
            <w:proofErr w:type="spellStart"/>
            <w:r w:rsidR="00F532CF" w:rsidRPr="00474817">
              <w:rPr>
                <w:rFonts w:ascii="Times New Roman" w:eastAsia="Times New Roman" w:hAnsi="Times New Roman" w:cs="Times New Roman"/>
                <w:sz w:val="24"/>
                <w:szCs w:val="20"/>
              </w:rPr>
              <w:t>hansênica</w:t>
            </w:r>
            <w:proofErr w:type="spellEnd"/>
          </w:p>
        </w:tc>
        <w:tc>
          <w:tcPr>
            <w:tcW w:w="4819" w:type="dxa"/>
          </w:tcPr>
          <w:p w14:paraId="7432714E" w14:textId="4D6ED82F" w:rsidR="000B2795" w:rsidRPr="00474817" w:rsidRDefault="00F532CF" w:rsidP="00437DD3">
            <w:pPr>
              <w:pStyle w:val="Normal1"/>
              <w:spacing w:line="36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 xml:space="preserve">Manter os pés em repouso sempre que possível; evitar pisar com o pé ferido; </w:t>
            </w:r>
            <w:r w:rsidR="0032349D" w:rsidRPr="00474817">
              <w:rPr>
                <w:rFonts w:ascii="Times New Roman" w:eastAsia="Times New Roman" w:hAnsi="Times New Roman" w:cs="Times New Roman"/>
                <w:sz w:val="24"/>
                <w:szCs w:val="20"/>
              </w:rPr>
              <w:t xml:space="preserve">usar calçados e palmilhas adequados que ofereçam conforto e proteção </w:t>
            </w:r>
            <w:r w:rsidR="00BF2A9F" w:rsidRPr="00474817">
              <w:rPr>
                <w:rFonts w:ascii="Times New Roman" w:eastAsia="Times New Roman" w:hAnsi="Times New Roman" w:cs="Times New Roman"/>
                <w:sz w:val="24"/>
                <w:szCs w:val="20"/>
              </w:rPr>
              <w:t>a</w:t>
            </w:r>
            <w:r w:rsidR="0032349D" w:rsidRPr="00474817">
              <w:rPr>
                <w:rFonts w:ascii="Times New Roman" w:eastAsia="Times New Roman" w:hAnsi="Times New Roman" w:cs="Times New Roman"/>
                <w:sz w:val="24"/>
                <w:szCs w:val="20"/>
              </w:rPr>
              <w:t>os pés;</w:t>
            </w:r>
            <w:r w:rsidR="00C9444D" w:rsidRPr="00474817">
              <w:rPr>
                <w:rFonts w:ascii="Times New Roman" w:eastAsia="Times New Roman" w:hAnsi="Times New Roman" w:cs="Times New Roman"/>
                <w:sz w:val="24"/>
                <w:szCs w:val="20"/>
              </w:rPr>
              <w:t xml:space="preserve"> examinar sempre os pés com ajuda de um espelho no chão para facilitar visualização;</w:t>
            </w:r>
            <w:r w:rsidR="0032349D" w:rsidRPr="00474817">
              <w:rPr>
                <w:rFonts w:ascii="Times New Roman" w:eastAsia="Times New Roman" w:hAnsi="Times New Roman" w:cs="Times New Roman"/>
                <w:sz w:val="24"/>
                <w:szCs w:val="20"/>
              </w:rPr>
              <w:t xml:space="preserve"> </w:t>
            </w:r>
            <w:r w:rsidRPr="00474817">
              <w:rPr>
                <w:rFonts w:ascii="Times New Roman" w:eastAsia="Times New Roman" w:hAnsi="Times New Roman" w:cs="Times New Roman"/>
                <w:sz w:val="24"/>
                <w:szCs w:val="20"/>
              </w:rPr>
              <w:t>buscar acompanhamento na unidade básica de saúde para cuidados e troca de curativos.</w:t>
            </w:r>
          </w:p>
        </w:tc>
      </w:tr>
    </w:tbl>
    <w:p w14:paraId="349AA02D" w14:textId="121511C9" w:rsidR="009D0C86" w:rsidRPr="00474817" w:rsidRDefault="0067418F" w:rsidP="00BF2A9F">
      <w:pPr>
        <w:pStyle w:val="Normal1"/>
        <w:spacing w:after="0" w:line="240" w:lineRule="auto"/>
        <w:ind w:right="75"/>
        <w:jc w:val="both"/>
        <w:rPr>
          <w:rFonts w:ascii="Times New Roman" w:eastAsia="Times New Roman" w:hAnsi="Times New Roman" w:cs="Times New Roman"/>
          <w:sz w:val="24"/>
          <w:szCs w:val="20"/>
        </w:rPr>
      </w:pPr>
      <w:r w:rsidRPr="00474817">
        <w:rPr>
          <w:rFonts w:ascii="Times New Roman" w:eastAsia="Times New Roman" w:hAnsi="Times New Roman" w:cs="Times New Roman"/>
          <w:sz w:val="24"/>
          <w:szCs w:val="20"/>
        </w:rPr>
        <w:t>Fonte: Autores, baseado nas orientações da cartilha de autocuidado em hanseníase do MS (2010).</w:t>
      </w:r>
    </w:p>
    <w:p w14:paraId="4ADD98AC" w14:textId="77777777" w:rsidR="00081838" w:rsidRPr="00474817" w:rsidRDefault="00081838" w:rsidP="00081838">
      <w:pPr>
        <w:pStyle w:val="Normal1"/>
        <w:spacing w:after="0" w:line="360" w:lineRule="auto"/>
        <w:ind w:right="75"/>
        <w:jc w:val="both"/>
        <w:rPr>
          <w:rFonts w:ascii="Times New Roman" w:hAnsi="Times New Roman" w:cs="Times New Roman"/>
          <w:color w:val="242021"/>
        </w:rPr>
      </w:pPr>
    </w:p>
    <w:p w14:paraId="68A76B70" w14:textId="46DB354A" w:rsidR="00975883" w:rsidRPr="00474817" w:rsidRDefault="00E84242" w:rsidP="00E84242">
      <w:pPr>
        <w:pStyle w:val="Normal1"/>
        <w:spacing w:after="0"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CONCLUSÃO</w:t>
      </w:r>
    </w:p>
    <w:p w14:paraId="4554F49B" w14:textId="77777777" w:rsidR="00081838" w:rsidRPr="00474817" w:rsidRDefault="00081838" w:rsidP="00081838">
      <w:pPr>
        <w:pStyle w:val="Normal1"/>
        <w:spacing w:after="0" w:line="360" w:lineRule="auto"/>
        <w:ind w:right="75" w:firstLine="851"/>
        <w:jc w:val="both"/>
        <w:rPr>
          <w:rFonts w:ascii="Times New Roman" w:hAnsi="Times New Roman" w:cs="Times New Roman"/>
          <w:color w:val="242021"/>
        </w:rPr>
      </w:pPr>
    </w:p>
    <w:p w14:paraId="2B6A6300" w14:textId="77777777" w:rsidR="00B45F94" w:rsidRPr="00474817" w:rsidRDefault="00081838" w:rsidP="00081838">
      <w:pPr>
        <w:pStyle w:val="Normal1"/>
        <w:spacing w:after="0" w:line="360" w:lineRule="auto"/>
        <w:ind w:right="75" w:firstLine="851"/>
        <w:jc w:val="both"/>
        <w:rPr>
          <w:rFonts w:ascii="Times New Roman" w:hAnsi="Times New Roman" w:cs="Times New Roman"/>
          <w:color w:val="242021"/>
          <w:sz w:val="24"/>
          <w:szCs w:val="24"/>
        </w:rPr>
      </w:pPr>
      <w:r w:rsidRPr="00474817">
        <w:rPr>
          <w:rFonts w:ascii="Times New Roman" w:hAnsi="Times New Roman" w:cs="Times New Roman"/>
          <w:color w:val="242021"/>
          <w:sz w:val="24"/>
          <w:szCs w:val="24"/>
        </w:rPr>
        <w:t>As atividades de extensão realizadas no ambulatório de dermatologia constituem um meio propício de aprendizado</w:t>
      </w:r>
      <w:r w:rsidR="006D297D" w:rsidRPr="00474817">
        <w:rPr>
          <w:rFonts w:ascii="Times New Roman" w:hAnsi="Times New Roman" w:cs="Times New Roman"/>
          <w:color w:val="242021"/>
          <w:sz w:val="24"/>
          <w:szCs w:val="24"/>
        </w:rPr>
        <w:t xml:space="preserve"> no campo da hanseníase uma vez que proporciona</w:t>
      </w:r>
      <w:r w:rsidR="00B45F94" w:rsidRPr="00474817">
        <w:rPr>
          <w:rFonts w:ascii="Times New Roman" w:hAnsi="Times New Roman" w:cs="Times New Roman"/>
          <w:color w:val="242021"/>
          <w:sz w:val="24"/>
          <w:szCs w:val="24"/>
        </w:rPr>
        <w:t>m</w:t>
      </w:r>
      <w:r w:rsidR="006D297D" w:rsidRPr="00474817">
        <w:rPr>
          <w:rFonts w:ascii="Times New Roman" w:hAnsi="Times New Roman" w:cs="Times New Roman"/>
          <w:color w:val="242021"/>
          <w:sz w:val="24"/>
          <w:szCs w:val="24"/>
        </w:rPr>
        <w:t xml:space="preserve">: autonomia ao acadêmico no desenvolvimento da consulta de Enfermagem, contato prático com as </w:t>
      </w:r>
      <w:proofErr w:type="spellStart"/>
      <w:r w:rsidR="006D297D" w:rsidRPr="00474817">
        <w:rPr>
          <w:rFonts w:ascii="Times New Roman" w:hAnsi="Times New Roman" w:cs="Times New Roman"/>
          <w:color w:val="242021"/>
          <w:sz w:val="24"/>
          <w:szCs w:val="24"/>
        </w:rPr>
        <w:t>multiformas</w:t>
      </w:r>
      <w:proofErr w:type="spellEnd"/>
      <w:r w:rsidR="006D297D" w:rsidRPr="00474817">
        <w:rPr>
          <w:rFonts w:ascii="Times New Roman" w:hAnsi="Times New Roman" w:cs="Times New Roman"/>
          <w:color w:val="242021"/>
          <w:sz w:val="24"/>
          <w:szCs w:val="24"/>
        </w:rPr>
        <w:t xml:space="preserve"> da doença preparando para o reconhecimento de sinais e sintomas</w:t>
      </w:r>
      <w:r w:rsidR="00B45F94" w:rsidRPr="00474817">
        <w:rPr>
          <w:rFonts w:ascii="Times New Roman" w:hAnsi="Times New Roman" w:cs="Times New Roman"/>
          <w:color w:val="242021"/>
          <w:sz w:val="24"/>
          <w:szCs w:val="24"/>
        </w:rPr>
        <w:t>, recidivas, reações à medicação quimioterápica e tratamento alternativo, desenvoltura e manejo no trato com usuários do serviço público, e compartilhamento científico das atividades assistenciais desenvolvidas de forma gratuita para esse público</w:t>
      </w:r>
      <w:r w:rsidR="006D297D" w:rsidRPr="00474817">
        <w:rPr>
          <w:rFonts w:ascii="Times New Roman" w:hAnsi="Times New Roman" w:cs="Times New Roman"/>
          <w:color w:val="242021"/>
          <w:sz w:val="24"/>
          <w:szCs w:val="24"/>
        </w:rPr>
        <w:t>.</w:t>
      </w:r>
    </w:p>
    <w:p w14:paraId="6738BC44" w14:textId="6593F1FB" w:rsidR="00081838" w:rsidRPr="00474817" w:rsidRDefault="00B45F94" w:rsidP="00081838">
      <w:pPr>
        <w:pStyle w:val="Normal1"/>
        <w:spacing w:after="0" w:line="360" w:lineRule="auto"/>
        <w:ind w:right="75" w:firstLine="851"/>
        <w:jc w:val="both"/>
        <w:rPr>
          <w:rFonts w:ascii="Times New Roman" w:hAnsi="Times New Roman" w:cs="Times New Roman"/>
          <w:color w:val="242021"/>
          <w:sz w:val="24"/>
          <w:szCs w:val="24"/>
        </w:rPr>
      </w:pPr>
      <w:r w:rsidRPr="00474817">
        <w:rPr>
          <w:rFonts w:ascii="Times New Roman" w:hAnsi="Times New Roman" w:cs="Times New Roman"/>
          <w:color w:val="242021"/>
          <w:sz w:val="24"/>
          <w:szCs w:val="24"/>
        </w:rPr>
        <w:t>Al</w:t>
      </w:r>
      <w:r w:rsidR="00A75C4A" w:rsidRPr="00474817">
        <w:rPr>
          <w:rFonts w:ascii="Times New Roman" w:hAnsi="Times New Roman" w:cs="Times New Roman"/>
          <w:color w:val="242021"/>
          <w:sz w:val="24"/>
          <w:szCs w:val="24"/>
        </w:rPr>
        <w:t>ém disso, a avaliação neurológica simplificada, as orientações de autocuidado e a criação de vínculo estabelecidas no seguimento do</w:t>
      </w:r>
      <w:r w:rsidR="00FD51FC" w:rsidRPr="00474817">
        <w:rPr>
          <w:rFonts w:ascii="Times New Roman" w:hAnsi="Times New Roman" w:cs="Times New Roman"/>
          <w:color w:val="242021"/>
          <w:sz w:val="24"/>
          <w:szCs w:val="24"/>
        </w:rPr>
        <w:t>s pacientes</w:t>
      </w:r>
      <w:r w:rsidR="00A75C4A" w:rsidRPr="00474817">
        <w:rPr>
          <w:rFonts w:ascii="Times New Roman" w:hAnsi="Times New Roman" w:cs="Times New Roman"/>
          <w:color w:val="242021"/>
          <w:sz w:val="24"/>
          <w:szCs w:val="24"/>
        </w:rPr>
        <w:t xml:space="preserve">, monitoram o estado em </w:t>
      </w:r>
      <w:r w:rsidR="00BF2A9F" w:rsidRPr="00474817">
        <w:rPr>
          <w:rFonts w:ascii="Times New Roman" w:hAnsi="Times New Roman" w:cs="Times New Roman"/>
          <w:color w:val="242021"/>
          <w:sz w:val="24"/>
          <w:szCs w:val="24"/>
        </w:rPr>
        <w:t>que estes</w:t>
      </w:r>
      <w:r w:rsidR="00FD51FC" w:rsidRPr="00474817">
        <w:rPr>
          <w:rFonts w:ascii="Times New Roman" w:hAnsi="Times New Roman" w:cs="Times New Roman"/>
          <w:color w:val="242021"/>
          <w:sz w:val="24"/>
          <w:szCs w:val="24"/>
        </w:rPr>
        <w:t xml:space="preserve"> se encontram</w:t>
      </w:r>
      <w:r w:rsidR="00BF2A9F" w:rsidRPr="00474817">
        <w:rPr>
          <w:rFonts w:ascii="Times New Roman" w:hAnsi="Times New Roman" w:cs="Times New Roman"/>
          <w:color w:val="242021"/>
          <w:sz w:val="24"/>
          <w:szCs w:val="24"/>
        </w:rPr>
        <w:t xml:space="preserve"> e</w:t>
      </w:r>
      <w:r w:rsidR="00A75C4A" w:rsidRPr="00474817">
        <w:rPr>
          <w:rFonts w:ascii="Times New Roman" w:hAnsi="Times New Roman" w:cs="Times New Roman"/>
          <w:color w:val="242021"/>
          <w:sz w:val="24"/>
          <w:szCs w:val="24"/>
        </w:rPr>
        <w:t xml:space="preserve"> contribue</w:t>
      </w:r>
      <w:r w:rsidR="00BF2A9F" w:rsidRPr="00474817">
        <w:rPr>
          <w:rFonts w:ascii="Times New Roman" w:hAnsi="Times New Roman" w:cs="Times New Roman"/>
          <w:color w:val="242021"/>
          <w:sz w:val="24"/>
          <w:szCs w:val="24"/>
        </w:rPr>
        <w:t>m</w:t>
      </w:r>
      <w:r w:rsidR="00A75C4A" w:rsidRPr="00474817">
        <w:rPr>
          <w:rFonts w:ascii="Times New Roman" w:hAnsi="Times New Roman" w:cs="Times New Roman"/>
          <w:color w:val="242021"/>
          <w:sz w:val="24"/>
          <w:szCs w:val="24"/>
        </w:rPr>
        <w:t xml:space="preserve"> para identificação precoce de complicações neurais </w:t>
      </w:r>
      <w:r w:rsidR="00BF2A9F" w:rsidRPr="00474817">
        <w:rPr>
          <w:rFonts w:ascii="Times New Roman" w:hAnsi="Times New Roman" w:cs="Times New Roman"/>
          <w:color w:val="242021"/>
          <w:sz w:val="24"/>
          <w:szCs w:val="24"/>
        </w:rPr>
        <w:t>preve</w:t>
      </w:r>
      <w:r w:rsidR="00A75C4A" w:rsidRPr="00474817">
        <w:rPr>
          <w:rFonts w:ascii="Times New Roman" w:hAnsi="Times New Roman" w:cs="Times New Roman"/>
          <w:color w:val="242021"/>
          <w:sz w:val="24"/>
          <w:szCs w:val="24"/>
        </w:rPr>
        <w:t>n</w:t>
      </w:r>
      <w:r w:rsidR="00BF2A9F" w:rsidRPr="00474817">
        <w:rPr>
          <w:rFonts w:ascii="Times New Roman" w:hAnsi="Times New Roman" w:cs="Times New Roman"/>
          <w:color w:val="242021"/>
          <w:sz w:val="24"/>
          <w:szCs w:val="24"/>
        </w:rPr>
        <w:t>indo</w:t>
      </w:r>
      <w:r w:rsidR="00A75C4A" w:rsidRPr="00474817">
        <w:rPr>
          <w:rFonts w:ascii="Times New Roman" w:hAnsi="Times New Roman" w:cs="Times New Roman"/>
          <w:color w:val="242021"/>
          <w:sz w:val="24"/>
          <w:szCs w:val="24"/>
        </w:rPr>
        <w:t xml:space="preserve"> </w:t>
      </w:r>
      <w:r w:rsidRPr="00474817">
        <w:rPr>
          <w:rFonts w:ascii="Times New Roman" w:hAnsi="Times New Roman" w:cs="Times New Roman"/>
          <w:color w:val="242021"/>
          <w:sz w:val="24"/>
          <w:szCs w:val="24"/>
        </w:rPr>
        <w:t>incapacidades</w:t>
      </w:r>
      <w:r w:rsidR="00A75C4A" w:rsidRPr="00474817">
        <w:rPr>
          <w:rFonts w:ascii="Times New Roman" w:hAnsi="Times New Roman" w:cs="Times New Roman"/>
          <w:color w:val="242021"/>
          <w:sz w:val="24"/>
          <w:szCs w:val="24"/>
        </w:rPr>
        <w:t>, c</w:t>
      </w:r>
      <w:r w:rsidR="005E1CA9" w:rsidRPr="00474817">
        <w:rPr>
          <w:rFonts w:ascii="Times New Roman" w:hAnsi="Times New Roman" w:cs="Times New Roman"/>
          <w:color w:val="242021"/>
          <w:sz w:val="24"/>
          <w:szCs w:val="24"/>
        </w:rPr>
        <w:t>omo afirmam diversos estudiosos.</w:t>
      </w:r>
    </w:p>
    <w:p w14:paraId="79D18CFD" w14:textId="7BE09F8A" w:rsidR="00975883" w:rsidRPr="00474817" w:rsidRDefault="003E1B2D" w:rsidP="00975883">
      <w:pPr>
        <w:pStyle w:val="Normal1"/>
        <w:spacing w:after="0" w:line="360" w:lineRule="auto"/>
        <w:ind w:right="75"/>
        <w:jc w:val="both"/>
        <w:rPr>
          <w:rFonts w:ascii="Times New Roman" w:eastAsia="Times New Roman" w:hAnsi="Times New Roman" w:cs="Times New Roman"/>
          <w:sz w:val="24"/>
          <w:szCs w:val="24"/>
        </w:rPr>
      </w:pPr>
      <w:r w:rsidRPr="00474817">
        <w:rPr>
          <w:rFonts w:ascii="Times New Roman" w:eastAsia="Times New Roman" w:hAnsi="Times New Roman" w:cs="Times New Roman"/>
          <w:sz w:val="24"/>
          <w:szCs w:val="24"/>
        </w:rPr>
        <w:tab/>
      </w:r>
    </w:p>
    <w:p w14:paraId="15230C26" w14:textId="18D14DCF" w:rsidR="00975883" w:rsidRPr="00474817" w:rsidRDefault="00975883" w:rsidP="00975883">
      <w:pPr>
        <w:pStyle w:val="Normal1"/>
        <w:spacing w:after="0" w:line="360" w:lineRule="auto"/>
        <w:rPr>
          <w:rFonts w:ascii="Times New Roman" w:eastAsia="Times New Roman" w:hAnsi="Times New Roman" w:cs="Times New Roman"/>
          <w:b/>
          <w:sz w:val="24"/>
          <w:szCs w:val="24"/>
        </w:rPr>
      </w:pPr>
      <w:r w:rsidRPr="00474817">
        <w:rPr>
          <w:rFonts w:ascii="Times New Roman" w:eastAsia="Times New Roman" w:hAnsi="Times New Roman" w:cs="Times New Roman"/>
          <w:b/>
          <w:sz w:val="24"/>
          <w:szCs w:val="24"/>
        </w:rPr>
        <w:t>REFERÊNCIAS</w:t>
      </w:r>
    </w:p>
    <w:p w14:paraId="30A2B1D3" w14:textId="77777777" w:rsidR="00E50CB2" w:rsidRPr="00474817" w:rsidRDefault="00E50CB2" w:rsidP="00975883">
      <w:pPr>
        <w:pStyle w:val="Normal1"/>
        <w:spacing w:after="0" w:line="360" w:lineRule="auto"/>
        <w:rPr>
          <w:rFonts w:ascii="Times New Roman" w:eastAsia="Times New Roman" w:hAnsi="Times New Roman" w:cs="Times New Roman"/>
          <w:b/>
          <w:sz w:val="24"/>
          <w:szCs w:val="24"/>
        </w:rPr>
      </w:pPr>
    </w:p>
    <w:p w14:paraId="7C38090F" w14:textId="1537B39E" w:rsidR="00152DD0" w:rsidRPr="00474817" w:rsidRDefault="00152DD0" w:rsidP="003E1B2D">
      <w:pPr>
        <w:pStyle w:val="Normal1"/>
        <w:spacing w:after="0" w:line="240" w:lineRule="auto"/>
        <w:rPr>
          <w:rFonts w:ascii="Times New Roman" w:hAnsi="Times New Roman" w:cs="Times New Roman"/>
          <w:color w:val="auto"/>
          <w:sz w:val="24"/>
          <w:szCs w:val="24"/>
        </w:rPr>
      </w:pPr>
      <w:bookmarkStart w:id="1" w:name="_GoBack"/>
      <w:r w:rsidRPr="00474817">
        <w:rPr>
          <w:rFonts w:ascii="Times New Roman" w:hAnsi="Times New Roman" w:cs="Times New Roman"/>
          <w:sz w:val="24"/>
          <w:szCs w:val="24"/>
        </w:rPr>
        <w:t>ARAÚJO, A</w:t>
      </w:r>
      <w:r w:rsidR="00204FE7" w:rsidRPr="00474817">
        <w:rPr>
          <w:rFonts w:ascii="Times New Roman" w:hAnsi="Times New Roman" w:cs="Times New Roman"/>
          <w:sz w:val="24"/>
          <w:szCs w:val="24"/>
        </w:rPr>
        <w:t>.</w:t>
      </w:r>
      <w:r w:rsidRPr="00474817">
        <w:rPr>
          <w:rFonts w:ascii="Times New Roman" w:hAnsi="Times New Roman" w:cs="Times New Roman"/>
          <w:sz w:val="24"/>
          <w:szCs w:val="24"/>
        </w:rPr>
        <w:t xml:space="preserve"> </w:t>
      </w:r>
      <w:r w:rsidR="00204FE7" w:rsidRPr="00474817">
        <w:rPr>
          <w:rFonts w:ascii="Times New Roman" w:hAnsi="Times New Roman" w:cs="Times New Roman"/>
          <w:sz w:val="24"/>
          <w:szCs w:val="24"/>
        </w:rPr>
        <w:t>R. et al.</w:t>
      </w:r>
      <w:r w:rsidRPr="00474817">
        <w:rPr>
          <w:rFonts w:ascii="Times New Roman" w:hAnsi="Times New Roman" w:cs="Times New Roman"/>
          <w:sz w:val="24"/>
          <w:szCs w:val="24"/>
        </w:rPr>
        <w:t xml:space="preserve"> </w:t>
      </w:r>
      <w:r w:rsidRPr="00474817">
        <w:rPr>
          <w:rFonts w:ascii="Times New Roman" w:hAnsi="Times New Roman" w:cs="Times New Roman"/>
          <w:color w:val="auto"/>
          <w:sz w:val="24"/>
          <w:szCs w:val="24"/>
        </w:rPr>
        <w:t xml:space="preserve">Complicações neurais e incapacidades em hanseníase em capital do nordeste brasileiro com alta </w:t>
      </w:r>
      <w:proofErr w:type="spellStart"/>
      <w:r w:rsidRPr="00474817">
        <w:rPr>
          <w:rFonts w:ascii="Times New Roman" w:hAnsi="Times New Roman" w:cs="Times New Roman"/>
          <w:color w:val="auto"/>
          <w:sz w:val="24"/>
          <w:szCs w:val="24"/>
        </w:rPr>
        <w:t>endemicidade</w:t>
      </w:r>
      <w:proofErr w:type="spellEnd"/>
      <w:r w:rsidRPr="00474817">
        <w:rPr>
          <w:rFonts w:ascii="Times New Roman" w:hAnsi="Times New Roman" w:cs="Times New Roman"/>
          <w:color w:val="auto"/>
          <w:sz w:val="24"/>
          <w:szCs w:val="24"/>
        </w:rPr>
        <w:t xml:space="preserve">. </w:t>
      </w:r>
      <w:r w:rsidR="00204FE7" w:rsidRPr="00474817">
        <w:rPr>
          <w:rFonts w:ascii="Times New Roman" w:hAnsi="Times New Roman" w:cs="Times New Roman"/>
          <w:b/>
          <w:sz w:val="24"/>
          <w:szCs w:val="24"/>
        </w:rPr>
        <w:t xml:space="preserve">Revista Brasileira </w:t>
      </w:r>
      <w:r w:rsidR="00F7345D" w:rsidRPr="00474817">
        <w:rPr>
          <w:rFonts w:ascii="Times New Roman" w:hAnsi="Times New Roman" w:cs="Times New Roman"/>
          <w:b/>
          <w:sz w:val="24"/>
          <w:szCs w:val="24"/>
        </w:rPr>
        <w:t xml:space="preserve">de </w:t>
      </w:r>
      <w:r w:rsidR="00204FE7" w:rsidRPr="00474817">
        <w:rPr>
          <w:rFonts w:ascii="Times New Roman" w:hAnsi="Times New Roman" w:cs="Times New Roman"/>
          <w:b/>
          <w:sz w:val="24"/>
          <w:szCs w:val="24"/>
        </w:rPr>
        <w:t>Epidemiol</w:t>
      </w:r>
      <w:r w:rsidR="00F7345D" w:rsidRPr="00474817">
        <w:rPr>
          <w:rFonts w:ascii="Times New Roman" w:hAnsi="Times New Roman" w:cs="Times New Roman"/>
          <w:b/>
          <w:sz w:val="24"/>
          <w:szCs w:val="24"/>
        </w:rPr>
        <w:t>ogia</w:t>
      </w:r>
      <w:r w:rsidR="00F7345D" w:rsidRPr="00474817">
        <w:rPr>
          <w:rFonts w:ascii="Times New Roman" w:hAnsi="Times New Roman" w:cs="Times New Roman"/>
          <w:sz w:val="24"/>
          <w:szCs w:val="24"/>
        </w:rPr>
        <w:t xml:space="preserve">, v. 17, n. 4, p. </w:t>
      </w:r>
      <w:r w:rsidR="00AB7EAB" w:rsidRPr="00474817">
        <w:rPr>
          <w:rFonts w:ascii="Times New Roman" w:hAnsi="Times New Roman" w:cs="Times New Roman"/>
          <w:sz w:val="24"/>
          <w:szCs w:val="24"/>
        </w:rPr>
        <w:t>899-910</w:t>
      </w:r>
      <w:r w:rsidR="00F7345D" w:rsidRPr="00474817">
        <w:rPr>
          <w:rFonts w:ascii="Times New Roman" w:hAnsi="Times New Roman" w:cs="Times New Roman"/>
          <w:sz w:val="24"/>
          <w:szCs w:val="24"/>
        </w:rPr>
        <w:t>, 2014</w:t>
      </w:r>
      <w:r w:rsidR="00AB7EAB" w:rsidRPr="00474817">
        <w:rPr>
          <w:rFonts w:ascii="Times New Roman" w:hAnsi="Times New Roman" w:cs="Times New Roman"/>
          <w:sz w:val="24"/>
          <w:szCs w:val="24"/>
        </w:rPr>
        <w:t xml:space="preserve">. </w:t>
      </w:r>
      <w:r w:rsidRPr="00474817">
        <w:rPr>
          <w:rFonts w:ascii="Times New Roman" w:hAnsi="Times New Roman" w:cs="Times New Roman"/>
          <w:color w:val="auto"/>
          <w:sz w:val="24"/>
          <w:szCs w:val="24"/>
        </w:rPr>
        <w:t xml:space="preserve">Disponível em: </w:t>
      </w:r>
      <w:r w:rsidR="00F7345D" w:rsidRPr="00474817">
        <w:rPr>
          <w:rFonts w:ascii="Times New Roman" w:hAnsi="Times New Roman" w:cs="Times New Roman"/>
          <w:color w:val="auto"/>
          <w:sz w:val="24"/>
          <w:szCs w:val="24"/>
        </w:rPr>
        <w:t>&lt;</w:t>
      </w:r>
      <w:r w:rsidRPr="00474817">
        <w:rPr>
          <w:rFonts w:ascii="Times New Roman" w:hAnsi="Times New Roman" w:cs="Times New Roman"/>
          <w:color w:val="auto"/>
          <w:sz w:val="24"/>
          <w:szCs w:val="24"/>
        </w:rPr>
        <w:t>http://www.scielo.br/pdf/rbepid/v17n4/pt_1415-790X-rbepid-17-04-00899.pdf</w:t>
      </w:r>
      <w:r w:rsidR="00F7345D" w:rsidRPr="00474817">
        <w:rPr>
          <w:rFonts w:ascii="Times New Roman" w:hAnsi="Times New Roman" w:cs="Times New Roman"/>
          <w:color w:val="auto"/>
          <w:sz w:val="24"/>
          <w:szCs w:val="24"/>
        </w:rPr>
        <w:t>&gt;. Acesso em: 31 de agosto de</w:t>
      </w:r>
      <w:r w:rsidRPr="00474817">
        <w:rPr>
          <w:rFonts w:ascii="Times New Roman" w:hAnsi="Times New Roman" w:cs="Times New Roman"/>
          <w:color w:val="auto"/>
          <w:sz w:val="24"/>
          <w:szCs w:val="24"/>
        </w:rPr>
        <w:t xml:space="preserve"> 2018.</w:t>
      </w:r>
    </w:p>
    <w:p w14:paraId="1E8BECE6" w14:textId="77777777" w:rsidR="00152DD0" w:rsidRPr="00474817" w:rsidRDefault="00152DD0" w:rsidP="003E1B2D">
      <w:pPr>
        <w:pStyle w:val="Normal1"/>
        <w:spacing w:after="0" w:line="240" w:lineRule="auto"/>
        <w:rPr>
          <w:rFonts w:ascii="Times New Roman" w:hAnsi="Times New Roman" w:cs="Times New Roman"/>
          <w:color w:val="auto"/>
          <w:sz w:val="24"/>
          <w:szCs w:val="24"/>
        </w:rPr>
      </w:pPr>
    </w:p>
    <w:p w14:paraId="1AF09D62" w14:textId="6A1B4233" w:rsidR="003E1B2D" w:rsidRPr="00474817" w:rsidRDefault="00347482" w:rsidP="00E50CB2">
      <w:pPr>
        <w:pStyle w:val="NormalWeb"/>
        <w:spacing w:before="0" w:beforeAutospacing="0" w:after="0" w:afterAutospacing="0"/>
        <w:rPr>
          <w:rFonts w:eastAsia="Calibri"/>
        </w:rPr>
      </w:pPr>
      <w:r w:rsidRPr="00474817">
        <w:rPr>
          <w:rFonts w:eastAsia="Calibri"/>
        </w:rPr>
        <w:lastRenderedPageBreak/>
        <w:t>ARAÚJO, D</w:t>
      </w:r>
      <w:r w:rsidR="00F7345D" w:rsidRPr="00474817">
        <w:rPr>
          <w:rFonts w:eastAsia="Calibri"/>
        </w:rPr>
        <w:t>.</w:t>
      </w:r>
      <w:r w:rsidRPr="00474817">
        <w:rPr>
          <w:rFonts w:eastAsia="Calibri"/>
        </w:rPr>
        <w:t>A</w:t>
      </w:r>
      <w:r w:rsidR="00F7345D" w:rsidRPr="00474817">
        <w:rPr>
          <w:rFonts w:eastAsia="Calibri"/>
        </w:rPr>
        <w:t>.</w:t>
      </w:r>
      <w:r w:rsidRPr="00474817">
        <w:rPr>
          <w:rFonts w:eastAsia="Calibri"/>
        </w:rPr>
        <w:t>L</w:t>
      </w:r>
      <w:r w:rsidR="00F7345D" w:rsidRPr="00474817">
        <w:rPr>
          <w:rFonts w:eastAsia="Calibri"/>
        </w:rPr>
        <w:t>.</w:t>
      </w:r>
      <w:r w:rsidRPr="00474817">
        <w:rPr>
          <w:rFonts w:eastAsia="Calibri"/>
        </w:rPr>
        <w:t xml:space="preserve"> et al. Caracterização da qualidade de vida de pessoas com hanseníase em tratamento ambulatorial</w:t>
      </w:r>
      <w:r w:rsidR="00E64C36" w:rsidRPr="00474817">
        <w:rPr>
          <w:rFonts w:eastAsia="Calibri"/>
        </w:rPr>
        <w:t>.</w:t>
      </w:r>
      <w:r w:rsidRPr="00474817">
        <w:rPr>
          <w:rFonts w:eastAsia="Calibri"/>
        </w:rPr>
        <w:t> </w:t>
      </w:r>
      <w:r w:rsidRPr="00474817">
        <w:rPr>
          <w:rFonts w:eastAsia="Calibri"/>
          <w:b/>
        </w:rPr>
        <w:t>Revista de Pesquisa: Cuidado é Fundamental</w:t>
      </w:r>
      <w:r w:rsidRPr="00474817">
        <w:rPr>
          <w:rFonts w:eastAsia="Calibri"/>
        </w:rPr>
        <w:t xml:space="preserve"> </w:t>
      </w:r>
      <w:r w:rsidRPr="00474817">
        <w:rPr>
          <w:rFonts w:eastAsia="Calibri"/>
          <w:b/>
        </w:rPr>
        <w:t>Online, [</w:t>
      </w:r>
      <w:proofErr w:type="spellStart"/>
      <w:r w:rsidRPr="00474817">
        <w:rPr>
          <w:rFonts w:eastAsia="Calibri"/>
          <w:b/>
        </w:rPr>
        <w:t>S.l</w:t>
      </w:r>
      <w:proofErr w:type="spellEnd"/>
      <w:r w:rsidRPr="00474817">
        <w:rPr>
          <w:rFonts w:eastAsia="Calibri"/>
          <w:b/>
        </w:rPr>
        <w:t>.]</w:t>
      </w:r>
      <w:r w:rsidRPr="00474817">
        <w:rPr>
          <w:rFonts w:eastAsia="Calibri"/>
        </w:rPr>
        <w:t>, v. 8, n. 4, p. 5010-5016, o</w:t>
      </w:r>
      <w:r w:rsidR="00F7345D" w:rsidRPr="00474817">
        <w:rPr>
          <w:rFonts w:eastAsia="Calibri"/>
        </w:rPr>
        <w:t>u</w:t>
      </w:r>
      <w:r w:rsidRPr="00474817">
        <w:rPr>
          <w:rFonts w:eastAsia="Calibri"/>
        </w:rPr>
        <w:t>t. 2016. ISSN 2175-5361. Disponível em: &lt;</w:t>
      </w:r>
      <w:hyperlink r:id="rId21" w:history="1">
        <w:r w:rsidRPr="00474817">
          <w:rPr>
            <w:rFonts w:eastAsia="Calibri"/>
          </w:rPr>
          <w:t>http://www.seer.unirio.br/index.php/cuidadofundamental/article/view/4732</w:t>
        </w:r>
      </w:hyperlink>
      <w:r w:rsidRPr="00474817">
        <w:rPr>
          <w:rFonts w:eastAsia="Calibri"/>
        </w:rPr>
        <w:t xml:space="preserve">&gt;. Acesso em: 31 </w:t>
      </w:r>
      <w:r w:rsidR="001C7C47" w:rsidRPr="00474817">
        <w:rPr>
          <w:rFonts w:eastAsia="Calibri"/>
        </w:rPr>
        <w:t xml:space="preserve">de </w:t>
      </w:r>
      <w:r w:rsidRPr="00474817">
        <w:rPr>
          <w:rFonts w:eastAsia="Calibri"/>
        </w:rPr>
        <w:t>ag</w:t>
      </w:r>
      <w:r w:rsidR="001C7C47" w:rsidRPr="00474817">
        <w:rPr>
          <w:rFonts w:eastAsia="Calibri"/>
        </w:rPr>
        <w:t xml:space="preserve">osto de </w:t>
      </w:r>
      <w:r w:rsidRPr="00474817">
        <w:rPr>
          <w:rFonts w:eastAsia="Calibri"/>
        </w:rPr>
        <w:t>2018.</w:t>
      </w:r>
    </w:p>
    <w:p w14:paraId="7B6B052E" w14:textId="77777777" w:rsidR="001C7C47" w:rsidRPr="00474817" w:rsidRDefault="001C7C47" w:rsidP="00E50CB2">
      <w:pPr>
        <w:pStyle w:val="NormalWeb"/>
        <w:spacing w:before="0" w:beforeAutospacing="0" w:after="0" w:afterAutospacing="0"/>
        <w:rPr>
          <w:rFonts w:eastAsia="Calibri"/>
        </w:rPr>
      </w:pPr>
    </w:p>
    <w:p w14:paraId="758E4A25" w14:textId="4510D8C0" w:rsidR="003E1B2D" w:rsidRPr="00474817" w:rsidRDefault="003E1B2D" w:rsidP="003E1B2D">
      <w:pPr>
        <w:pStyle w:val="NormalWeb"/>
        <w:spacing w:before="0" w:beforeAutospacing="0" w:after="0" w:afterAutospacing="0"/>
        <w:rPr>
          <w:color w:val="000000"/>
        </w:rPr>
      </w:pPr>
      <w:r w:rsidRPr="00474817">
        <w:rPr>
          <w:color w:val="000000"/>
        </w:rPr>
        <w:t>ALVES, C</w:t>
      </w:r>
      <w:r w:rsidR="001C7C47" w:rsidRPr="00474817">
        <w:rPr>
          <w:color w:val="000000"/>
        </w:rPr>
        <w:t>.</w:t>
      </w:r>
      <w:r w:rsidRPr="00474817">
        <w:rPr>
          <w:color w:val="000000"/>
        </w:rPr>
        <w:t>J</w:t>
      </w:r>
      <w:r w:rsidR="001C7C47" w:rsidRPr="00474817">
        <w:rPr>
          <w:color w:val="000000"/>
        </w:rPr>
        <w:t>.</w:t>
      </w:r>
      <w:r w:rsidRPr="00474817">
        <w:rPr>
          <w:color w:val="000000"/>
        </w:rPr>
        <w:t>M</w:t>
      </w:r>
      <w:r w:rsidR="001C7C47" w:rsidRPr="00474817">
        <w:rPr>
          <w:color w:val="000000"/>
        </w:rPr>
        <w:t xml:space="preserve">. </w:t>
      </w:r>
      <w:r w:rsidR="00E64C36" w:rsidRPr="00474817">
        <w:rPr>
          <w:color w:val="000000"/>
        </w:rPr>
        <w:t>et al.</w:t>
      </w:r>
      <w:r w:rsidRPr="00474817">
        <w:rPr>
          <w:color w:val="000000"/>
        </w:rPr>
        <w:t xml:space="preserve"> Avaliação do grau de incapacidade dos pacientes com diagnóstico de hanseníase em serviço de dermatologia do estado de São Paulo.</w:t>
      </w:r>
      <w:r w:rsidR="00E64C36" w:rsidRPr="00474817">
        <w:rPr>
          <w:color w:val="000000"/>
        </w:rPr>
        <w:t xml:space="preserve"> </w:t>
      </w:r>
      <w:r w:rsidR="001C7C47" w:rsidRPr="00474817">
        <w:rPr>
          <w:b/>
          <w:bCs/>
          <w:color w:val="000000"/>
        </w:rPr>
        <w:t>Revista da</w:t>
      </w:r>
      <w:r w:rsidRPr="00474817">
        <w:rPr>
          <w:b/>
          <w:bCs/>
          <w:color w:val="000000"/>
        </w:rPr>
        <w:t xml:space="preserve"> Soc</w:t>
      </w:r>
      <w:r w:rsidR="001C7C47" w:rsidRPr="00474817">
        <w:rPr>
          <w:b/>
          <w:bCs/>
          <w:color w:val="000000"/>
        </w:rPr>
        <w:t>iedade</w:t>
      </w:r>
      <w:r w:rsidRPr="00474817">
        <w:rPr>
          <w:b/>
          <w:bCs/>
          <w:color w:val="000000"/>
        </w:rPr>
        <w:t xml:space="preserve"> Bras</w:t>
      </w:r>
      <w:r w:rsidR="001C7C47" w:rsidRPr="00474817">
        <w:rPr>
          <w:b/>
          <w:bCs/>
          <w:color w:val="000000"/>
        </w:rPr>
        <w:t xml:space="preserve">ileira de </w:t>
      </w:r>
      <w:r w:rsidRPr="00474817">
        <w:rPr>
          <w:b/>
          <w:bCs/>
          <w:color w:val="000000"/>
        </w:rPr>
        <w:t>Med</w:t>
      </w:r>
      <w:r w:rsidR="001C7C47" w:rsidRPr="00474817">
        <w:rPr>
          <w:b/>
          <w:bCs/>
          <w:color w:val="000000"/>
        </w:rPr>
        <w:t xml:space="preserve">icina </w:t>
      </w:r>
      <w:r w:rsidRPr="00474817">
        <w:rPr>
          <w:b/>
          <w:bCs/>
          <w:color w:val="000000"/>
        </w:rPr>
        <w:t>Trop</w:t>
      </w:r>
      <w:r w:rsidR="001C7C47" w:rsidRPr="00474817">
        <w:rPr>
          <w:b/>
          <w:bCs/>
          <w:color w:val="000000"/>
        </w:rPr>
        <w:t>ical</w:t>
      </w:r>
      <w:r w:rsidR="001C7C47" w:rsidRPr="00474817">
        <w:rPr>
          <w:bCs/>
          <w:color w:val="000000"/>
        </w:rPr>
        <w:t>,</w:t>
      </w:r>
      <w:r w:rsidRPr="00474817">
        <w:rPr>
          <w:color w:val="000000"/>
        </w:rPr>
        <w:t> Uberaba</w:t>
      </w:r>
      <w:r w:rsidR="00E64C36" w:rsidRPr="00474817">
        <w:rPr>
          <w:color w:val="000000"/>
        </w:rPr>
        <w:t>, v. 43, n. 4, p. 460-461, </w:t>
      </w:r>
      <w:r w:rsidR="001C7C47" w:rsidRPr="00474817">
        <w:rPr>
          <w:color w:val="000000"/>
        </w:rPr>
        <w:t>a</w:t>
      </w:r>
      <w:r w:rsidRPr="00474817">
        <w:rPr>
          <w:color w:val="000000"/>
        </w:rPr>
        <w:t>g</w:t>
      </w:r>
      <w:r w:rsidR="00E64C36" w:rsidRPr="00474817">
        <w:rPr>
          <w:color w:val="000000"/>
        </w:rPr>
        <w:t>o</w:t>
      </w:r>
      <w:r w:rsidRPr="00474817">
        <w:rPr>
          <w:color w:val="000000"/>
        </w:rPr>
        <w:t>.  2010</w:t>
      </w:r>
      <w:r w:rsidR="007B69AC" w:rsidRPr="00474817">
        <w:rPr>
          <w:color w:val="000000"/>
        </w:rPr>
        <w:t xml:space="preserve">. </w:t>
      </w:r>
      <w:r w:rsidR="00196849" w:rsidRPr="00474817">
        <w:rPr>
          <w:rFonts w:eastAsia="Calibri"/>
        </w:rPr>
        <w:t>Disponível</w:t>
      </w:r>
      <w:r w:rsidR="00E64C36" w:rsidRPr="00474817">
        <w:rPr>
          <w:rFonts w:eastAsia="Calibri"/>
        </w:rPr>
        <w:t xml:space="preserve"> em: </w:t>
      </w:r>
      <w:r w:rsidRPr="00474817">
        <w:rPr>
          <w:color w:val="000000"/>
        </w:rPr>
        <w:t xml:space="preserve">&lt;http://www.scielo.br/scielo.php?script=sci_arttext&amp;pid=S0037-86822010000400025&amp;lng=en&amp;nrm=iso&gt;. </w:t>
      </w:r>
      <w:r w:rsidR="001C7C47" w:rsidRPr="00474817">
        <w:rPr>
          <w:rFonts w:eastAsia="Calibri"/>
        </w:rPr>
        <w:t xml:space="preserve">Acesso em: </w:t>
      </w:r>
      <w:r w:rsidRPr="00474817">
        <w:rPr>
          <w:color w:val="000000"/>
        </w:rPr>
        <w:t>01</w:t>
      </w:r>
      <w:r w:rsidR="001C7C47" w:rsidRPr="00474817">
        <w:rPr>
          <w:color w:val="000000"/>
        </w:rPr>
        <w:t xml:space="preserve"> de s</w:t>
      </w:r>
      <w:r w:rsidR="00E64C36" w:rsidRPr="00474817">
        <w:rPr>
          <w:color w:val="000000"/>
        </w:rPr>
        <w:t>e</w:t>
      </w:r>
      <w:r w:rsidRPr="00474817">
        <w:rPr>
          <w:color w:val="000000"/>
        </w:rPr>
        <w:t>t</w:t>
      </w:r>
      <w:r w:rsidR="001C7C47" w:rsidRPr="00474817">
        <w:rPr>
          <w:color w:val="000000"/>
        </w:rPr>
        <w:t xml:space="preserve">embro de </w:t>
      </w:r>
      <w:r w:rsidR="00E64C36" w:rsidRPr="00474817">
        <w:rPr>
          <w:color w:val="000000"/>
        </w:rPr>
        <w:t>2018.</w:t>
      </w:r>
    </w:p>
    <w:p w14:paraId="0F850FE2" w14:textId="77777777" w:rsidR="008E7134" w:rsidRPr="00474817" w:rsidRDefault="008E7134" w:rsidP="003E1B2D">
      <w:pPr>
        <w:pStyle w:val="NormalWeb"/>
        <w:spacing w:before="0" w:beforeAutospacing="0" w:after="0" w:afterAutospacing="0"/>
      </w:pPr>
    </w:p>
    <w:p w14:paraId="7BD3E0E6" w14:textId="77777777" w:rsidR="00E64C36" w:rsidRPr="00474817" w:rsidRDefault="00E64C36" w:rsidP="001D45F3">
      <w:pPr>
        <w:pStyle w:val="Normal1"/>
        <w:spacing w:after="0"/>
        <w:rPr>
          <w:rFonts w:ascii="Times New Roman" w:hAnsi="Times New Roman" w:cs="Times New Roman"/>
          <w:sz w:val="24"/>
          <w:szCs w:val="24"/>
        </w:rPr>
      </w:pPr>
      <w:r w:rsidRPr="00474817">
        <w:rPr>
          <w:rFonts w:ascii="Times New Roman" w:hAnsi="Times New Roman" w:cs="Times New Roman"/>
          <w:sz w:val="24"/>
          <w:szCs w:val="24"/>
        </w:rPr>
        <w:t xml:space="preserve">BRASIL. </w:t>
      </w:r>
      <w:r w:rsidRPr="00474817">
        <w:rPr>
          <w:rFonts w:ascii="Times New Roman" w:hAnsi="Times New Roman" w:cs="Times New Roman"/>
          <w:b/>
          <w:bCs/>
          <w:sz w:val="24"/>
          <w:szCs w:val="24"/>
        </w:rPr>
        <w:t>Guia prático sobre a hanseníase. Secretaria de Vigilância em Saúde.</w:t>
      </w:r>
      <w:r w:rsidRPr="00474817">
        <w:rPr>
          <w:rFonts w:ascii="Times New Roman" w:hAnsi="Times New Roman" w:cs="Times New Roman"/>
          <w:b/>
          <w:bCs/>
        </w:rPr>
        <w:br/>
      </w:r>
      <w:r w:rsidRPr="00474817">
        <w:rPr>
          <w:rFonts w:ascii="Times New Roman" w:hAnsi="Times New Roman" w:cs="Times New Roman"/>
          <w:b/>
          <w:bCs/>
          <w:sz w:val="24"/>
          <w:szCs w:val="24"/>
        </w:rPr>
        <w:t>Departamento de Vigilância e Doenças Transmissíveis – Brasília: Ministério da Saúde:</w:t>
      </w:r>
      <w:r w:rsidRPr="00474817">
        <w:rPr>
          <w:rFonts w:ascii="Times New Roman" w:hAnsi="Times New Roman" w:cs="Times New Roman"/>
          <w:b/>
          <w:bCs/>
        </w:rPr>
        <w:br/>
      </w:r>
      <w:r w:rsidRPr="00474817">
        <w:rPr>
          <w:rFonts w:ascii="Times New Roman" w:hAnsi="Times New Roman" w:cs="Times New Roman"/>
          <w:sz w:val="24"/>
          <w:szCs w:val="24"/>
        </w:rPr>
        <w:t>35 p. 2017.</w:t>
      </w:r>
    </w:p>
    <w:p w14:paraId="244E75AF" w14:textId="77777777" w:rsidR="001D45F3" w:rsidRPr="00474817" w:rsidRDefault="001D45F3" w:rsidP="001D45F3">
      <w:pPr>
        <w:pStyle w:val="Normal1"/>
        <w:spacing w:after="0"/>
        <w:rPr>
          <w:rFonts w:ascii="Times New Roman" w:hAnsi="Times New Roman" w:cs="Times New Roman"/>
          <w:sz w:val="24"/>
          <w:szCs w:val="24"/>
        </w:rPr>
      </w:pPr>
    </w:p>
    <w:p w14:paraId="0A67DA29" w14:textId="77777777" w:rsidR="00E64C36" w:rsidRPr="00474817" w:rsidRDefault="00E64C36" w:rsidP="00E64C36">
      <w:pPr>
        <w:spacing w:after="0" w:line="240" w:lineRule="auto"/>
        <w:rPr>
          <w:rFonts w:ascii="Times New Roman" w:hAnsi="Times New Roman" w:cs="Times New Roman"/>
          <w:color w:val="auto"/>
          <w:sz w:val="24"/>
          <w:szCs w:val="24"/>
        </w:rPr>
      </w:pPr>
      <w:r w:rsidRPr="00474817">
        <w:rPr>
          <w:rFonts w:ascii="Times New Roman" w:hAnsi="Times New Roman" w:cs="Times New Roman"/>
          <w:color w:val="auto"/>
          <w:sz w:val="24"/>
          <w:szCs w:val="24"/>
        </w:rPr>
        <w:t xml:space="preserve">______. </w:t>
      </w:r>
      <w:r w:rsidRPr="00474817">
        <w:rPr>
          <w:rFonts w:ascii="Times New Roman" w:hAnsi="Times New Roman" w:cs="Times New Roman"/>
          <w:b/>
          <w:iCs/>
          <w:color w:val="auto"/>
          <w:sz w:val="24"/>
          <w:szCs w:val="24"/>
        </w:rPr>
        <w:t>Autocuidado em hanseníase: face, mãos e pés</w:t>
      </w:r>
      <w:r w:rsidRPr="00474817">
        <w:rPr>
          <w:rFonts w:ascii="Times New Roman" w:hAnsi="Times New Roman" w:cs="Times New Roman"/>
          <w:b/>
          <w:i/>
          <w:iCs/>
          <w:color w:val="auto"/>
          <w:sz w:val="24"/>
          <w:szCs w:val="24"/>
        </w:rPr>
        <w:t xml:space="preserve">. </w:t>
      </w:r>
      <w:r w:rsidRPr="00474817">
        <w:rPr>
          <w:rFonts w:ascii="Times New Roman" w:hAnsi="Times New Roman" w:cs="Times New Roman"/>
          <w:b/>
          <w:color w:val="auto"/>
          <w:sz w:val="24"/>
          <w:szCs w:val="24"/>
        </w:rPr>
        <w:t xml:space="preserve">Secretaria de Vigilância Epidemiológica. Departamento de Vigilância Epidemiológica. 1. ed. Ministério da Saúde: </w:t>
      </w:r>
      <w:r w:rsidRPr="00474817">
        <w:rPr>
          <w:rFonts w:ascii="Times New Roman" w:hAnsi="Times New Roman" w:cs="Times New Roman"/>
          <w:color w:val="auto"/>
          <w:sz w:val="24"/>
          <w:szCs w:val="24"/>
        </w:rPr>
        <w:t>Brasília, 2010.</w:t>
      </w:r>
    </w:p>
    <w:p w14:paraId="32BC45F0" w14:textId="77777777" w:rsidR="00E64C36" w:rsidRPr="00474817" w:rsidRDefault="00E64C36" w:rsidP="003E1B2D">
      <w:pPr>
        <w:pStyle w:val="NormalWeb"/>
        <w:spacing w:before="0" w:beforeAutospacing="0" w:after="0" w:afterAutospacing="0"/>
      </w:pPr>
    </w:p>
    <w:p w14:paraId="5A096437" w14:textId="7227CAA2" w:rsidR="00780E36" w:rsidRPr="00474817" w:rsidRDefault="00780E36" w:rsidP="00780E36">
      <w:pPr>
        <w:spacing w:after="0" w:line="240" w:lineRule="auto"/>
        <w:rPr>
          <w:rFonts w:ascii="Times New Roman" w:hAnsi="Times New Roman" w:cs="Times New Roman"/>
          <w:color w:val="auto"/>
          <w:sz w:val="24"/>
          <w:szCs w:val="24"/>
        </w:rPr>
      </w:pPr>
      <w:r w:rsidRPr="00474817">
        <w:rPr>
          <w:rFonts w:ascii="Times New Roman" w:hAnsi="Times New Roman" w:cs="Times New Roman"/>
          <w:color w:val="auto"/>
          <w:sz w:val="24"/>
          <w:szCs w:val="24"/>
        </w:rPr>
        <w:t xml:space="preserve">______. </w:t>
      </w:r>
      <w:r w:rsidRPr="00474817">
        <w:rPr>
          <w:rFonts w:ascii="Times New Roman" w:hAnsi="Times New Roman" w:cs="Times New Roman"/>
          <w:b/>
          <w:iCs/>
          <w:color w:val="auto"/>
          <w:sz w:val="24"/>
          <w:szCs w:val="24"/>
        </w:rPr>
        <w:t>Manual de Prevenção de Incapacidades. Cadernos de prevenção e reabilitação</w:t>
      </w:r>
      <w:r w:rsidRPr="00474817">
        <w:rPr>
          <w:rFonts w:ascii="Times New Roman" w:hAnsi="Times New Roman" w:cs="Times New Roman"/>
          <w:b/>
          <w:iCs/>
          <w:color w:val="auto"/>
          <w:sz w:val="24"/>
          <w:szCs w:val="24"/>
        </w:rPr>
        <w:br/>
        <w:t>em hanseníase; n. 1</w:t>
      </w:r>
      <w:r w:rsidRPr="00474817">
        <w:rPr>
          <w:rFonts w:ascii="Times New Roman" w:hAnsi="Times New Roman" w:cs="Times New Roman"/>
          <w:b/>
          <w:i/>
          <w:iCs/>
          <w:color w:val="auto"/>
          <w:sz w:val="24"/>
          <w:szCs w:val="24"/>
        </w:rPr>
        <w:t xml:space="preserve">. </w:t>
      </w:r>
      <w:r w:rsidRPr="00474817">
        <w:rPr>
          <w:rFonts w:ascii="Times New Roman" w:hAnsi="Times New Roman" w:cs="Times New Roman"/>
          <w:b/>
          <w:color w:val="auto"/>
          <w:sz w:val="24"/>
          <w:szCs w:val="24"/>
        </w:rPr>
        <w:t xml:space="preserve">Secretaria de Vigilância em Saúde. Departamento de Vigilância Epidemiológica. ed. Ministério da Saúde: </w:t>
      </w:r>
      <w:r w:rsidRPr="00474817">
        <w:rPr>
          <w:rFonts w:ascii="Times New Roman" w:hAnsi="Times New Roman" w:cs="Times New Roman"/>
          <w:color w:val="auto"/>
          <w:sz w:val="24"/>
          <w:szCs w:val="24"/>
        </w:rPr>
        <w:t>Brasília, 2008.</w:t>
      </w:r>
    </w:p>
    <w:p w14:paraId="23BCF37E" w14:textId="77777777" w:rsidR="00780E36" w:rsidRPr="00474817" w:rsidRDefault="00780E36" w:rsidP="003E1B2D">
      <w:pPr>
        <w:pStyle w:val="NormalWeb"/>
        <w:spacing w:before="0" w:beforeAutospacing="0" w:after="0" w:afterAutospacing="0"/>
      </w:pPr>
    </w:p>
    <w:p w14:paraId="7039C3FA" w14:textId="27E540A4" w:rsidR="00E64C36" w:rsidRPr="00474817" w:rsidRDefault="00E64C36" w:rsidP="00E64C36">
      <w:pPr>
        <w:pStyle w:val="NormalWeb"/>
        <w:spacing w:before="0" w:beforeAutospacing="0" w:after="0" w:afterAutospacing="0"/>
      </w:pPr>
      <w:r w:rsidRPr="00474817">
        <w:rPr>
          <w:rFonts w:eastAsia="Calibri"/>
          <w:bCs/>
          <w:color w:val="000000"/>
        </w:rPr>
        <w:t>CEARÁ.</w:t>
      </w:r>
      <w:r w:rsidRPr="00474817">
        <w:rPr>
          <w:rFonts w:eastAsia="Calibri"/>
          <w:b/>
          <w:bCs/>
          <w:color w:val="000000"/>
        </w:rPr>
        <w:t xml:space="preserve"> Boletim Epidemiológico Hanseníase</w:t>
      </w:r>
      <w:r w:rsidR="00780E36" w:rsidRPr="00474817">
        <w:t xml:space="preserve">. </w:t>
      </w:r>
      <w:r w:rsidRPr="00474817">
        <w:t>Secretaria da Saúde do Estado do Ceará. Fortaleza 2017. p. 2.</w:t>
      </w:r>
    </w:p>
    <w:p w14:paraId="732041BB" w14:textId="77777777" w:rsidR="00E64C36" w:rsidRPr="00474817" w:rsidRDefault="00E64C36" w:rsidP="00E64C36">
      <w:pPr>
        <w:pStyle w:val="NormalWeb"/>
        <w:spacing w:before="0" w:beforeAutospacing="0" w:after="0" w:afterAutospacing="0"/>
      </w:pPr>
    </w:p>
    <w:p w14:paraId="23617A70" w14:textId="77777777" w:rsidR="007B69AC" w:rsidRPr="00474817" w:rsidRDefault="007B69AC" w:rsidP="007B69AC">
      <w:pPr>
        <w:pStyle w:val="NormalWeb"/>
        <w:spacing w:before="0" w:beforeAutospacing="0" w:after="0" w:afterAutospacing="0"/>
        <w:rPr>
          <w:color w:val="000000"/>
        </w:rPr>
      </w:pPr>
      <w:r w:rsidRPr="00474817">
        <w:t>DUARTE, M.T.C. et al. Consulta de enfermagem: estratégia de cuidado ao</w:t>
      </w:r>
      <w:r w:rsidRPr="00474817">
        <w:rPr>
          <w:color w:val="000000"/>
        </w:rPr>
        <w:br/>
      </w:r>
      <w:r w:rsidRPr="00474817">
        <w:rPr>
          <w:rFonts w:eastAsia="Calibri"/>
        </w:rPr>
        <w:t xml:space="preserve">portador de hanseníase em atenção primária. </w:t>
      </w:r>
      <w:r w:rsidRPr="00474817">
        <w:rPr>
          <w:b/>
          <w:color w:val="000000"/>
        </w:rPr>
        <w:t>Texto Contexto Enferm</w:t>
      </w:r>
      <w:r w:rsidRPr="00474817">
        <w:rPr>
          <w:b/>
        </w:rPr>
        <w:t>agem</w:t>
      </w:r>
      <w:r w:rsidRPr="00474817">
        <w:rPr>
          <w:color w:val="000000"/>
        </w:rPr>
        <w:t>, Florianópolis, v.</w:t>
      </w:r>
      <w:r w:rsidRPr="00474817">
        <w:t xml:space="preserve"> 18</w:t>
      </w:r>
      <w:r w:rsidRPr="00474817">
        <w:rPr>
          <w:color w:val="000000"/>
        </w:rPr>
        <w:t xml:space="preserve">, n. </w:t>
      </w:r>
      <w:r w:rsidRPr="00474817">
        <w:t>1</w:t>
      </w:r>
      <w:r w:rsidRPr="00474817">
        <w:rPr>
          <w:color w:val="000000"/>
        </w:rPr>
        <w:t xml:space="preserve">, p. </w:t>
      </w:r>
      <w:r w:rsidRPr="00474817">
        <w:t>100-7, J</w:t>
      </w:r>
      <w:r w:rsidRPr="00474817">
        <w:rPr>
          <w:color w:val="000000"/>
        </w:rPr>
        <w:t>an-Mar</w:t>
      </w:r>
      <w:r w:rsidRPr="00474817">
        <w:t xml:space="preserve"> 2009. </w:t>
      </w:r>
      <w:r w:rsidRPr="00474817">
        <w:rPr>
          <w:rFonts w:eastAsia="Calibri"/>
        </w:rPr>
        <w:t>Disponível em:</w:t>
      </w:r>
      <w:r w:rsidRPr="00474817">
        <w:t xml:space="preserve"> &lt;http://www.scielo.br/pdf/tce/v18n1/v18n1a12&gt;.</w:t>
      </w:r>
      <w:r w:rsidRPr="00474817">
        <w:rPr>
          <w:rFonts w:eastAsia="Calibri"/>
        </w:rPr>
        <w:t xml:space="preserve"> Acesso em: </w:t>
      </w:r>
      <w:r w:rsidRPr="00474817">
        <w:rPr>
          <w:color w:val="000000"/>
        </w:rPr>
        <w:t>29 de agosto de 2018.</w:t>
      </w:r>
    </w:p>
    <w:p w14:paraId="61692045" w14:textId="77777777" w:rsidR="0086552E" w:rsidRPr="00474817" w:rsidRDefault="0086552E" w:rsidP="0086552E">
      <w:pPr>
        <w:spacing w:after="0" w:line="240" w:lineRule="auto"/>
        <w:rPr>
          <w:rFonts w:ascii="Times New Roman" w:hAnsi="Times New Roman" w:cs="Times New Roman"/>
          <w:color w:val="auto"/>
        </w:rPr>
      </w:pPr>
    </w:p>
    <w:p w14:paraId="784AF0AA" w14:textId="251D0D37" w:rsidR="0086552E" w:rsidRPr="00474817" w:rsidRDefault="0086552E" w:rsidP="001D45F3">
      <w:pPr>
        <w:pStyle w:val="NormalWeb"/>
        <w:spacing w:before="0" w:beforeAutospacing="0" w:after="0" w:afterAutospacing="0"/>
      </w:pPr>
      <w:r w:rsidRPr="00474817">
        <w:t xml:space="preserve">FLORÊNCIO, C.M.G.D. </w:t>
      </w:r>
      <w:r w:rsidRPr="00474817">
        <w:rPr>
          <w:b/>
        </w:rPr>
        <w:t>Docentes da UFC</w:t>
      </w:r>
      <w:r w:rsidRPr="00474817">
        <w:t>: Padrões espaciais, temporais e clínico- epidemiológicos da hanseníase no Brasil, 2001 a 2015. Tese (</w:t>
      </w:r>
      <w:r w:rsidR="001D45F3" w:rsidRPr="00474817">
        <w:t>doutorado</w:t>
      </w:r>
      <w:r w:rsidRPr="00474817">
        <w:t>)</w:t>
      </w:r>
      <w:r w:rsidR="001D45F3" w:rsidRPr="00474817">
        <w:t xml:space="preserve"> </w:t>
      </w:r>
      <w:r w:rsidRPr="00474817">
        <w:t>–</w:t>
      </w:r>
      <w:r w:rsidR="001D45F3" w:rsidRPr="00474817">
        <w:t xml:space="preserve"> Universidade Federal do Ceará, </w:t>
      </w:r>
      <w:r w:rsidRPr="00474817">
        <w:t xml:space="preserve">Faculdade de </w:t>
      </w:r>
      <w:r w:rsidR="001D45F3" w:rsidRPr="00474817">
        <w:t>Medicina</w:t>
      </w:r>
      <w:r w:rsidRPr="00474817">
        <w:t>,</w:t>
      </w:r>
      <w:r w:rsidR="001D45F3" w:rsidRPr="00474817">
        <w:t xml:space="preserve"> Programa de Pós-Graduação em Saúde Coletiva, Fortaleza</w:t>
      </w:r>
      <w:r w:rsidRPr="00474817">
        <w:t xml:space="preserve">, </w:t>
      </w:r>
      <w:r w:rsidR="001D45F3" w:rsidRPr="00474817">
        <w:t>2018.</w:t>
      </w:r>
    </w:p>
    <w:p w14:paraId="2391EFFF" w14:textId="77777777" w:rsidR="001D45F3" w:rsidRPr="00474817" w:rsidRDefault="001D45F3" w:rsidP="001D45F3">
      <w:pPr>
        <w:pStyle w:val="NormalWeb"/>
        <w:spacing w:before="0" w:beforeAutospacing="0" w:after="0" w:afterAutospacing="0"/>
      </w:pPr>
    </w:p>
    <w:p w14:paraId="4AFBBCD0" w14:textId="497C3472" w:rsidR="00DC7196" w:rsidRPr="00474817" w:rsidRDefault="00B1254F" w:rsidP="00B1254F">
      <w:pPr>
        <w:spacing w:line="240" w:lineRule="auto"/>
        <w:rPr>
          <w:rFonts w:ascii="Times New Roman" w:eastAsia="Times New Roman" w:hAnsi="Times New Roman" w:cs="Times New Roman"/>
          <w:color w:val="auto"/>
          <w:sz w:val="24"/>
          <w:szCs w:val="24"/>
        </w:rPr>
      </w:pPr>
      <w:r w:rsidRPr="00474817">
        <w:rPr>
          <w:rFonts w:ascii="Times New Roman" w:eastAsia="Times New Roman" w:hAnsi="Times New Roman" w:cs="Times New Roman"/>
          <w:color w:val="auto"/>
          <w:sz w:val="24"/>
          <w:szCs w:val="24"/>
        </w:rPr>
        <w:t xml:space="preserve">ORGANIZAÇÃO MUNDIAL DA SAÚDE. Estratégia global para hanseníase (2016-2020). Aceleração rumo a um mundo sem hanseníase. </w:t>
      </w:r>
      <w:r w:rsidR="00D348FC" w:rsidRPr="0091553F">
        <w:rPr>
          <w:rFonts w:ascii="Times New Roman" w:hAnsi="Times New Roman" w:cs="Times New Roman"/>
          <w:b/>
          <w:sz w:val="24"/>
          <w:szCs w:val="24"/>
        </w:rPr>
        <w:t xml:space="preserve">New </w:t>
      </w:r>
      <w:proofErr w:type="spellStart"/>
      <w:r w:rsidR="00D348FC" w:rsidRPr="0091553F">
        <w:rPr>
          <w:rFonts w:ascii="Times New Roman" w:hAnsi="Times New Roman" w:cs="Times New Roman"/>
          <w:b/>
          <w:sz w:val="24"/>
          <w:szCs w:val="24"/>
        </w:rPr>
        <w:t>Delhi</w:t>
      </w:r>
      <w:proofErr w:type="spellEnd"/>
      <w:r w:rsidR="00D348FC" w:rsidRPr="0091553F">
        <w:rPr>
          <w:rFonts w:ascii="Times New Roman" w:hAnsi="Times New Roman" w:cs="Times New Roman"/>
          <w:b/>
          <w:sz w:val="24"/>
          <w:szCs w:val="24"/>
        </w:rPr>
        <w:t xml:space="preserve">, </w:t>
      </w:r>
      <w:proofErr w:type="spellStart"/>
      <w:r w:rsidR="00D348FC" w:rsidRPr="0091553F">
        <w:rPr>
          <w:rFonts w:ascii="Times New Roman" w:hAnsi="Times New Roman" w:cs="Times New Roman"/>
          <w:b/>
          <w:sz w:val="24"/>
          <w:szCs w:val="24"/>
        </w:rPr>
        <w:t>India</w:t>
      </w:r>
      <w:proofErr w:type="spellEnd"/>
      <w:r w:rsidR="00D348FC" w:rsidRPr="00474817">
        <w:rPr>
          <w:rFonts w:ascii="Times New Roman" w:hAnsi="Times New Roman" w:cs="Times New Roman"/>
          <w:sz w:val="24"/>
          <w:szCs w:val="24"/>
        </w:rPr>
        <w:t xml:space="preserve">, </w:t>
      </w:r>
      <w:r w:rsidRPr="00474817">
        <w:rPr>
          <w:rFonts w:ascii="Times New Roman" w:eastAsia="Times New Roman" w:hAnsi="Times New Roman" w:cs="Times New Roman"/>
          <w:color w:val="auto"/>
          <w:sz w:val="24"/>
          <w:szCs w:val="24"/>
        </w:rPr>
        <w:t>2015. Disponível em: &lt;</w:t>
      </w:r>
      <w:r w:rsidRPr="00474817">
        <w:rPr>
          <w:rFonts w:ascii="Times New Roman" w:eastAsia="Times New Roman" w:hAnsi="Times New Roman" w:cs="Times New Roman"/>
          <w:color w:val="auto"/>
          <w:sz w:val="24"/>
          <w:szCs w:val="24"/>
        </w:rPr>
        <w:br/>
        <w:t>http://apps.who.int/iris/bitstream/handle/10665/208824/9789290225201-pt.pdf;jsessionid=1310D0D157FF66396335F9E6FE64124E?sequence=17&gt;. Acesso em: 23 ago. 2018.</w:t>
      </w:r>
      <w:bookmarkEnd w:id="1"/>
    </w:p>
    <w:sectPr w:rsidR="00DC7196" w:rsidRPr="00474817" w:rsidSect="00975883">
      <w:type w:val="continuous"/>
      <w:pgSz w:w="11906" w:h="16838"/>
      <w:pgMar w:top="1327" w:right="1276" w:bottom="777" w:left="1418" w:header="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5B23C7" w16cid:durableId="1F362A82"/>
  <w16cid:commentId w16cid:paraId="3BECCD99" w16cid:durableId="1F362C74"/>
  <w16cid:commentId w16cid:paraId="0C83D669" w16cid:durableId="1F362B39"/>
  <w16cid:commentId w16cid:paraId="22D2294F" w16cid:durableId="1F362CDD"/>
  <w16cid:commentId w16cid:paraId="4BF29F01" w16cid:durableId="1F362686"/>
  <w16cid:commentId w16cid:paraId="2DEAF529" w16cid:durableId="1F362C1C"/>
  <w16cid:commentId w16cid:paraId="0B7CB073" w16cid:durableId="1F362F51"/>
  <w16cid:commentId w16cid:paraId="6FB6AA1F" w16cid:durableId="1F362FAB"/>
  <w16cid:commentId w16cid:paraId="730D6AEC" w16cid:durableId="1F36296C"/>
  <w16cid:commentId w16cid:paraId="13CD68E9" w16cid:durableId="1F363028"/>
  <w16cid:commentId w16cid:paraId="7DD06DB3" w16cid:durableId="1F3631CE"/>
  <w16cid:commentId w16cid:paraId="41790709" w16cid:durableId="1F3626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306FD" w14:textId="77777777" w:rsidR="009F407A" w:rsidRDefault="009F407A" w:rsidP="0012647E">
      <w:pPr>
        <w:spacing w:after="0" w:line="240" w:lineRule="auto"/>
      </w:pPr>
      <w:r>
        <w:separator/>
      </w:r>
    </w:p>
  </w:endnote>
  <w:endnote w:type="continuationSeparator" w:id="0">
    <w:p w14:paraId="4EB74EF4" w14:textId="77777777" w:rsidR="009F407A" w:rsidRDefault="009F407A" w:rsidP="0012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BBBA7" w14:textId="77777777" w:rsidR="00E76196" w:rsidRDefault="00E76196">
    <w:pPr>
      <w:pStyle w:val="Normal1"/>
      <w:spacing w:after="0"/>
    </w:pPr>
  </w:p>
  <w:tbl>
    <w:tblPr>
      <w:tblStyle w:val="a"/>
      <w:tblW w:w="9413" w:type="dxa"/>
      <w:tblInd w:w="-115" w:type="dxa"/>
      <w:tblLayout w:type="fixed"/>
      <w:tblLook w:val="0000" w:firstRow="0" w:lastRow="0" w:firstColumn="0" w:lastColumn="0" w:noHBand="0" w:noVBand="0"/>
    </w:tblPr>
    <w:tblGrid>
      <w:gridCol w:w="8472"/>
      <w:gridCol w:w="941"/>
    </w:tblGrid>
    <w:tr w:rsidR="00E76196" w14:paraId="4913684A" w14:textId="77777777">
      <w:trPr>
        <w:trHeight w:val="220"/>
      </w:trPr>
      <w:tc>
        <w:tcPr>
          <w:tcW w:w="8472" w:type="dxa"/>
          <w:tcBorders>
            <w:top w:val="single" w:sz="4" w:space="0" w:color="000000"/>
          </w:tcBorders>
          <w:shd w:val="clear" w:color="auto" w:fill="FFFFFF"/>
        </w:tcPr>
        <w:p w14:paraId="71DAD4C0" w14:textId="173DA6C0" w:rsidR="00E76196" w:rsidRDefault="00E76196" w:rsidP="00333F23">
          <w:pPr>
            <w:pStyle w:val="Normal1"/>
            <w:spacing w:after="0" w:line="240" w:lineRule="auto"/>
            <w:jc w:val="right"/>
            <w:rPr>
              <w:sz w:val="20"/>
              <w:szCs w:val="20"/>
            </w:rPr>
          </w:pPr>
          <w:r>
            <w:rPr>
              <w:rFonts w:ascii="Times New Roman" w:eastAsia="Times New Roman" w:hAnsi="Times New Roman" w:cs="Times New Roman"/>
              <w:color w:val="808080"/>
              <w:sz w:val="20"/>
              <w:szCs w:val="20"/>
            </w:rPr>
            <w:t xml:space="preserve">Extensão em Ação, </w:t>
          </w:r>
          <w:r w:rsidR="00333F23">
            <w:rPr>
              <w:rFonts w:ascii="Times New Roman" w:eastAsia="Times New Roman" w:hAnsi="Times New Roman" w:cs="Times New Roman"/>
              <w:color w:val="808080"/>
              <w:sz w:val="20"/>
              <w:szCs w:val="20"/>
            </w:rPr>
            <w:t xml:space="preserve">v. 1, n. 15, </w:t>
          </w:r>
          <w:proofErr w:type="gramStart"/>
          <w:r w:rsidR="00333F23">
            <w:rPr>
              <w:rFonts w:ascii="Times New Roman" w:eastAsia="Times New Roman" w:hAnsi="Times New Roman" w:cs="Times New Roman"/>
              <w:color w:val="808080"/>
              <w:sz w:val="20"/>
              <w:szCs w:val="20"/>
            </w:rPr>
            <w:t>jul./</w:t>
          </w:r>
          <w:proofErr w:type="gramEnd"/>
          <w:r w:rsidR="00333F23">
            <w:rPr>
              <w:rFonts w:ascii="Times New Roman" w:eastAsia="Times New Roman" w:hAnsi="Times New Roman" w:cs="Times New Roman"/>
              <w:color w:val="808080"/>
              <w:sz w:val="20"/>
              <w:szCs w:val="20"/>
            </w:rPr>
            <w:t>out. Fortaleza, 2018.</w:t>
          </w:r>
        </w:p>
      </w:tc>
      <w:tc>
        <w:tcPr>
          <w:tcW w:w="941" w:type="dxa"/>
          <w:tcBorders>
            <w:top w:val="single" w:sz="4" w:space="0" w:color="C0504D"/>
          </w:tcBorders>
          <w:shd w:val="clear" w:color="auto" w:fill="DBE5F1"/>
        </w:tcPr>
        <w:p w14:paraId="7320B6D8" w14:textId="77777777" w:rsidR="00E76196" w:rsidRDefault="00E76196">
          <w:pPr>
            <w:pStyle w:val="Normal1"/>
            <w:spacing w:after="0" w:line="240" w:lineRule="auto"/>
            <w:jc w:val="center"/>
            <w:rPr>
              <w:rFonts w:ascii="Times New Roman" w:eastAsia="Times New Roman" w:hAnsi="Times New Roman" w:cs="Times New Roman"/>
              <w:sz w:val="20"/>
              <w:szCs w:val="20"/>
            </w:rPr>
          </w:pPr>
          <w:r>
            <w:rPr>
              <w:noProof/>
            </w:rPr>
            <w:fldChar w:fldCharType="begin"/>
          </w:r>
          <w:r>
            <w:rPr>
              <w:noProof/>
            </w:rPr>
            <w:instrText>PAGE</w:instrText>
          </w:r>
          <w:r>
            <w:rPr>
              <w:noProof/>
            </w:rPr>
            <w:fldChar w:fldCharType="separate"/>
          </w:r>
          <w:r w:rsidR="00C121CD">
            <w:rPr>
              <w:noProof/>
            </w:rPr>
            <w:t>9</w:t>
          </w:r>
          <w:r>
            <w:rPr>
              <w:noProof/>
            </w:rPr>
            <w:fldChar w:fldCharType="end"/>
          </w:r>
        </w:p>
      </w:tc>
    </w:tr>
  </w:tbl>
  <w:p w14:paraId="0894C769" w14:textId="77777777" w:rsidR="00E76196" w:rsidRDefault="00E76196">
    <w:pPr>
      <w:pStyle w:val="Normal1"/>
      <w:spacing w:after="72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A3DB3" w14:textId="77777777" w:rsidR="00E76196" w:rsidRDefault="00E76196">
    <w:pPr>
      <w:pStyle w:val="Normal1"/>
      <w:spacing w:after="0"/>
      <w:rPr>
        <w:sz w:val="20"/>
        <w:szCs w:val="20"/>
      </w:rPr>
    </w:pPr>
  </w:p>
  <w:tbl>
    <w:tblPr>
      <w:tblStyle w:val="a0"/>
      <w:tblW w:w="9660" w:type="dxa"/>
      <w:tblInd w:w="-115" w:type="dxa"/>
      <w:tblLayout w:type="fixed"/>
      <w:tblLook w:val="0000" w:firstRow="0" w:lastRow="0" w:firstColumn="0" w:lastColumn="0" w:noHBand="0" w:noVBand="0"/>
    </w:tblPr>
    <w:tblGrid>
      <w:gridCol w:w="8694"/>
      <w:gridCol w:w="966"/>
    </w:tblGrid>
    <w:tr w:rsidR="00E76196" w14:paraId="7BBC0DEF" w14:textId="77777777">
      <w:trPr>
        <w:trHeight w:val="220"/>
      </w:trPr>
      <w:tc>
        <w:tcPr>
          <w:tcW w:w="8694" w:type="dxa"/>
          <w:tcBorders>
            <w:top w:val="single" w:sz="4" w:space="0" w:color="000000"/>
          </w:tcBorders>
          <w:shd w:val="clear" w:color="auto" w:fill="FFFFFF"/>
        </w:tcPr>
        <w:p w14:paraId="244DC6F5" w14:textId="3FE25E6D" w:rsidR="00E76196" w:rsidRDefault="00E76196" w:rsidP="00474817">
          <w:pPr>
            <w:pStyle w:val="Normal1"/>
            <w:spacing w:after="0" w:line="240" w:lineRule="auto"/>
            <w:jc w:val="right"/>
            <w:rPr>
              <w:sz w:val="20"/>
              <w:szCs w:val="20"/>
            </w:rPr>
          </w:pPr>
          <w:r>
            <w:rPr>
              <w:rFonts w:ascii="Times New Roman" w:eastAsia="Times New Roman" w:hAnsi="Times New Roman" w:cs="Times New Roman"/>
              <w:color w:val="808080"/>
              <w:sz w:val="20"/>
              <w:szCs w:val="20"/>
            </w:rPr>
            <w:t xml:space="preserve">Extensão em Ação, </w:t>
          </w:r>
          <w:r w:rsidR="00E01F84">
            <w:rPr>
              <w:rFonts w:ascii="Times New Roman" w:eastAsia="Times New Roman" w:hAnsi="Times New Roman" w:cs="Times New Roman"/>
              <w:color w:val="808080"/>
              <w:sz w:val="20"/>
              <w:szCs w:val="20"/>
            </w:rPr>
            <w:t xml:space="preserve">v. 1, n. </w:t>
          </w:r>
          <w:r w:rsidR="00333F23">
            <w:rPr>
              <w:rFonts w:ascii="Times New Roman" w:eastAsia="Times New Roman" w:hAnsi="Times New Roman" w:cs="Times New Roman"/>
              <w:color w:val="808080"/>
              <w:sz w:val="20"/>
              <w:szCs w:val="20"/>
            </w:rPr>
            <w:t xml:space="preserve">15, </w:t>
          </w:r>
          <w:proofErr w:type="gramStart"/>
          <w:r w:rsidR="00333F23">
            <w:rPr>
              <w:rFonts w:ascii="Times New Roman" w:eastAsia="Times New Roman" w:hAnsi="Times New Roman" w:cs="Times New Roman"/>
              <w:color w:val="808080"/>
              <w:sz w:val="20"/>
              <w:szCs w:val="20"/>
            </w:rPr>
            <w:t>jul./</w:t>
          </w:r>
          <w:proofErr w:type="gramEnd"/>
          <w:r w:rsidR="00333F23">
            <w:rPr>
              <w:rFonts w:ascii="Times New Roman" w:eastAsia="Times New Roman" w:hAnsi="Times New Roman" w:cs="Times New Roman"/>
              <w:color w:val="808080"/>
              <w:sz w:val="20"/>
              <w:szCs w:val="20"/>
            </w:rPr>
            <w:t xml:space="preserve">out. </w:t>
          </w:r>
          <w:r>
            <w:rPr>
              <w:rFonts w:ascii="Times New Roman" w:eastAsia="Times New Roman" w:hAnsi="Times New Roman" w:cs="Times New Roman"/>
              <w:color w:val="808080"/>
              <w:sz w:val="20"/>
              <w:szCs w:val="20"/>
            </w:rPr>
            <w:t xml:space="preserve">Fortaleza, </w:t>
          </w:r>
          <w:r w:rsidR="00474817">
            <w:rPr>
              <w:rFonts w:ascii="Times New Roman" w:eastAsia="Times New Roman" w:hAnsi="Times New Roman" w:cs="Times New Roman"/>
              <w:color w:val="808080"/>
              <w:sz w:val="20"/>
              <w:szCs w:val="20"/>
            </w:rPr>
            <w:t>2018</w:t>
          </w:r>
          <w:r>
            <w:rPr>
              <w:rFonts w:ascii="Times New Roman" w:eastAsia="Times New Roman" w:hAnsi="Times New Roman" w:cs="Times New Roman"/>
              <w:color w:val="808080"/>
              <w:sz w:val="20"/>
              <w:szCs w:val="20"/>
            </w:rPr>
            <w:t>. Edição especial.</w:t>
          </w:r>
        </w:p>
      </w:tc>
      <w:tc>
        <w:tcPr>
          <w:tcW w:w="966" w:type="dxa"/>
          <w:tcBorders>
            <w:top w:val="single" w:sz="4" w:space="0" w:color="C0504D"/>
          </w:tcBorders>
          <w:shd w:val="clear" w:color="auto" w:fill="DBE5F1"/>
        </w:tcPr>
        <w:p w14:paraId="56D6710E" w14:textId="77777777" w:rsidR="00E76196" w:rsidRDefault="00E76196">
          <w:pPr>
            <w:pStyle w:val="Normal1"/>
            <w:spacing w:after="0" w:line="240" w:lineRule="auto"/>
            <w:jc w:val="center"/>
            <w:rPr>
              <w:rFonts w:ascii="Times New Roman" w:eastAsia="Times New Roman" w:hAnsi="Times New Roman" w:cs="Times New Roman"/>
              <w:sz w:val="20"/>
              <w:szCs w:val="20"/>
            </w:rPr>
          </w:pPr>
          <w:r>
            <w:rPr>
              <w:noProof/>
            </w:rPr>
            <w:fldChar w:fldCharType="begin"/>
          </w:r>
          <w:r>
            <w:rPr>
              <w:noProof/>
            </w:rPr>
            <w:instrText>PAGE</w:instrText>
          </w:r>
          <w:r>
            <w:rPr>
              <w:noProof/>
            </w:rPr>
            <w:fldChar w:fldCharType="separate"/>
          </w:r>
          <w:r w:rsidR="00C121CD">
            <w:rPr>
              <w:noProof/>
            </w:rPr>
            <w:t>1</w:t>
          </w:r>
          <w:r>
            <w:rPr>
              <w:noProof/>
            </w:rPr>
            <w:fldChar w:fldCharType="end"/>
          </w:r>
        </w:p>
      </w:tc>
    </w:tr>
  </w:tbl>
  <w:p w14:paraId="786F8095" w14:textId="77777777" w:rsidR="00E76196" w:rsidRDefault="00E76196">
    <w:pPr>
      <w:pStyle w:val="Normal1"/>
      <w:spacing w:after="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07653" w14:textId="77777777" w:rsidR="009F407A" w:rsidRDefault="009F407A" w:rsidP="0012647E">
      <w:pPr>
        <w:spacing w:after="0" w:line="240" w:lineRule="auto"/>
      </w:pPr>
      <w:r>
        <w:separator/>
      </w:r>
    </w:p>
  </w:footnote>
  <w:footnote w:type="continuationSeparator" w:id="0">
    <w:p w14:paraId="46D0D4F7" w14:textId="77777777" w:rsidR="009F407A" w:rsidRDefault="009F407A" w:rsidP="00126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9E4FB" w14:textId="77777777" w:rsidR="00E76196" w:rsidRDefault="00E76196">
    <w:pPr>
      <w:pStyle w:val="Normal1"/>
      <w:spacing w:before="720" w:line="2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7C5"/>
    <w:multiLevelType w:val="hybridMultilevel"/>
    <w:tmpl w:val="4A3E7A36"/>
    <w:lvl w:ilvl="0" w:tplc="7694A436">
      <w:start w:val="1"/>
      <w:numFmt w:val="decimal"/>
      <w:lvlText w:val="%1."/>
      <w:lvlJc w:val="left"/>
      <w:pPr>
        <w:ind w:left="720" w:hanging="360"/>
      </w:pPr>
      <w:rPr>
        <w:rFonts w:ascii="Times New Roman" w:eastAsia="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657FBE"/>
    <w:multiLevelType w:val="hybridMultilevel"/>
    <w:tmpl w:val="3BF47D7E"/>
    <w:lvl w:ilvl="0" w:tplc="5D6A10C2">
      <w:start w:val="2"/>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03A03D03"/>
    <w:multiLevelType w:val="multilevel"/>
    <w:tmpl w:val="D212B5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FA023F8"/>
    <w:multiLevelType w:val="hybridMultilevel"/>
    <w:tmpl w:val="587E2F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DF5BA5"/>
    <w:multiLevelType w:val="multilevel"/>
    <w:tmpl w:val="A4BE91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4437C13"/>
    <w:multiLevelType w:val="multilevel"/>
    <w:tmpl w:val="1FD2420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34293F19"/>
    <w:multiLevelType w:val="multilevel"/>
    <w:tmpl w:val="CC2663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DEE1208"/>
    <w:multiLevelType w:val="hybridMultilevel"/>
    <w:tmpl w:val="22349814"/>
    <w:lvl w:ilvl="0" w:tplc="22F8DF7C">
      <w:start w:val="1"/>
      <w:numFmt w:val="decimal"/>
      <w:lvlText w:val="%1."/>
      <w:lvlJc w:val="left"/>
      <w:pPr>
        <w:ind w:left="218" w:hanging="360"/>
      </w:pPr>
      <w:rPr>
        <w:rFonts w:ascii="Times New Roman" w:eastAsia="Times New Roman" w:hAnsi="Times New Roman" w:cs="Times New Roman" w:hint="default"/>
        <w:b/>
        <w:sz w:val="24"/>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num w:numId="1">
    <w:abstractNumId w:val="4"/>
  </w:num>
  <w:num w:numId="2">
    <w:abstractNumId w:val="6"/>
  </w:num>
  <w:num w:numId="3">
    <w:abstractNumId w:val="2"/>
  </w:num>
  <w:num w:numId="4">
    <w:abstractNumId w:val="7"/>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647E"/>
    <w:rsid w:val="00021BF5"/>
    <w:rsid w:val="000241D6"/>
    <w:rsid w:val="00033EF2"/>
    <w:rsid w:val="000367A5"/>
    <w:rsid w:val="00037395"/>
    <w:rsid w:val="0004322E"/>
    <w:rsid w:val="00050E53"/>
    <w:rsid w:val="00051318"/>
    <w:rsid w:val="000524CA"/>
    <w:rsid w:val="00065AAE"/>
    <w:rsid w:val="000733EB"/>
    <w:rsid w:val="00081838"/>
    <w:rsid w:val="000B2795"/>
    <w:rsid w:val="000B32CA"/>
    <w:rsid w:val="000C117E"/>
    <w:rsid w:val="000C2336"/>
    <w:rsid w:val="000C2AAF"/>
    <w:rsid w:val="000C3B0B"/>
    <w:rsid w:val="000C564B"/>
    <w:rsid w:val="000D51D3"/>
    <w:rsid w:val="000D6EA3"/>
    <w:rsid w:val="001124E2"/>
    <w:rsid w:val="0011546C"/>
    <w:rsid w:val="0012647E"/>
    <w:rsid w:val="0012735C"/>
    <w:rsid w:val="00151F88"/>
    <w:rsid w:val="00152DD0"/>
    <w:rsid w:val="0015422B"/>
    <w:rsid w:val="00167B88"/>
    <w:rsid w:val="00191E4E"/>
    <w:rsid w:val="00196849"/>
    <w:rsid w:val="001C0478"/>
    <w:rsid w:val="001C7C47"/>
    <w:rsid w:val="001D45F3"/>
    <w:rsid w:val="001E0900"/>
    <w:rsid w:val="001F1897"/>
    <w:rsid w:val="001F6E72"/>
    <w:rsid w:val="00204FE7"/>
    <w:rsid w:val="00212E62"/>
    <w:rsid w:val="0021630B"/>
    <w:rsid w:val="00220F43"/>
    <w:rsid w:val="0022220F"/>
    <w:rsid w:val="002327E7"/>
    <w:rsid w:val="0024285F"/>
    <w:rsid w:val="0027084A"/>
    <w:rsid w:val="00277E13"/>
    <w:rsid w:val="00295D8A"/>
    <w:rsid w:val="002A7AE4"/>
    <w:rsid w:val="002B57F0"/>
    <w:rsid w:val="002C4016"/>
    <w:rsid w:val="002D3CE9"/>
    <w:rsid w:val="002E10E5"/>
    <w:rsid w:val="002E4475"/>
    <w:rsid w:val="003022FC"/>
    <w:rsid w:val="00312147"/>
    <w:rsid w:val="0032349D"/>
    <w:rsid w:val="003269BD"/>
    <w:rsid w:val="00333F23"/>
    <w:rsid w:val="0034506C"/>
    <w:rsid w:val="00347482"/>
    <w:rsid w:val="003507FE"/>
    <w:rsid w:val="00355A5E"/>
    <w:rsid w:val="0035603D"/>
    <w:rsid w:val="00383CC8"/>
    <w:rsid w:val="0039734A"/>
    <w:rsid w:val="003B0F05"/>
    <w:rsid w:val="003B21A8"/>
    <w:rsid w:val="003B4F22"/>
    <w:rsid w:val="003B54FA"/>
    <w:rsid w:val="003B6530"/>
    <w:rsid w:val="003D012B"/>
    <w:rsid w:val="003D2700"/>
    <w:rsid w:val="003E1B2D"/>
    <w:rsid w:val="003F1216"/>
    <w:rsid w:val="003F3810"/>
    <w:rsid w:val="00424B0A"/>
    <w:rsid w:val="00435384"/>
    <w:rsid w:val="00437DD3"/>
    <w:rsid w:val="00444C8F"/>
    <w:rsid w:val="00447AEB"/>
    <w:rsid w:val="00467DE2"/>
    <w:rsid w:val="0047360D"/>
    <w:rsid w:val="00474817"/>
    <w:rsid w:val="004B2DDA"/>
    <w:rsid w:val="004C2F92"/>
    <w:rsid w:val="004C696C"/>
    <w:rsid w:val="005071F2"/>
    <w:rsid w:val="005229A6"/>
    <w:rsid w:val="005375E9"/>
    <w:rsid w:val="00547787"/>
    <w:rsid w:val="00552CDC"/>
    <w:rsid w:val="00554F92"/>
    <w:rsid w:val="005615B3"/>
    <w:rsid w:val="0057417A"/>
    <w:rsid w:val="00580D22"/>
    <w:rsid w:val="005924FF"/>
    <w:rsid w:val="005A0E95"/>
    <w:rsid w:val="005C3039"/>
    <w:rsid w:val="005C349E"/>
    <w:rsid w:val="005E1CA9"/>
    <w:rsid w:val="005E726A"/>
    <w:rsid w:val="005E7C11"/>
    <w:rsid w:val="0062371C"/>
    <w:rsid w:val="00635E65"/>
    <w:rsid w:val="00636347"/>
    <w:rsid w:val="00643113"/>
    <w:rsid w:val="0065630F"/>
    <w:rsid w:val="00670CEB"/>
    <w:rsid w:val="0067322A"/>
    <w:rsid w:val="0067418F"/>
    <w:rsid w:val="006A788E"/>
    <w:rsid w:val="006B2D85"/>
    <w:rsid w:val="006B4DAF"/>
    <w:rsid w:val="006B6508"/>
    <w:rsid w:val="006D297D"/>
    <w:rsid w:val="006E4EA0"/>
    <w:rsid w:val="00730EF8"/>
    <w:rsid w:val="007476C4"/>
    <w:rsid w:val="0076642D"/>
    <w:rsid w:val="00775D30"/>
    <w:rsid w:val="00780E36"/>
    <w:rsid w:val="007A53C1"/>
    <w:rsid w:val="007B69AC"/>
    <w:rsid w:val="007E1D74"/>
    <w:rsid w:val="007E5428"/>
    <w:rsid w:val="007F1C31"/>
    <w:rsid w:val="007F400B"/>
    <w:rsid w:val="007F519C"/>
    <w:rsid w:val="008011ED"/>
    <w:rsid w:val="00813C8A"/>
    <w:rsid w:val="00816FF8"/>
    <w:rsid w:val="00846FC4"/>
    <w:rsid w:val="00856D79"/>
    <w:rsid w:val="008607AF"/>
    <w:rsid w:val="0086552E"/>
    <w:rsid w:val="00880B54"/>
    <w:rsid w:val="00891208"/>
    <w:rsid w:val="008B4701"/>
    <w:rsid w:val="008C1A48"/>
    <w:rsid w:val="008E7134"/>
    <w:rsid w:val="008F63AC"/>
    <w:rsid w:val="00900230"/>
    <w:rsid w:val="0091553F"/>
    <w:rsid w:val="009332F8"/>
    <w:rsid w:val="0094059E"/>
    <w:rsid w:val="00943554"/>
    <w:rsid w:val="009718F6"/>
    <w:rsid w:val="00975883"/>
    <w:rsid w:val="00977318"/>
    <w:rsid w:val="00996432"/>
    <w:rsid w:val="009C454D"/>
    <w:rsid w:val="009C7A2B"/>
    <w:rsid w:val="009D0C86"/>
    <w:rsid w:val="009D5DAE"/>
    <w:rsid w:val="009D620E"/>
    <w:rsid w:val="009F358C"/>
    <w:rsid w:val="009F407A"/>
    <w:rsid w:val="00A16D4F"/>
    <w:rsid w:val="00A22504"/>
    <w:rsid w:val="00A3266E"/>
    <w:rsid w:val="00A3751F"/>
    <w:rsid w:val="00A420D7"/>
    <w:rsid w:val="00A439CB"/>
    <w:rsid w:val="00A64416"/>
    <w:rsid w:val="00A75C4A"/>
    <w:rsid w:val="00AA17FA"/>
    <w:rsid w:val="00AA3BBB"/>
    <w:rsid w:val="00AB0C58"/>
    <w:rsid w:val="00AB7EAB"/>
    <w:rsid w:val="00AE473E"/>
    <w:rsid w:val="00AF4C24"/>
    <w:rsid w:val="00B037BE"/>
    <w:rsid w:val="00B1254F"/>
    <w:rsid w:val="00B1633B"/>
    <w:rsid w:val="00B33728"/>
    <w:rsid w:val="00B45F94"/>
    <w:rsid w:val="00B504BF"/>
    <w:rsid w:val="00B52B7A"/>
    <w:rsid w:val="00B72D2B"/>
    <w:rsid w:val="00B82399"/>
    <w:rsid w:val="00B82F88"/>
    <w:rsid w:val="00BB4C5A"/>
    <w:rsid w:val="00BC7680"/>
    <w:rsid w:val="00BE7DEE"/>
    <w:rsid w:val="00BF1802"/>
    <w:rsid w:val="00BF2A9F"/>
    <w:rsid w:val="00C121CD"/>
    <w:rsid w:val="00C1644B"/>
    <w:rsid w:val="00C46FB5"/>
    <w:rsid w:val="00C75875"/>
    <w:rsid w:val="00C9444D"/>
    <w:rsid w:val="00CA79A2"/>
    <w:rsid w:val="00CC2CA5"/>
    <w:rsid w:val="00CE7A9B"/>
    <w:rsid w:val="00CF0486"/>
    <w:rsid w:val="00D1031F"/>
    <w:rsid w:val="00D12A6A"/>
    <w:rsid w:val="00D348FC"/>
    <w:rsid w:val="00D4176F"/>
    <w:rsid w:val="00D6618C"/>
    <w:rsid w:val="00D77759"/>
    <w:rsid w:val="00D8510C"/>
    <w:rsid w:val="00D851E0"/>
    <w:rsid w:val="00D94888"/>
    <w:rsid w:val="00D97645"/>
    <w:rsid w:val="00DB2E8B"/>
    <w:rsid w:val="00DC056E"/>
    <w:rsid w:val="00DC7196"/>
    <w:rsid w:val="00DD0553"/>
    <w:rsid w:val="00E01F84"/>
    <w:rsid w:val="00E04BC1"/>
    <w:rsid w:val="00E1149B"/>
    <w:rsid w:val="00E13F32"/>
    <w:rsid w:val="00E15A21"/>
    <w:rsid w:val="00E23A59"/>
    <w:rsid w:val="00E40FF0"/>
    <w:rsid w:val="00E454F8"/>
    <w:rsid w:val="00E472E4"/>
    <w:rsid w:val="00E50CB2"/>
    <w:rsid w:val="00E51AE6"/>
    <w:rsid w:val="00E64C36"/>
    <w:rsid w:val="00E676F3"/>
    <w:rsid w:val="00E75EF3"/>
    <w:rsid w:val="00E76196"/>
    <w:rsid w:val="00E84242"/>
    <w:rsid w:val="00E90E6B"/>
    <w:rsid w:val="00EA3709"/>
    <w:rsid w:val="00EA3E7C"/>
    <w:rsid w:val="00EB15C3"/>
    <w:rsid w:val="00EE0283"/>
    <w:rsid w:val="00EE0ACF"/>
    <w:rsid w:val="00F20098"/>
    <w:rsid w:val="00F27A3B"/>
    <w:rsid w:val="00F3769E"/>
    <w:rsid w:val="00F477B2"/>
    <w:rsid w:val="00F532CF"/>
    <w:rsid w:val="00F674B7"/>
    <w:rsid w:val="00F7345D"/>
    <w:rsid w:val="00F76A83"/>
    <w:rsid w:val="00F81F42"/>
    <w:rsid w:val="00FC56E4"/>
    <w:rsid w:val="00FD51FC"/>
    <w:rsid w:val="00FE352E"/>
    <w:rsid w:val="00FE3D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ules>
    </o:shapelayout>
  </w:shapeDefaults>
  <w:decimalSymbol w:val=","/>
  <w:listSeparator w:val=";"/>
  <w14:docId w14:val="6EB58903"/>
  <w15:docId w15:val="{70094C48-F851-4BA0-8E89-7951BA2C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47"/>
  </w:style>
  <w:style w:type="paragraph" w:styleId="Ttulo1">
    <w:name w:val="heading 1"/>
    <w:basedOn w:val="Normal1"/>
    <w:next w:val="Normal1"/>
    <w:link w:val="Ttulo1Char"/>
    <w:rsid w:val="0012647E"/>
    <w:pPr>
      <w:keepNext/>
      <w:keepLines/>
      <w:spacing w:after="0" w:line="240" w:lineRule="auto"/>
      <w:ind w:left="432" w:hanging="432"/>
      <w:jc w:val="center"/>
      <w:outlineLvl w:val="0"/>
    </w:pPr>
    <w:rPr>
      <w:rFonts w:ascii="Times New Roman" w:eastAsia="Times New Roman" w:hAnsi="Times New Roman" w:cs="Times New Roman"/>
      <w:b/>
      <w:sz w:val="20"/>
      <w:szCs w:val="20"/>
    </w:rPr>
  </w:style>
  <w:style w:type="paragraph" w:styleId="Ttulo2">
    <w:name w:val="heading 2"/>
    <w:basedOn w:val="Normal1"/>
    <w:next w:val="Normal1"/>
    <w:rsid w:val="0012647E"/>
    <w:pPr>
      <w:keepNext/>
      <w:keepLines/>
      <w:spacing w:after="0" w:line="240" w:lineRule="auto"/>
      <w:ind w:left="576" w:hanging="576"/>
      <w:outlineLvl w:val="1"/>
    </w:pPr>
    <w:rPr>
      <w:rFonts w:ascii="Times New Roman" w:eastAsia="Times New Roman" w:hAnsi="Times New Roman" w:cs="Times New Roman"/>
      <w:b/>
      <w:sz w:val="20"/>
      <w:szCs w:val="20"/>
    </w:rPr>
  </w:style>
  <w:style w:type="paragraph" w:styleId="Ttulo3">
    <w:name w:val="heading 3"/>
    <w:basedOn w:val="Normal1"/>
    <w:next w:val="Normal1"/>
    <w:rsid w:val="0012647E"/>
    <w:pPr>
      <w:keepNext/>
      <w:spacing w:before="240" w:after="60" w:line="240" w:lineRule="auto"/>
      <w:ind w:left="2160" w:hanging="720"/>
      <w:outlineLvl w:val="2"/>
    </w:pPr>
    <w:rPr>
      <w:rFonts w:ascii="Cambria" w:eastAsia="Cambria" w:hAnsi="Cambria" w:cs="Cambria"/>
      <w:b/>
      <w:sz w:val="26"/>
      <w:szCs w:val="26"/>
    </w:rPr>
  </w:style>
  <w:style w:type="paragraph" w:styleId="Ttulo4">
    <w:name w:val="heading 4"/>
    <w:basedOn w:val="Normal1"/>
    <w:next w:val="Normal1"/>
    <w:rsid w:val="0012647E"/>
    <w:pPr>
      <w:keepNext/>
      <w:spacing w:before="240" w:after="60" w:line="240" w:lineRule="auto"/>
      <w:ind w:left="2880" w:hanging="720"/>
      <w:outlineLvl w:val="3"/>
    </w:pPr>
    <w:rPr>
      <w:b/>
      <w:sz w:val="28"/>
      <w:szCs w:val="28"/>
    </w:rPr>
  </w:style>
  <w:style w:type="paragraph" w:styleId="Ttulo5">
    <w:name w:val="heading 5"/>
    <w:basedOn w:val="Normal1"/>
    <w:next w:val="Normal1"/>
    <w:rsid w:val="0012647E"/>
    <w:pPr>
      <w:spacing w:before="240" w:after="60" w:line="240" w:lineRule="auto"/>
      <w:ind w:left="3600" w:hanging="720"/>
      <w:outlineLvl w:val="4"/>
    </w:pPr>
    <w:rPr>
      <w:b/>
      <w:i/>
      <w:sz w:val="26"/>
      <w:szCs w:val="26"/>
    </w:rPr>
  </w:style>
  <w:style w:type="paragraph" w:styleId="Ttulo6">
    <w:name w:val="heading 6"/>
    <w:basedOn w:val="Normal1"/>
    <w:next w:val="Normal1"/>
    <w:rsid w:val="0012647E"/>
    <w:pPr>
      <w:spacing w:before="240" w:after="60" w:line="240" w:lineRule="auto"/>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647E"/>
  </w:style>
  <w:style w:type="table" w:customStyle="1" w:styleId="TableNormal1">
    <w:name w:val="Table Normal1"/>
    <w:rsid w:val="0012647E"/>
    <w:tblPr>
      <w:tblCellMar>
        <w:top w:w="0" w:type="dxa"/>
        <w:left w:w="0" w:type="dxa"/>
        <w:bottom w:w="0" w:type="dxa"/>
        <w:right w:w="0" w:type="dxa"/>
      </w:tblCellMar>
    </w:tblPr>
  </w:style>
  <w:style w:type="paragraph" w:styleId="Ttulo">
    <w:name w:val="Title"/>
    <w:basedOn w:val="Normal1"/>
    <w:next w:val="Normal1"/>
    <w:rsid w:val="0012647E"/>
    <w:pPr>
      <w:keepNext/>
      <w:keepLines/>
      <w:spacing w:before="480" w:after="120"/>
      <w:contextualSpacing/>
    </w:pPr>
    <w:rPr>
      <w:b/>
      <w:sz w:val="72"/>
      <w:szCs w:val="72"/>
    </w:rPr>
  </w:style>
  <w:style w:type="paragraph" w:styleId="Subttulo">
    <w:name w:val="Subtitle"/>
    <w:basedOn w:val="Normal1"/>
    <w:next w:val="Normal1"/>
    <w:rsid w:val="0012647E"/>
    <w:pPr>
      <w:keepNext/>
      <w:keepLines/>
      <w:spacing w:before="360" w:after="80"/>
      <w:contextualSpacing/>
    </w:pPr>
    <w:rPr>
      <w:rFonts w:ascii="Georgia" w:eastAsia="Georgia" w:hAnsi="Georgia" w:cs="Georgia"/>
      <w:i/>
      <w:color w:val="666666"/>
      <w:sz w:val="48"/>
      <w:szCs w:val="48"/>
    </w:rPr>
  </w:style>
  <w:style w:type="table" w:customStyle="1" w:styleId="a">
    <w:basedOn w:val="TableNormal1"/>
    <w:rsid w:val="0012647E"/>
    <w:tblPr>
      <w:tblStyleRowBandSize w:val="1"/>
      <w:tblStyleColBandSize w:val="1"/>
      <w:tblCellMar>
        <w:top w:w="72" w:type="dxa"/>
        <w:left w:w="115" w:type="dxa"/>
        <w:bottom w:w="72" w:type="dxa"/>
        <w:right w:w="115" w:type="dxa"/>
      </w:tblCellMar>
    </w:tblPr>
  </w:style>
  <w:style w:type="table" w:customStyle="1" w:styleId="a0">
    <w:basedOn w:val="TableNormal1"/>
    <w:rsid w:val="0012647E"/>
    <w:tblPr>
      <w:tblStyleRowBandSize w:val="1"/>
      <w:tblStyleColBandSize w:val="1"/>
      <w:tblCellMar>
        <w:top w:w="72" w:type="dxa"/>
        <w:left w:w="115" w:type="dxa"/>
        <w:bottom w:w="72" w:type="dxa"/>
        <w:right w:w="115" w:type="dxa"/>
      </w:tblCellMar>
    </w:tblPr>
  </w:style>
  <w:style w:type="character" w:customStyle="1" w:styleId="fontstyle01">
    <w:name w:val="fontstyle01"/>
    <w:basedOn w:val="Fontepargpadro"/>
    <w:rsid w:val="003022FC"/>
    <w:rPr>
      <w:rFonts w:ascii="MinionPro-Regular" w:hAnsi="MinionPro-Regular" w:hint="default"/>
      <w:b w:val="0"/>
      <w:bCs w:val="0"/>
      <w:i w:val="0"/>
      <w:iCs w:val="0"/>
      <w:color w:val="000000"/>
      <w:sz w:val="22"/>
      <w:szCs w:val="22"/>
    </w:rPr>
  </w:style>
  <w:style w:type="character" w:styleId="Hyperlink">
    <w:name w:val="Hyperlink"/>
    <w:basedOn w:val="Fontepargpadro"/>
    <w:uiPriority w:val="99"/>
    <w:unhideWhenUsed/>
    <w:rsid w:val="00996432"/>
    <w:rPr>
      <w:color w:val="0000FF" w:themeColor="hyperlink"/>
      <w:u w:val="single"/>
    </w:rPr>
  </w:style>
  <w:style w:type="paragraph" w:styleId="Textodebalo">
    <w:name w:val="Balloon Text"/>
    <w:basedOn w:val="Normal"/>
    <w:link w:val="TextodebaloChar"/>
    <w:uiPriority w:val="99"/>
    <w:semiHidden/>
    <w:unhideWhenUsed/>
    <w:rsid w:val="000432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322E"/>
    <w:rPr>
      <w:rFonts w:ascii="Segoe UI" w:hAnsi="Segoe UI" w:cs="Segoe UI"/>
      <w:sz w:val="18"/>
      <w:szCs w:val="18"/>
    </w:rPr>
  </w:style>
  <w:style w:type="character" w:styleId="Refdecomentrio">
    <w:name w:val="annotation reference"/>
    <w:basedOn w:val="Fontepargpadro"/>
    <w:uiPriority w:val="99"/>
    <w:semiHidden/>
    <w:unhideWhenUsed/>
    <w:rsid w:val="000C117E"/>
    <w:rPr>
      <w:sz w:val="16"/>
      <w:szCs w:val="16"/>
    </w:rPr>
  </w:style>
  <w:style w:type="paragraph" w:styleId="Textodecomentrio">
    <w:name w:val="annotation text"/>
    <w:basedOn w:val="Normal"/>
    <w:link w:val="TextodecomentrioChar"/>
    <w:uiPriority w:val="99"/>
    <w:semiHidden/>
    <w:unhideWhenUsed/>
    <w:rsid w:val="000C117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117E"/>
    <w:rPr>
      <w:sz w:val="20"/>
      <w:szCs w:val="20"/>
    </w:rPr>
  </w:style>
  <w:style w:type="paragraph" w:styleId="Assuntodocomentrio">
    <w:name w:val="annotation subject"/>
    <w:basedOn w:val="Textodecomentrio"/>
    <w:next w:val="Textodecomentrio"/>
    <w:link w:val="AssuntodocomentrioChar"/>
    <w:uiPriority w:val="99"/>
    <w:semiHidden/>
    <w:unhideWhenUsed/>
    <w:rsid w:val="000C117E"/>
    <w:rPr>
      <w:b/>
      <w:bCs/>
    </w:rPr>
  </w:style>
  <w:style w:type="character" w:customStyle="1" w:styleId="AssuntodocomentrioChar">
    <w:name w:val="Assunto do comentário Char"/>
    <w:basedOn w:val="TextodecomentrioChar"/>
    <w:link w:val="Assuntodocomentrio"/>
    <w:uiPriority w:val="99"/>
    <w:semiHidden/>
    <w:rsid w:val="000C117E"/>
    <w:rPr>
      <w:b/>
      <w:bCs/>
      <w:sz w:val="20"/>
      <w:szCs w:val="20"/>
    </w:rPr>
  </w:style>
  <w:style w:type="character" w:customStyle="1" w:styleId="fontstyle21">
    <w:name w:val="fontstyle21"/>
    <w:basedOn w:val="Fontepargpadro"/>
    <w:rsid w:val="00037395"/>
    <w:rPr>
      <w:rFonts w:ascii="Times-Roman" w:hAnsi="Times-Roman" w:hint="default"/>
      <w:b w:val="0"/>
      <w:bCs w:val="0"/>
      <w:i w:val="0"/>
      <w:iCs w:val="0"/>
      <w:color w:val="000000"/>
      <w:sz w:val="20"/>
      <w:szCs w:val="20"/>
    </w:rPr>
  </w:style>
  <w:style w:type="character" w:customStyle="1" w:styleId="Ttulo1Char">
    <w:name w:val="Título 1 Char"/>
    <w:basedOn w:val="Fontepargpadro"/>
    <w:link w:val="Ttulo1"/>
    <w:rsid w:val="000367A5"/>
    <w:rPr>
      <w:rFonts w:ascii="Times New Roman" w:eastAsia="Times New Roman" w:hAnsi="Times New Roman" w:cs="Times New Roman"/>
      <w:b/>
      <w:sz w:val="20"/>
      <w:szCs w:val="20"/>
    </w:rPr>
  </w:style>
  <w:style w:type="table" w:styleId="Tabelacomgrade">
    <w:name w:val="Table Grid"/>
    <w:basedOn w:val="Tabelanormal"/>
    <w:uiPriority w:val="59"/>
    <w:rsid w:val="009D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9D0C86"/>
    <w:pPr>
      <w:spacing w:line="240" w:lineRule="auto"/>
    </w:pPr>
    <w:rPr>
      <w:i/>
      <w:iCs/>
      <w:color w:val="1F497D" w:themeColor="text2"/>
      <w:sz w:val="18"/>
      <w:szCs w:val="18"/>
    </w:rPr>
  </w:style>
  <w:style w:type="paragraph" w:styleId="NormalWeb">
    <w:name w:val="Normal (Web)"/>
    <w:basedOn w:val="Normal"/>
    <w:uiPriority w:val="99"/>
    <w:semiHidden/>
    <w:unhideWhenUsed/>
    <w:rsid w:val="00347482"/>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3B0F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0F05"/>
  </w:style>
  <w:style w:type="paragraph" w:styleId="Rodap">
    <w:name w:val="footer"/>
    <w:basedOn w:val="Normal"/>
    <w:link w:val="RodapChar"/>
    <w:uiPriority w:val="99"/>
    <w:unhideWhenUsed/>
    <w:rsid w:val="003B0F05"/>
    <w:pPr>
      <w:tabs>
        <w:tab w:val="center" w:pos="4252"/>
        <w:tab w:val="right" w:pos="8504"/>
      </w:tabs>
      <w:spacing w:after="0" w:line="240" w:lineRule="auto"/>
    </w:pPr>
  </w:style>
  <w:style w:type="character" w:customStyle="1" w:styleId="RodapChar">
    <w:name w:val="Rodapé Char"/>
    <w:basedOn w:val="Fontepargpadro"/>
    <w:link w:val="Rodap"/>
    <w:uiPriority w:val="99"/>
    <w:rsid w:val="003B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21052">
      <w:bodyDiv w:val="1"/>
      <w:marLeft w:val="0"/>
      <w:marRight w:val="0"/>
      <w:marTop w:val="0"/>
      <w:marBottom w:val="0"/>
      <w:divBdr>
        <w:top w:val="none" w:sz="0" w:space="0" w:color="auto"/>
        <w:left w:val="none" w:sz="0" w:space="0" w:color="auto"/>
        <w:bottom w:val="none" w:sz="0" w:space="0" w:color="auto"/>
        <w:right w:val="none" w:sz="0" w:space="0" w:color="auto"/>
      </w:divBdr>
    </w:div>
    <w:div w:id="844901217">
      <w:bodyDiv w:val="1"/>
      <w:marLeft w:val="0"/>
      <w:marRight w:val="0"/>
      <w:marTop w:val="0"/>
      <w:marBottom w:val="0"/>
      <w:divBdr>
        <w:top w:val="none" w:sz="0" w:space="0" w:color="auto"/>
        <w:left w:val="none" w:sz="0" w:space="0" w:color="auto"/>
        <w:bottom w:val="none" w:sz="0" w:space="0" w:color="auto"/>
        <w:right w:val="none" w:sz="0" w:space="0" w:color="auto"/>
      </w:divBdr>
    </w:div>
    <w:div w:id="1018435530">
      <w:bodyDiv w:val="1"/>
      <w:marLeft w:val="0"/>
      <w:marRight w:val="0"/>
      <w:marTop w:val="0"/>
      <w:marBottom w:val="0"/>
      <w:divBdr>
        <w:top w:val="none" w:sz="0" w:space="0" w:color="auto"/>
        <w:left w:val="none" w:sz="0" w:space="0" w:color="auto"/>
        <w:bottom w:val="none" w:sz="0" w:space="0" w:color="auto"/>
        <w:right w:val="none" w:sz="0" w:space="0" w:color="auto"/>
      </w:divBdr>
    </w:div>
    <w:div w:id="1088771831">
      <w:bodyDiv w:val="1"/>
      <w:marLeft w:val="0"/>
      <w:marRight w:val="0"/>
      <w:marTop w:val="0"/>
      <w:marBottom w:val="0"/>
      <w:divBdr>
        <w:top w:val="none" w:sz="0" w:space="0" w:color="auto"/>
        <w:left w:val="none" w:sz="0" w:space="0" w:color="auto"/>
        <w:bottom w:val="none" w:sz="0" w:space="0" w:color="auto"/>
        <w:right w:val="none" w:sz="0" w:space="0" w:color="auto"/>
      </w:divBdr>
    </w:div>
    <w:div w:id="1225947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linekeiroz@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eer.unirio.br/index.php/cuidadofundamental/article/view/4732" TargetMode="External"/><Relationship Id="rId7" Type="http://schemas.openxmlformats.org/officeDocument/2006/relationships/endnotes" Target="endnotes.xml"/><Relationship Id="rId12" Type="http://schemas.openxmlformats.org/officeDocument/2006/relationships/hyperlink" Target="mailto:psychosocialamanda@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chanogueiraufc@gmail.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anascimento.ufc@gmail.com"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caroline.florencio1985@gmail.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aatricia12silva@gmail.co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240EE-6176-4B7B-8E4B-0972E4F4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3485</Words>
  <Characters>18821</Characters>
  <Application>Microsoft Office Word</Application>
  <DocSecurity>0</DocSecurity>
  <Lines>156</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PREX</dc:creator>
  <cp:lastModifiedBy>Éryka Mel</cp:lastModifiedBy>
  <cp:revision>26</cp:revision>
  <cp:lastPrinted>2018-09-03T21:56:00Z</cp:lastPrinted>
  <dcterms:created xsi:type="dcterms:W3CDTF">2018-09-02T12:56:00Z</dcterms:created>
  <dcterms:modified xsi:type="dcterms:W3CDTF">2018-09-03T23:47:00Z</dcterms:modified>
</cp:coreProperties>
</file>