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A11C1" w14:textId="02F574C0" w:rsidR="006B0998" w:rsidRDefault="00955DEF" w:rsidP="008F01DB">
      <w:pPr>
        <w:jc w:val="center"/>
      </w:pPr>
      <w:r w:rsidRPr="005E7645">
        <w:rPr>
          <w:b/>
          <w:noProof/>
          <w:sz w:val="24"/>
          <w:szCs w:val="24"/>
          <w:lang w:eastAsia="pt-BR"/>
        </w:rPr>
        <w:drawing>
          <wp:inline distT="0" distB="0" distL="0" distR="0" wp14:anchorId="1D8CA937" wp14:editId="3844770E">
            <wp:extent cx="813424" cy="611470"/>
            <wp:effectExtent l="0" t="0" r="6350" b="0"/>
            <wp:docPr id="2" name="Imagem 2" descr="C:\Users\Lorita\Desktop\Rev Rene-Logo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ita\Desktop\Rev Rene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71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0203" w14:textId="77777777" w:rsidR="008F01DB" w:rsidRPr="00C901FA" w:rsidRDefault="008F01DB" w:rsidP="00C901F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01FA">
        <w:rPr>
          <w:rFonts w:ascii="Times New Roman" w:hAnsi="Times New Roman" w:cs="Times New Roman"/>
          <w:b/>
          <w:sz w:val="24"/>
          <w:szCs w:val="24"/>
        </w:rPr>
        <w:t>TIPO DE ARTIGO</w:t>
      </w:r>
    </w:p>
    <w:p w14:paraId="57A21251" w14:textId="77777777" w:rsidR="008F01DB" w:rsidRPr="00C901FA" w:rsidRDefault="008F01DB" w:rsidP="00C901F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09568A" w14:textId="2BE01976" w:rsidR="0067283C" w:rsidRDefault="009C7B1D" w:rsidP="00761D82">
      <w:pPr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01FA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Formatação</w:t>
      </w:r>
      <w:r w:rsidR="00C901FA" w:rsidRPr="00C901FA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134960D" w14:textId="77777777" w:rsidR="0067283C" w:rsidRDefault="009C7B1D" w:rsidP="0067283C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C901F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Os manuscritos deverão ser apresentados em formato Microsoft Word, tamanho do papel A4, espaçamento 1,5 cm, margens de 2,5 cm cada um dos lados, tamanho 12, Times New Roman, parágrafos alinhados a 1 cm. </w:t>
      </w:r>
    </w:p>
    <w:p w14:paraId="6B070AB7" w14:textId="77777777" w:rsidR="0067283C" w:rsidRDefault="009C7B1D" w:rsidP="0067283C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C901F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Não são permitidas: palavras em negrito, sublinhado, caixa alta e marcadores do Microsoft Word. Se precisar destacar termos no texto, utilizar itálico.</w:t>
      </w:r>
      <w:r w:rsidR="00761D8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</w:p>
    <w:p w14:paraId="054BCECE" w14:textId="1BD8448C" w:rsidR="006C0162" w:rsidRPr="007313C6" w:rsidRDefault="006C0162" w:rsidP="0067283C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313C6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Até 5 mil palavras exceção, apenas, das referências.</w:t>
      </w:r>
    </w:p>
    <w:p w14:paraId="4F8D5A65" w14:textId="0832F882" w:rsidR="00761D82" w:rsidRPr="007313C6" w:rsidRDefault="00761D82" w:rsidP="006728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13C6">
        <w:rPr>
          <w:rFonts w:ascii="Times New Roman" w:hAnsi="Times New Roman" w:cs="Times New Roman"/>
          <w:sz w:val="24"/>
          <w:szCs w:val="24"/>
        </w:rPr>
        <w:t>Verificar as normas para todas as informações.</w:t>
      </w:r>
    </w:p>
    <w:p w14:paraId="0EB4F7A6" w14:textId="77777777" w:rsidR="00761D82" w:rsidRPr="00C901FA" w:rsidRDefault="00761D82" w:rsidP="00C901FA">
      <w:pPr>
        <w:spacing w:after="0" w:line="360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2DBE8C15" w14:textId="571D31AD" w:rsidR="0067283C" w:rsidRDefault="00955DEF" w:rsidP="00C901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1FA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Título do manuscrito</w:t>
      </w:r>
      <w:r w:rsidRPr="00C901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D8CAB" w14:textId="77777777" w:rsidR="0067283C" w:rsidRDefault="0067283C" w:rsidP="006728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>Sintético</w:t>
      </w:r>
      <w:r w:rsidR="00955DEF"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objetivo, apresentado somente no idioma de submissão, em negrito; com no máximo 16 palavras, em caixa baixa, inicial maiúscula para primeira palavra e/ou nomes próprios, centralizado, tamanho 12, </w:t>
      </w:r>
      <w:r w:rsidR="00955DEF" w:rsidRPr="00C901FA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>Times New Roman</w:t>
      </w:r>
      <w:r w:rsidR="00955DEF"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E50DF86" w14:textId="331A4D58" w:rsidR="00955DEF" w:rsidRPr="00C901FA" w:rsidRDefault="00955DEF" w:rsidP="006728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>Evitar utilizar: localização geográfica da pesquisa, siglas e abreviações</w:t>
      </w:r>
      <w:r w:rsidRPr="00C901FA">
        <w:rPr>
          <w:rFonts w:ascii="Times New Roman" w:hAnsi="Times New Roman" w:cs="Times New Roman"/>
          <w:sz w:val="24"/>
          <w:szCs w:val="24"/>
        </w:rPr>
        <w:t>.</w:t>
      </w:r>
    </w:p>
    <w:p w14:paraId="7F8358C2" w14:textId="77777777" w:rsidR="00E71774" w:rsidRDefault="00E71774" w:rsidP="00C901FA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iCs/>
        </w:rPr>
      </w:pPr>
    </w:p>
    <w:p w14:paraId="222DEB1F" w14:textId="0FC8DE3D" w:rsidR="009C7B1D" w:rsidRPr="00C901FA" w:rsidRDefault="00F139D5" w:rsidP="00222078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901FA">
        <w:rPr>
          <w:b/>
          <w:iCs/>
        </w:rPr>
        <w:t>RESUMO</w:t>
      </w:r>
      <w:r w:rsidR="00222078">
        <w:rPr>
          <w:b/>
          <w:iCs/>
        </w:rPr>
        <w:t xml:space="preserve">: </w:t>
      </w:r>
      <w:r w:rsidR="005240E9" w:rsidRPr="00C901FA">
        <w:t>Deve</w:t>
      </w:r>
      <w:r w:rsidR="00955DEF" w:rsidRPr="00C901FA">
        <w:t xml:space="preserve"> ser estruturado, sem siglas, somente no idioma de submissão, contendo no máximo 200 palavras</w:t>
      </w:r>
      <w:r w:rsidR="009C7B1D" w:rsidRPr="00C901FA">
        <w:t>. Deve ser redigido em espaçamento 1,5 cm, tamanho 12, </w:t>
      </w:r>
      <w:r w:rsidR="009C7B1D" w:rsidRPr="00C901FA">
        <w:rPr>
          <w:rStyle w:val="nfase"/>
        </w:rPr>
        <w:t>Times New Roman</w:t>
      </w:r>
      <w:r w:rsidR="009C7B1D" w:rsidRPr="00C901FA">
        <w:rPr>
          <w:rStyle w:val="nfase"/>
          <w:i w:val="0"/>
        </w:rPr>
        <w:t>.</w:t>
      </w:r>
      <w:r w:rsidR="00222078">
        <w:rPr>
          <w:rStyle w:val="nfase"/>
          <w:i w:val="0"/>
        </w:rPr>
        <w:t xml:space="preserve"> </w:t>
      </w:r>
      <w:r w:rsidR="009C7B1D" w:rsidRPr="00E71774">
        <w:rPr>
          <w:rStyle w:val="Forte"/>
          <w:b w:val="0"/>
        </w:rPr>
        <w:t>Os Ensaios Clínicos devem apresentar o número do registro de ensaio clínico ao final do resumo. O número desse registro não será computado no número de palavras do resumo.</w:t>
      </w:r>
    </w:p>
    <w:p w14:paraId="433C4F0F" w14:textId="14EEAB35" w:rsidR="00F139D5" w:rsidRPr="00C901FA" w:rsidRDefault="00F139D5" w:rsidP="00C901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1F1FB5A2" w14:textId="30E562DE" w:rsidR="009C7B1D" w:rsidRPr="00C901FA" w:rsidRDefault="00F139D5" w:rsidP="00C901F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Objetivo:</w:t>
      </w:r>
      <w:r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87DC7" w:rsidRPr="00C901FA">
        <w:rPr>
          <w:rFonts w:ascii="Times New Roman" w:eastAsia="Times New Roman" w:hAnsi="Times New Roman" w:cs="Times New Roman"/>
          <w:iCs/>
          <w:sz w:val="24"/>
          <w:szCs w:val="24"/>
        </w:rPr>
        <w:t>(verbo no infinitivo)</w:t>
      </w:r>
      <w:r w:rsidR="009F4340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Método</w:t>
      </w:r>
      <w:r w:rsidR="00FB3563"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s</w:t>
      </w:r>
      <w:r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C7B1D" w:rsidRPr="00C901FA">
        <w:rPr>
          <w:rFonts w:ascii="Times New Roman" w:hAnsi="Times New Roman" w:cs="Times New Roman"/>
          <w:sz w:val="24"/>
          <w:szCs w:val="24"/>
        </w:rPr>
        <w:t>(sem período e local do estudo)</w:t>
      </w:r>
      <w:r w:rsidR="009F4340">
        <w:rPr>
          <w:rFonts w:ascii="Times New Roman" w:hAnsi="Times New Roman" w:cs="Times New Roman"/>
          <w:sz w:val="24"/>
          <w:szCs w:val="24"/>
        </w:rPr>
        <w:t>.</w:t>
      </w:r>
      <w:r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</w:t>
      </w:r>
      <w:r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Resultados:</w:t>
      </w:r>
      <w:r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Conclus</w:t>
      </w:r>
      <w:r w:rsidR="00955DEF"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ão</w:t>
      </w:r>
      <w:r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9C7B1D"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Contribuições para a prática:</w:t>
      </w:r>
    </w:p>
    <w:p w14:paraId="60F5150C" w14:textId="77777777" w:rsidR="00436289" w:rsidRDefault="00436289" w:rsidP="00C901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Hlk37085505"/>
    </w:p>
    <w:p w14:paraId="6E560BCB" w14:textId="47A05D54" w:rsidR="00F139D5" w:rsidRPr="00C901FA" w:rsidRDefault="00F139D5" w:rsidP="00C901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  <w:r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Descritores:</w:t>
      </w:r>
      <w:r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C7B1D"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três a </w:t>
      </w:r>
      <w:r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cinco </w:t>
      </w:r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extraídos do </w:t>
      </w:r>
      <w:proofErr w:type="spellStart"/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>DeCS</w:t>
      </w:r>
      <w:proofErr w:type="spellEnd"/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hyperlink r:id="rId7" w:history="1">
        <w:r w:rsidR="009C7B1D" w:rsidRPr="00C901FA">
          <w:rPr>
            <w:rStyle w:val="Hyperlink"/>
            <w:rFonts w:ascii="Times New Roman" w:hAnsi="Times New Roman" w:cs="Times New Roman"/>
            <w:color w:val="006798"/>
            <w:sz w:val="24"/>
            <w:szCs w:val="24"/>
          </w:rPr>
          <w:t>https://decs.bvsalud.org/</w:t>
        </w:r>
      </w:hyperlink>
      <w:r w:rsidR="009C7B1D" w:rsidRPr="00C901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t xml:space="preserve">. </w:t>
      </w:r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>Separar por ponto e vírgula e com iniciais em maiúsculo.</w:t>
      </w:r>
    </w:p>
    <w:p w14:paraId="760F6B3F" w14:textId="5E326AA3" w:rsidR="00F139D5" w:rsidRPr="00C901FA" w:rsidRDefault="00F139D5" w:rsidP="00C901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" w:name="_Hlk37085512"/>
      <w:bookmarkEnd w:id="0"/>
      <w:proofErr w:type="spellStart"/>
      <w:r w:rsidRPr="00C901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Descriptors</w:t>
      </w:r>
      <w:proofErr w:type="spellEnd"/>
      <w:r w:rsidRPr="00C901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C7B1D"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três a </w:t>
      </w:r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cinco extraídos do </w:t>
      </w:r>
      <w:proofErr w:type="spellStart"/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>MeSH</w:t>
      </w:r>
      <w:proofErr w:type="spellEnd"/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hyperlink r:id="rId8" w:anchor="/fieldSearch" w:history="1">
        <w:r w:rsidR="009C7B1D" w:rsidRPr="00C901FA">
          <w:rPr>
            <w:rStyle w:val="Hyperlink"/>
            <w:rFonts w:ascii="Times New Roman" w:hAnsi="Times New Roman" w:cs="Times New Roman"/>
            <w:sz w:val="24"/>
            <w:szCs w:val="24"/>
          </w:rPr>
          <w:t>https://meshb.nlm.nih.gov/#/fieldSearch</w:t>
        </w:r>
      </w:hyperlink>
      <w:r w:rsidR="009C7B1D" w:rsidRPr="00C901FA">
        <w:rPr>
          <w:rFonts w:ascii="Times New Roman" w:hAnsi="Times New Roman" w:cs="Times New Roman"/>
          <w:sz w:val="24"/>
          <w:szCs w:val="24"/>
        </w:rPr>
        <w:t xml:space="preserve">. </w:t>
      </w:r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>Separar por ponto e vírgula e com iniciais em maiúsculo.</w:t>
      </w:r>
    </w:p>
    <w:p w14:paraId="6B0EAD3F" w14:textId="77777777" w:rsidR="009F4340" w:rsidRDefault="009F4340" w:rsidP="00C901FA">
      <w:pPr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35B1A2" w14:textId="77777777" w:rsidR="00436289" w:rsidRDefault="007D0846" w:rsidP="00C901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01FA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Texto:</w:t>
      </w:r>
      <w:r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> as siglas deverão ser descritas por extenso na primeira vez em que aparecerem no texto e acompanhadas de sua abreviatura. Mas, sugere-se evitar utilizar siglas no texto; priorizar sua descrição, com exceção para aquelas reconhecidas internacionalmente.</w:t>
      </w:r>
      <w:bookmarkEnd w:id="1"/>
    </w:p>
    <w:p w14:paraId="1B0DFE6D" w14:textId="77777777" w:rsidR="00436289" w:rsidRDefault="00436289" w:rsidP="00C901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BB59248" w14:textId="2FEC65E6" w:rsidR="0092498C" w:rsidRPr="00C901FA" w:rsidRDefault="00A53629" w:rsidP="00C901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1FA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223D3C83" w14:textId="4E9F5053" w:rsidR="00C87DC7" w:rsidRPr="00C901FA" w:rsidRDefault="00C87A89" w:rsidP="002C13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>Apresente</w:t>
      </w:r>
      <w:r w:rsidR="00236C0E"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fundamentação teórica sobre o objeto de estudo. </w:t>
      </w:r>
    </w:p>
    <w:p w14:paraId="212AB40D" w14:textId="77777777" w:rsidR="00C87DC7" w:rsidRPr="00C901FA" w:rsidRDefault="00236C0E" w:rsidP="002C13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Enuncie, com as devidas justificativas e explicações, a originalidade e validade, finalidade e aplicabilidade da contribuição ao conhecimento pretendido. </w:t>
      </w:r>
    </w:p>
    <w:p w14:paraId="7DD725C2" w14:textId="77777777" w:rsidR="00C87DC7" w:rsidRPr="00C901FA" w:rsidRDefault="00236C0E" w:rsidP="002C13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>Inclua referências atualizadas (</w:t>
      </w:r>
      <w:r w:rsidRPr="00A421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dos últimos três anos</w:t>
      </w:r>
      <w:r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e de abrangência nacional e internacional. </w:t>
      </w:r>
    </w:p>
    <w:p w14:paraId="2FF871B0" w14:textId="41D08747" w:rsidR="0092498C" w:rsidRPr="00C901FA" w:rsidRDefault="00236C0E" w:rsidP="002C13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>O objetivo deve ser colocado no último parágrafo da introdução.</w:t>
      </w:r>
    </w:p>
    <w:p w14:paraId="4CED22A1" w14:textId="77777777" w:rsidR="00C87A89" w:rsidRPr="00C901FA" w:rsidRDefault="00C87A89" w:rsidP="00C901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07D704" w14:textId="15EDB275" w:rsidR="00DD5621" w:rsidRPr="00C901FA" w:rsidRDefault="00A53629" w:rsidP="00C901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1FA">
        <w:rPr>
          <w:rFonts w:ascii="Times New Roman" w:hAnsi="Times New Roman" w:cs="Times New Roman"/>
          <w:b/>
          <w:sz w:val="24"/>
          <w:szCs w:val="24"/>
        </w:rPr>
        <w:t>Métodos</w:t>
      </w:r>
    </w:p>
    <w:p w14:paraId="7B818F7E" w14:textId="329455E3" w:rsidR="00C3718D" w:rsidRDefault="00C3718D" w:rsidP="00C90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Verificar nas normas o </w:t>
      </w:r>
      <w:r w:rsidRPr="00C371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Guia para apresentação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 tipo de artigo</w:t>
      </w:r>
    </w:p>
    <w:p w14:paraId="75FD4176" w14:textId="6D17EDC0" w:rsidR="00C3718D" w:rsidRDefault="00C3718D" w:rsidP="00C37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1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Estruture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 </w:t>
      </w:r>
      <w:r w:rsidRPr="00C3718D">
        <w:rPr>
          <w:rFonts w:ascii="Times New Roman" w:hAnsi="Times New Roman" w:cs="Times New Roman"/>
          <w:sz w:val="24"/>
          <w:szCs w:val="24"/>
          <w:shd w:val="clear" w:color="auto" w:fill="FFFFFF"/>
        </w:rPr>
        <w:t>subitens</w:t>
      </w:r>
      <w:r w:rsidR="00C51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r w:rsidR="00BA38E1">
        <w:rPr>
          <w:rFonts w:ascii="Times New Roman" w:hAnsi="Times New Roman" w:cs="Times New Roman"/>
          <w:sz w:val="24"/>
          <w:szCs w:val="24"/>
          <w:shd w:val="clear" w:color="auto" w:fill="FFFFFF"/>
        </w:rPr>
        <w:t>destacá-los</w:t>
      </w:r>
      <w:r w:rsidR="00C51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718D">
        <w:rPr>
          <w:rFonts w:ascii="Times New Roman" w:hAnsi="Times New Roman" w:cs="Times New Roman"/>
          <w:sz w:val="24"/>
          <w:szCs w:val="24"/>
        </w:rPr>
        <w:t xml:space="preserve">em </w:t>
      </w:r>
      <w:r w:rsidRPr="00C3718D">
        <w:rPr>
          <w:rFonts w:ascii="Times New Roman" w:hAnsi="Times New Roman" w:cs="Times New Roman"/>
          <w:b/>
          <w:sz w:val="24"/>
          <w:szCs w:val="24"/>
        </w:rPr>
        <w:t>negrito</w:t>
      </w:r>
      <w:r w:rsidRPr="00C3718D">
        <w:rPr>
          <w:rFonts w:ascii="Times New Roman" w:hAnsi="Times New Roman" w:cs="Times New Roman"/>
          <w:sz w:val="24"/>
          <w:szCs w:val="24"/>
        </w:rPr>
        <w:t>.</w:t>
      </w:r>
    </w:p>
    <w:p w14:paraId="15A353AA" w14:textId="084CDB2E" w:rsidR="00C51B95" w:rsidRDefault="00C51B95" w:rsidP="00C90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C3718D" w:rsidRPr="00C371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nsere o número do protocolo de aprovação do Comitê de Ética em Pesquisa e do CAAE </w:t>
      </w:r>
    </w:p>
    <w:p w14:paraId="7F02F6C3" w14:textId="4A710CD8" w:rsidR="00C3718D" w:rsidRDefault="00C51B95" w:rsidP="00C90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C3718D" w:rsidRPr="00C3718D">
        <w:rPr>
          <w:rFonts w:ascii="Times New Roman" w:hAnsi="Times New Roman" w:cs="Times New Roman"/>
          <w:sz w:val="24"/>
          <w:szCs w:val="24"/>
          <w:shd w:val="clear" w:color="auto" w:fill="FFFFFF"/>
        </w:rPr>
        <w:t>studos qualitativos devem partir de uma questão norteadora e seguir um referencial teórico metodológico.</w:t>
      </w:r>
    </w:p>
    <w:p w14:paraId="7F3B4D2F" w14:textId="77777777" w:rsidR="00C3718D" w:rsidRPr="00C3718D" w:rsidRDefault="00C3718D" w:rsidP="00C90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E335B5" w14:textId="7356C739" w:rsidR="00DF1A7D" w:rsidRPr="00C901FA" w:rsidRDefault="00A53629" w:rsidP="00C901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1FA">
        <w:rPr>
          <w:rFonts w:ascii="Times New Roman" w:hAnsi="Times New Roman" w:cs="Times New Roman"/>
          <w:b/>
          <w:sz w:val="24"/>
          <w:szCs w:val="24"/>
        </w:rPr>
        <w:t>Resultados</w:t>
      </w:r>
    </w:p>
    <w:p w14:paraId="2FDBE33B" w14:textId="77777777" w:rsidR="002D657F" w:rsidRDefault="002D657F" w:rsidP="002D65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7DC4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Nota: </w:t>
      </w:r>
      <w:r w:rsidRPr="007D7DC4">
        <w:rPr>
          <w:rFonts w:ascii="Times New Roman" w:hAnsi="Times New Roman" w:cs="Times New Roman"/>
          <w:sz w:val="24"/>
          <w:szCs w:val="24"/>
          <w:shd w:val="clear" w:color="auto" w:fill="FFFFFF"/>
        </w:rPr>
        <w:t>Todos os manuscritos devem apresentar os resultados separados da discussão.</w:t>
      </w:r>
    </w:p>
    <w:p w14:paraId="0838AB98" w14:textId="337C2A1F" w:rsidR="007D7DC4" w:rsidRDefault="007D7DC4" w:rsidP="007D7D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DC4">
        <w:rPr>
          <w:rFonts w:ascii="Times New Roman" w:hAnsi="Times New Roman" w:cs="Times New Roman"/>
          <w:b/>
          <w:sz w:val="24"/>
          <w:szCs w:val="24"/>
        </w:rPr>
        <w:t>Tabelas e figuras:</w:t>
      </w:r>
      <w:r w:rsidRPr="007D7DC4">
        <w:rPr>
          <w:rFonts w:ascii="Times New Roman" w:hAnsi="Times New Roman" w:cs="Times New Roman"/>
          <w:sz w:val="24"/>
          <w:szCs w:val="24"/>
        </w:rPr>
        <w:t xml:space="preserve"> limitadas a cinco, no conjunto (editáveis) e inseridas no corpo do manuscrito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B6D156" w14:textId="299366A5" w:rsidR="007D7DC4" w:rsidRDefault="007D7DC4" w:rsidP="007D7D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DC4">
        <w:rPr>
          <w:rFonts w:ascii="Times New Roman" w:hAnsi="Times New Roman" w:cs="Times New Roman"/>
          <w:b/>
          <w:sz w:val="24"/>
          <w:szCs w:val="24"/>
        </w:rPr>
        <w:t>Figuras:</w:t>
      </w:r>
      <w:r w:rsidRPr="007D7DC4">
        <w:rPr>
          <w:rFonts w:ascii="Times New Roman" w:hAnsi="Times New Roman" w:cs="Times New Roman"/>
          <w:sz w:val="24"/>
          <w:szCs w:val="24"/>
        </w:rPr>
        <w:t xml:space="preserve"> são assim denominados quadros, gráficos, desenhos, fluxograma e fotografias</w:t>
      </w:r>
      <w:r>
        <w:rPr>
          <w:rFonts w:ascii="Times New Roman" w:hAnsi="Times New Roman" w:cs="Times New Roman"/>
          <w:sz w:val="24"/>
          <w:szCs w:val="24"/>
        </w:rPr>
        <w:t xml:space="preserve"> (título abaixo da figura).</w:t>
      </w:r>
    </w:p>
    <w:p w14:paraId="66A0DE55" w14:textId="59642801" w:rsidR="00564363" w:rsidRDefault="00DF1A7D" w:rsidP="007D7D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363">
        <w:rPr>
          <w:rFonts w:ascii="Times New Roman" w:hAnsi="Times New Roman" w:cs="Times New Roman"/>
          <w:sz w:val="24"/>
          <w:szCs w:val="24"/>
        </w:rPr>
        <w:t>Em títulos e subtítulos</w:t>
      </w:r>
      <w:r w:rsidR="00564363">
        <w:rPr>
          <w:rFonts w:ascii="Times New Roman" w:hAnsi="Times New Roman" w:cs="Times New Roman"/>
          <w:sz w:val="24"/>
          <w:szCs w:val="24"/>
        </w:rPr>
        <w:t>,</w:t>
      </w:r>
      <w:r w:rsidR="00564363" w:rsidRPr="00564363">
        <w:rPr>
          <w:rFonts w:ascii="Times New Roman" w:hAnsi="Times New Roman" w:cs="Times New Roman"/>
          <w:sz w:val="24"/>
          <w:szCs w:val="24"/>
        </w:rPr>
        <w:t xml:space="preserve"> de </w:t>
      </w:r>
      <w:r w:rsidR="00564363">
        <w:rPr>
          <w:rFonts w:ascii="Times New Roman" w:hAnsi="Times New Roman" w:cs="Times New Roman"/>
          <w:sz w:val="24"/>
          <w:szCs w:val="24"/>
        </w:rPr>
        <w:t xml:space="preserve">tabelas e </w:t>
      </w:r>
      <w:r w:rsidR="00564363" w:rsidRPr="00564363">
        <w:rPr>
          <w:rFonts w:ascii="Times New Roman" w:hAnsi="Times New Roman" w:cs="Times New Roman"/>
          <w:sz w:val="24"/>
          <w:szCs w:val="24"/>
        </w:rPr>
        <w:t>figuras</w:t>
      </w:r>
      <w:r w:rsidR="00564363">
        <w:rPr>
          <w:rFonts w:ascii="Times New Roman" w:hAnsi="Times New Roman" w:cs="Times New Roman"/>
          <w:sz w:val="24"/>
          <w:szCs w:val="24"/>
        </w:rPr>
        <w:t>,</w:t>
      </w:r>
      <w:r w:rsidRPr="00564363">
        <w:rPr>
          <w:rFonts w:ascii="Times New Roman" w:hAnsi="Times New Roman" w:cs="Times New Roman"/>
          <w:sz w:val="24"/>
          <w:szCs w:val="24"/>
        </w:rPr>
        <w:t xml:space="preserve"> as abreviações devem estar por extenso. </w:t>
      </w:r>
      <w:r w:rsidR="00732B28" w:rsidRPr="00564363">
        <w:rPr>
          <w:rFonts w:ascii="Times New Roman" w:hAnsi="Times New Roman" w:cs="Times New Roman"/>
          <w:sz w:val="24"/>
          <w:szCs w:val="24"/>
        </w:rPr>
        <w:t>Outras abreviações</w:t>
      </w:r>
      <w:r w:rsidRPr="00564363">
        <w:rPr>
          <w:rFonts w:ascii="Times New Roman" w:hAnsi="Times New Roman" w:cs="Times New Roman"/>
          <w:sz w:val="24"/>
          <w:szCs w:val="24"/>
        </w:rPr>
        <w:t xml:space="preserve"> devem ser informadas em n</w:t>
      </w:r>
      <w:r w:rsidR="00732B28" w:rsidRPr="00564363">
        <w:rPr>
          <w:rFonts w:ascii="Times New Roman" w:hAnsi="Times New Roman" w:cs="Times New Roman"/>
          <w:sz w:val="24"/>
          <w:szCs w:val="24"/>
        </w:rPr>
        <w:t>ota</w:t>
      </w:r>
      <w:r w:rsidR="005643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8A7679" w14:textId="447E4902" w:rsidR="00DF1A7D" w:rsidRDefault="00564363" w:rsidP="007D7D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363">
        <w:rPr>
          <w:rFonts w:ascii="Times New Roman" w:hAnsi="Times New Roman" w:cs="Times New Roman"/>
          <w:sz w:val="24"/>
          <w:szCs w:val="24"/>
        </w:rPr>
        <w:t xml:space="preserve">Seguir essa sequência de símbolos </w:t>
      </w:r>
      <w:proofErr w:type="gramStart"/>
      <w:r w:rsidRPr="00564363">
        <w:rPr>
          <w:rFonts w:ascii="Times New Roman" w:hAnsi="Times New Roman" w:cs="Times New Roman"/>
          <w:sz w:val="24"/>
          <w:szCs w:val="24"/>
        </w:rPr>
        <w:t>*,†</w:t>
      </w:r>
      <w:proofErr w:type="gramEnd"/>
      <w:r w:rsidRPr="00564363">
        <w:rPr>
          <w:rFonts w:ascii="Times New Roman" w:hAnsi="Times New Roman" w:cs="Times New Roman"/>
          <w:sz w:val="24"/>
          <w:szCs w:val="24"/>
        </w:rPr>
        <w:t>,‡,§,||,¶,**,††,‡‡</w:t>
      </w:r>
    </w:p>
    <w:p w14:paraId="70AF4550" w14:textId="6B5200E1" w:rsidR="00564363" w:rsidRDefault="00564363" w:rsidP="00564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7D7DC4" w:rsidRPr="007D7DC4">
        <w:rPr>
          <w:rFonts w:ascii="Times New Roman" w:hAnsi="Times New Roman" w:cs="Times New Roman"/>
          <w:sz w:val="24"/>
          <w:szCs w:val="24"/>
          <w:shd w:val="clear" w:color="auto" w:fill="FFFFFF"/>
        </w:rPr>
        <w:t>em citações</w:t>
      </w:r>
      <w:r w:rsidR="00BF6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(exceto artigos de revisão)</w:t>
      </w:r>
      <w:r w:rsidR="007D7DC4" w:rsidRPr="007D7D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ou comentários ou interpretações pessoais (subjetivas). </w:t>
      </w:r>
    </w:p>
    <w:p w14:paraId="516AA800" w14:textId="027475F2" w:rsidR="00564363" w:rsidRDefault="007D7DC4" w:rsidP="00564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7D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Não </w:t>
      </w:r>
      <w:r w:rsidR="00564363" w:rsidRPr="007D7DC4">
        <w:rPr>
          <w:rFonts w:ascii="Times New Roman" w:hAnsi="Times New Roman" w:cs="Times New Roman"/>
          <w:sz w:val="24"/>
          <w:szCs w:val="24"/>
          <w:shd w:val="clear" w:color="auto" w:fill="FFFFFF"/>
        </w:rPr>
        <w:t>repet</w:t>
      </w:r>
      <w:r w:rsidR="00564363">
        <w:rPr>
          <w:rFonts w:ascii="Times New Roman" w:hAnsi="Times New Roman" w:cs="Times New Roman"/>
          <w:sz w:val="24"/>
          <w:szCs w:val="24"/>
          <w:shd w:val="clear" w:color="auto" w:fill="FFFFFF"/>
        </w:rPr>
        <w:t>ir</w:t>
      </w:r>
      <w:r w:rsidRPr="007D7D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que está descrito nas tabelas e nas figuras. </w:t>
      </w:r>
    </w:p>
    <w:p w14:paraId="3C496CBA" w14:textId="795DD37F" w:rsidR="00564363" w:rsidRPr="007D7DC4" w:rsidRDefault="00564363" w:rsidP="00564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DC4">
        <w:rPr>
          <w:rFonts w:ascii="Times New Roman" w:hAnsi="Times New Roman" w:cs="Times New Roman"/>
          <w:sz w:val="24"/>
          <w:szCs w:val="24"/>
        </w:rPr>
        <w:t xml:space="preserve">Subtítulos devem estar em </w:t>
      </w:r>
      <w:r w:rsidRPr="007D7DC4">
        <w:rPr>
          <w:rFonts w:ascii="Times New Roman" w:hAnsi="Times New Roman" w:cs="Times New Roman"/>
          <w:b/>
          <w:sz w:val="24"/>
          <w:szCs w:val="24"/>
        </w:rPr>
        <w:t>negrito</w:t>
      </w:r>
      <w:r w:rsidRPr="007D7DC4">
        <w:rPr>
          <w:rFonts w:ascii="Times New Roman" w:hAnsi="Times New Roman" w:cs="Times New Roman"/>
          <w:sz w:val="24"/>
          <w:szCs w:val="24"/>
        </w:rPr>
        <w:t>, em artigos Qualitativos.</w:t>
      </w:r>
    </w:p>
    <w:p w14:paraId="3D139332" w14:textId="77777777" w:rsidR="007D7DC4" w:rsidRPr="007D7DC4" w:rsidRDefault="007D7DC4" w:rsidP="00C901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8A043" w14:textId="77777777" w:rsidR="00BF699D" w:rsidRDefault="00BF699D" w:rsidP="00A536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17C2DD" w14:textId="21B4ED6F" w:rsidR="00A53629" w:rsidRDefault="00A53629" w:rsidP="00A536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1FA">
        <w:rPr>
          <w:rFonts w:ascii="Times New Roman" w:hAnsi="Times New Roman" w:cs="Times New Roman"/>
          <w:b/>
          <w:sz w:val="24"/>
          <w:szCs w:val="24"/>
        </w:rPr>
        <w:lastRenderedPageBreak/>
        <w:t>Discussão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4DD580" w14:textId="6B7D3B6B" w:rsidR="00A53629" w:rsidRDefault="00A53629" w:rsidP="00A536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3629">
        <w:rPr>
          <w:rFonts w:ascii="Times New Roman" w:hAnsi="Times New Roman" w:cs="Times New Roman"/>
          <w:sz w:val="24"/>
          <w:szCs w:val="24"/>
          <w:shd w:val="clear" w:color="auto" w:fill="FFFFFF"/>
        </w:rPr>
        <w:t>Deve apresentar a apreciação crítica do autor, os novos e importantes aspectos do estudo e a explicação sobre o significado dos resultados obtidos.</w:t>
      </w:r>
    </w:p>
    <w:p w14:paraId="6637341B" w14:textId="7A1AD892" w:rsidR="00A53629" w:rsidRDefault="00A53629" w:rsidP="00A536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linguagem </w:t>
      </w:r>
      <w:proofErr w:type="spellStart"/>
      <w:r w:rsidRPr="00A53629">
        <w:rPr>
          <w:rFonts w:ascii="Times New Roman" w:hAnsi="Times New Roman" w:cs="Times New Roman"/>
          <w:sz w:val="24"/>
          <w:szCs w:val="24"/>
          <w:shd w:val="clear" w:color="auto" w:fill="FFFFFF"/>
        </w:rPr>
        <w:t>obedece</w:t>
      </w:r>
      <w:proofErr w:type="spellEnd"/>
      <w:r w:rsidRPr="00A5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ao estilo crítico e o verbo aparece no passado.</w:t>
      </w:r>
    </w:p>
    <w:p w14:paraId="470FDBEF" w14:textId="0EF2306E" w:rsidR="00A53629" w:rsidRDefault="00A53629" w:rsidP="00A53629">
      <w:pPr>
        <w:spacing w:after="0" w:line="360" w:lineRule="auto"/>
        <w:ind w:firstLine="567"/>
        <w:jc w:val="both"/>
        <w:rPr>
          <w:sz w:val="21"/>
          <w:szCs w:val="21"/>
        </w:rPr>
      </w:pPr>
      <w:r w:rsidRPr="00A53629">
        <w:rPr>
          <w:rFonts w:ascii="Times New Roman" w:hAnsi="Times New Roman" w:cs="Times New Roman"/>
          <w:sz w:val="24"/>
          <w:szCs w:val="24"/>
        </w:rPr>
        <w:t xml:space="preserve">Inserir subtítulos </w:t>
      </w:r>
      <w:r w:rsidRPr="00A53629">
        <w:rPr>
          <w:rFonts w:ascii="Times New Roman" w:hAnsi="Times New Roman" w:cs="Times New Roman"/>
          <w:b/>
          <w:sz w:val="24"/>
          <w:szCs w:val="24"/>
        </w:rPr>
        <w:t xml:space="preserve">Limitações do </w:t>
      </w:r>
      <w:r w:rsidR="000401E7">
        <w:rPr>
          <w:rFonts w:ascii="Times New Roman" w:hAnsi="Times New Roman" w:cs="Times New Roman"/>
          <w:b/>
          <w:sz w:val="24"/>
          <w:szCs w:val="24"/>
        </w:rPr>
        <w:t>e</w:t>
      </w:r>
      <w:r w:rsidRPr="00A53629">
        <w:rPr>
          <w:rFonts w:ascii="Times New Roman" w:hAnsi="Times New Roman" w:cs="Times New Roman"/>
          <w:b/>
          <w:sz w:val="24"/>
          <w:szCs w:val="24"/>
        </w:rPr>
        <w:t>studo</w:t>
      </w:r>
      <w:r w:rsidRPr="00A53629">
        <w:rPr>
          <w:rFonts w:ascii="Times New Roman" w:hAnsi="Times New Roman" w:cs="Times New Roman"/>
          <w:sz w:val="24"/>
          <w:szCs w:val="24"/>
        </w:rPr>
        <w:t xml:space="preserve"> e </w:t>
      </w:r>
      <w:r w:rsidRPr="00A53629">
        <w:rPr>
          <w:rFonts w:ascii="Times New Roman" w:hAnsi="Times New Roman" w:cs="Times New Roman"/>
          <w:b/>
          <w:sz w:val="24"/>
          <w:szCs w:val="24"/>
        </w:rPr>
        <w:t xml:space="preserve">Contribuições para a </w:t>
      </w:r>
      <w:r w:rsidR="000401E7">
        <w:rPr>
          <w:rFonts w:ascii="Times New Roman" w:hAnsi="Times New Roman" w:cs="Times New Roman"/>
          <w:b/>
          <w:sz w:val="24"/>
          <w:szCs w:val="24"/>
        </w:rPr>
        <w:t>prática</w:t>
      </w:r>
      <w:r w:rsidRPr="00A53629">
        <w:rPr>
          <w:rFonts w:ascii="Times New Roman" w:hAnsi="Times New Roman" w:cs="Times New Roman"/>
          <w:b/>
          <w:sz w:val="24"/>
          <w:szCs w:val="24"/>
        </w:rPr>
        <w:t>,</w:t>
      </w:r>
      <w:r w:rsidRPr="00A53629">
        <w:rPr>
          <w:rFonts w:ascii="Times New Roman" w:hAnsi="Times New Roman" w:cs="Times New Roman"/>
          <w:sz w:val="24"/>
          <w:szCs w:val="24"/>
        </w:rPr>
        <w:t xml:space="preserve"> conforme indicados </w:t>
      </w:r>
      <w:r>
        <w:rPr>
          <w:rFonts w:ascii="Times New Roman" w:hAnsi="Times New Roman" w:cs="Times New Roman"/>
          <w:sz w:val="24"/>
          <w:szCs w:val="24"/>
        </w:rPr>
        <w:t>nas normas</w:t>
      </w:r>
      <w:r>
        <w:rPr>
          <w:sz w:val="21"/>
          <w:szCs w:val="21"/>
        </w:rPr>
        <w:t>.</w:t>
      </w:r>
    </w:p>
    <w:p w14:paraId="27357421" w14:textId="77777777" w:rsidR="00DF1A7D" w:rsidRDefault="00DF1A7D" w:rsidP="00C901F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1B29A8E" w14:textId="77777777" w:rsidR="006C0162" w:rsidRPr="00A53629" w:rsidRDefault="006C0162" w:rsidP="00C901F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28EFAE" w14:textId="16FFF880" w:rsidR="00A53629" w:rsidRDefault="00A53629" w:rsidP="00C901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3629">
        <w:rPr>
          <w:rFonts w:ascii="Times New Roman" w:hAnsi="Times New Roman" w:cs="Times New Roman"/>
          <w:b/>
          <w:sz w:val="24"/>
          <w:szCs w:val="24"/>
        </w:rPr>
        <w:t>Conclusão</w:t>
      </w:r>
      <w:r w:rsidR="00DF1A7D" w:rsidRPr="00A536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551A01" w14:textId="77777777" w:rsidR="00A53629" w:rsidRDefault="00A53629" w:rsidP="00A5362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Apresente a escrita em frase clara, simples e direta, demonstrando o cumprimento do objetivo proposto. </w:t>
      </w:r>
    </w:p>
    <w:p w14:paraId="48B4E2F0" w14:textId="6ED35A39" w:rsidR="00DF1A7D" w:rsidRPr="00A53629" w:rsidRDefault="00A53629" w:rsidP="00A53629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53629">
        <w:rPr>
          <w:rFonts w:ascii="Times New Roman" w:hAnsi="Times New Roman" w:cs="Times New Roman"/>
          <w:sz w:val="24"/>
          <w:szCs w:val="24"/>
          <w:shd w:val="clear" w:color="auto" w:fill="FFFFFF"/>
        </w:rPr>
        <w:t>Nesta seção, não devem conter citações.</w:t>
      </w:r>
    </w:p>
    <w:p w14:paraId="64525D57" w14:textId="77777777" w:rsidR="00E306F6" w:rsidRDefault="00E306F6" w:rsidP="00C901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00E984" w14:textId="6EF2667B" w:rsidR="00732B28" w:rsidRDefault="00E306F6" w:rsidP="00C901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Disponibilidade de dados</w:t>
      </w:r>
    </w:p>
    <w:p w14:paraId="3F5807CF" w14:textId="3514480E" w:rsidR="00E306F6" w:rsidRDefault="00E306F6" w:rsidP="00E306F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06F6">
        <w:rPr>
          <w:rFonts w:ascii="Times New Roman" w:hAnsi="Times New Roman" w:cs="Times New Roman"/>
          <w:sz w:val="24"/>
          <w:szCs w:val="24"/>
        </w:rPr>
        <w:t>Informar</w:t>
      </w:r>
      <w:r w:rsidRPr="00E306F6">
        <w:t xml:space="preserve"> </w:t>
      </w:r>
      <w:r w:rsidRPr="00E306F6">
        <w:rPr>
          <w:rFonts w:ascii="Times New Roman" w:hAnsi="Times New Roman" w:cs="Times New Roman"/>
          <w:sz w:val="24"/>
          <w:szCs w:val="24"/>
        </w:rPr>
        <w:t xml:space="preserve">o número DOI atribuído aos dados de pesquisa e/ou ao </w:t>
      </w:r>
      <w:proofErr w:type="spellStart"/>
      <w:r w:rsidRPr="00E306F6">
        <w:rPr>
          <w:rFonts w:ascii="Times New Roman" w:hAnsi="Times New Roman" w:cs="Times New Roman"/>
          <w:sz w:val="24"/>
          <w:szCs w:val="24"/>
        </w:rPr>
        <w:t>preprint</w:t>
      </w:r>
      <w:proofErr w:type="spellEnd"/>
      <w:r w:rsidRPr="00E306F6">
        <w:rPr>
          <w:rFonts w:ascii="Times New Roman" w:hAnsi="Times New Roman" w:cs="Times New Roman"/>
          <w:sz w:val="24"/>
          <w:szCs w:val="24"/>
        </w:rPr>
        <w:t xml:space="preserve"> e o nome do servidor onde foi depositado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2826">
        <w:rPr>
          <w:rFonts w:ascii="Times New Roman" w:hAnsi="Times New Roman" w:cs="Times New Roman"/>
          <w:sz w:val="24"/>
          <w:szCs w:val="24"/>
        </w:rPr>
        <w:t xml:space="preserve"> Ex.:</w:t>
      </w:r>
      <w:r w:rsidR="00682826" w:rsidRPr="00682826">
        <w:rPr>
          <w:rFonts w:ascii="Times New Roman" w:hAnsi="Times New Roman" w:cs="Times New Roman"/>
          <w:sz w:val="24"/>
          <w:szCs w:val="24"/>
        </w:rPr>
        <w:t xml:space="preserve"> SCIELODATA</w:t>
      </w:r>
    </w:p>
    <w:p w14:paraId="7AF59B55" w14:textId="08E361A5" w:rsidR="00E306F6" w:rsidRDefault="00E306F6" w:rsidP="00E306F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Informar se houve ou não restrição de dados</w:t>
      </w:r>
      <w:r w:rsidR="004B5233">
        <w:rPr>
          <w:rFonts w:ascii="Times New Roman" w:hAnsi="Times New Roman" w:cs="Times New Roman"/>
          <w:sz w:val="24"/>
          <w:szCs w:val="24"/>
        </w:rPr>
        <w:t>.</w:t>
      </w:r>
    </w:p>
    <w:p w14:paraId="4D4A20A9" w14:textId="7344E3F4" w:rsidR="00682826" w:rsidRPr="00682826" w:rsidRDefault="00682826" w:rsidP="006828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Informar se todo o</w:t>
      </w:r>
      <w:r w:rsidR="004B5233" w:rsidRPr="004B5233">
        <w:rPr>
          <w:rFonts w:ascii="Times New Roman" w:hAnsi="Times New Roman" w:cs="Times New Roman"/>
          <w:sz w:val="24"/>
          <w:szCs w:val="24"/>
        </w:rPr>
        <w:t xml:space="preserve"> conjunto de dados que dá suporte aos resultados está disponível mediante solicitação ao autor correspondente</w:t>
      </w:r>
      <w:r>
        <w:rPr>
          <w:rFonts w:ascii="Times New Roman" w:hAnsi="Times New Roman" w:cs="Times New Roman"/>
          <w:sz w:val="24"/>
          <w:szCs w:val="24"/>
        </w:rPr>
        <w:t xml:space="preserve"> OU se os</w:t>
      </w:r>
      <w:r w:rsidRPr="00682826">
        <w:rPr>
          <w:rFonts w:ascii="Times New Roman" w:hAnsi="Times New Roman" w:cs="Times New Roman"/>
          <w:sz w:val="24"/>
          <w:szCs w:val="24"/>
        </w:rPr>
        <w:t xml:space="preserve"> dados estão disponíveis apenas, no corpo do artigo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28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D1F0B" w14:textId="77777777" w:rsidR="00682826" w:rsidRDefault="00682826" w:rsidP="00C901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189A7DE" w14:textId="3BAFF0CC" w:rsidR="00DF1A7D" w:rsidRPr="00C901FA" w:rsidRDefault="00DF1A7D" w:rsidP="00C901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01FA">
        <w:rPr>
          <w:rFonts w:ascii="Times New Roman" w:hAnsi="Times New Roman" w:cs="Times New Roman"/>
          <w:b/>
          <w:sz w:val="24"/>
          <w:szCs w:val="24"/>
        </w:rPr>
        <w:t>R</w:t>
      </w:r>
      <w:r w:rsidR="00A028AB" w:rsidRPr="00C901FA">
        <w:rPr>
          <w:rFonts w:ascii="Times New Roman" w:hAnsi="Times New Roman" w:cs="Times New Roman"/>
          <w:b/>
          <w:sz w:val="24"/>
          <w:szCs w:val="24"/>
        </w:rPr>
        <w:t>eferências</w:t>
      </w:r>
    </w:p>
    <w:p w14:paraId="18F9B350" w14:textId="3A554BAB" w:rsidR="00DF1A7D" w:rsidRPr="00C901FA" w:rsidRDefault="00A028AB" w:rsidP="00164BF9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7D" w:rsidRPr="00C901FA">
        <w:rPr>
          <w:rFonts w:ascii="Times New Roman" w:hAnsi="Times New Roman" w:cs="Times New Roman"/>
          <w:sz w:val="24"/>
          <w:szCs w:val="24"/>
        </w:rPr>
        <w:t>Cri</w:t>
      </w:r>
      <w:r w:rsidR="00611BAB" w:rsidRPr="00C901FA">
        <w:rPr>
          <w:rFonts w:ascii="Times New Roman" w:hAnsi="Times New Roman" w:cs="Times New Roman"/>
          <w:sz w:val="24"/>
          <w:szCs w:val="24"/>
        </w:rPr>
        <w:t>ar</w:t>
      </w:r>
      <w:r w:rsidR="00DF1A7D" w:rsidRPr="00C901FA">
        <w:rPr>
          <w:rFonts w:ascii="Times New Roman" w:hAnsi="Times New Roman" w:cs="Times New Roman"/>
          <w:sz w:val="24"/>
          <w:szCs w:val="24"/>
        </w:rPr>
        <w:t xml:space="preserve"> uma lista numerada. </w:t>
      </w:r>
    </w:p>
    <w:p w14:paraId="3E60B85D" w14:textId="696CDC0B" w:rsidR="00DF1A7D" w:rsidRPr="00C901FA" w:rsidRDefault="00A028AB" w:rsidP="00164BF9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1BAB" w:rsidRPr="00C901FA">
        <w:rPr>
          <w:rFonts w:ascii="Times New Roman" w:hAnsi="Times New Roman" w:cs="Times New Roman"/>
          <w:sz w:val="24"/>
          <w:szCs w:val="24"/>
        </w:rPr>
        <w:t>F</w:t>
      </w:r>
      <w:r w:rsidR="00DF1A7D" w:rsidRPr="00C901FA">
        <w:rPr>
          <w:rFonts w:ascii="Times New Roman" w:hAnsi="Times New Roman" w:cs="Times New Roman"/>
          <w:sz w:val="24"/>
          <w:szCs w:val="24"/>
        </w:rPr>
        <w:t>onte tamanho 1</w:t>
      </w:r>
      <w:r w:rsidR="007D0846" w:rsidRPr="00C901FA">
        <w:rPr>
          <w:rFonts w:ascii="Times New Roman" w:hAnsi="Times New Roman" w:cs="Times New Roman"/>
          <w:sz w:val="24"/>
          <w:szCs w:val="24"/>
        </w:rPr>
        <w:t>2</w:t>
      </w:r>
      <w:r w:rsidR="00DF1A7D" w:rsidRPr="00C901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8DA4E3" w14:textId="64208982" w:rsidR="00DF1A7D" w:rsidRPr="00C901FA" w:rsidRDefault="00A028AB" w:rsidP="00164BF9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1BAB" w:rsidRPr="00C901FA">
        <w:rPr>
          <w:rFonts w:ascii="Times New Roman" w:hAnsi="Times New Roman" w:cs="Times New Roman"/>
          <w:sz w:val="24"/>
          <w:szCs w:val="24"/>
        </w:rPr>
        <w:t>V</w:t>
      </w:r>
      <w:r w:rsidR="00DF1A7D" w:rsidRPr="00C901FA">
        <w:rPr>
          <w:rFonts w:ascii="Times New Roman" w:hAnsi="Times New Roman" w:cs="Times New Roman"/>
          <w:sz w:val="24"/>
          <w:szCs w:val="24"/>
        </w:rPr>
        <w:t>erifi</w:t>
      </w:r>
      <w:r w:rsidR="00611BAB" w:rsidRPr="00C901FA">
        <w:rPr>
          <w:rFonts w:ascii="Times New Roman" w:hAnsi="Times New Roman" w:cs="Times New Roman"/>
          <w:sz w:val="24"/>
          <w:szCs w:val="24"/>
        </w:rPr>
        <w:t>car</w:t>
      </w:r>
      <w:r w:rsidR="00DF1A7D" w:rsidRPr="00C901FA">
        <w:rPr>
          <w:rFonts w:ascii="Times New Roman" w:hAnsi="Times New Roman" w:cs="Times New Roman"/>
          <w:sz w:val="24"/>
          <w:szCs w:val="24"/>
        </w:rPr>
        <w:t xml:space="preserve"> se há referências repetidas.</w:t>
      </w:r>
    </w:p>
    <w:p w14:paraId="06A63F9D" w14:textId="20446000" w:rsidR="00164BF9" w:rsidRDefault="00A028AB" w:rsidP="00164BF9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1BAB" w:rsidRPr="00C901FA">
        <w:rPr>
          <w:rFonts w:ascii="Times New Roman" w:hAnsi="Times New Roman" w:cs="Times New Roman"/>
          <w:sz w:val="24"/>
          <w:szCs w:val="24"/>
        </w:rPr>
        <w:t>E</w:t>
      </w:r>
      <w:r w:rsidR="00DF1A7D" w:rsidRPr="00C901FA">
        <w:rPr>
          <w:rFonts w:ascii="Times New Roman" w:hAnsi="Times New Roman" w:cs="Times New Roman"/>
          <w:sz w:val="24"/>
          <w:szCs w:val="24"/>
        </w:rPr>
        <w:t xml:space="preserve">star nas </w:t>
      </w:r>
      <w:r w:rsidR="00164BF9">
        <w:rPr>
          <w:rFonts w:ascii="Times New Roman" w:hAnsi="Times New Roman" w:cs="Times New Roman"/>
          <w:sz w:val="24"/>
          <w:szCs w:val="24"/>
        </w:rPr>
        <w:t xml:space="preserve">normas de </w:t>
      </w:r>
      <w:r w:rsidR="00611BAB" w:rsidRPr="00C901FA">
        <w:rPr>
          <w:rFonts w:ascii="Times New Roman" w:hAnsi="Times New Roman" w:cs="Times New Roman"/>
          <w:sz w:val="24"/>
          <w:szCs w:val="24"/>
        </w:rPr>
        <w:t>Vancouver,</w:t>
      </w:r>
      <w:r w:rsidR="00694235" w:rsidRPr="00C901FA">
        <w:rPr>
          <w:rFonts w:ascii="Times New Roman" w:hAnsi="Times New Roman" w:cs="Times New Roman"/>
          <w:sz w:val="24"/>
          <w:szCs w:val="24"/>
        </w:rPr>
        <w:t xml:space="preserve"> conforme </w:t>
      </w:r>
      <w:r w:rsidR="00DF1A7D" w:rsidRPr="00C901FA">
        <w:rPr>
          <w:rFonts w:ascii="Times New Roman" w:hAnsi="Times New Roman" w:cs="Times New Roman"/>
          <w:sz w:val="24"/>
          <w:szCs w:val="24"/>
        </w:rPr>
        <w:t xml:space="preserve">exemplos </w:t>
      </w:r>
      <w:hyperlink r:id="rId9" w:history="1">
        <w:r w:rsidR="00164BF9" w:rsidRPr="00BB06E3">
          <w:rPr>
            <w:rStyle w:val="Hyperlink"/>
            <w:rFonts w:ascii="Times New Roman" w:hAnsi="Times New Roman" w:cs="Times New Roman"/>
            <w:sz w:val="24"/>
            <w:szCs w:val="24"/>
          </w:rPr>
          <w:t>https://periodicos.ufc.br/rene/exref</w:t>
        </w:r>
      </w:hyperlink>
    </w:p>
    <w:p w14:paraId="1FB401AE" w14:textId="4341F0F5" w:rsidR="00DF1A7D" w:rsidRPr="00C901FA" w:rsidRDefault="00A028AB" w:rsidP="00164BF9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4235" w:rsidRPr="00C901FA">
        <w:rPr>
          <w:rFonts w:ascii="Times New Roman" w:hAnsi="Times New Roman" w:cs="Times New Roman"/>
          <w:sz w:val="24"/>
          <w:szCs w:val="24"/>
        </w:rPr>
        <w:t>I</w:t>
      </w:r>
      <w:r w:rsidR="00DF1A7D" w:rsidRPr="00C901FA">
        <w:rPr>
          <w:rFonts w:ascii="Times New Roman" w:hAnsi="Times New Roman" w:cs="Times New Roman"/>
          <w:sz w:val="24"/>
          <w:szCs w:val="24"/>
        </w:rPr>
        <w:t xml:space="preserve">nformar o </w:t>
      </w:r>
      <w:r w:rsidR="00164BF9" w:rsidRPr="00C901FA">
        <w:rPr>
          <w:rFonts w:ascii="Times New Roman" w:hAnsi="Times New Roman" w:cs="Times New Roman"/>
          <w:sz w:val="24"/>
          <w:szCs w:val="24"/>
        </w:rPr>
        <w:t>DOI</w:t>
      </w:r>
      <w:r w:rsidR="00164BF9">
        <w:rPr>
          <w:rFonts w:ascii="Times New Roman" w:hAnsi="Times New Roman" w:cs="Times New Roman"/>
          <w:sz w:val="24"/>
          <w:szCs w:val="24"/>
        </w:rPr>
        <w:t xml:space="preserve"> de todas, caso não tenha inserir o</w:t>
      </w:r>
      <w:r w:rsidR="00164BF9" w:rsidRPr="00C901FA">
        <w:rPr>
          <w:rFonts w:ascii="Times New Roman" w:hAnsi="Times New Roman" w:cs="Times New Roman"/>
          <w:sz w:val="24"/>
          <w:szCs w:val="24"/>
        </w:rPr>
        <w:t xml:space="preserve"> </w:t>
      </w:r>
      <w:r w:rsidR="00DF1A7D" w:rsidRPr="00C901FA">
        <w:rPr>
          <w:rFonts w:ascii="Times New Roman" w:hAnsi="Times New Roman" w:cs="Times New Roman"/>
          <w:sz w:val="24"/>
          <w:szCs w:val="24"/>
        </w:rPr>
        <w:t>link de acesso.</w:t>
      </w:r>
    </w:p>
    <w:p w14:paraId="57B1397D" w14:textId="1899EB5D" w:rsidR="00DF1A7D" w:rsidRPr="00C901FA" w:rsidRDefault="00A028AB" w:rsidP="00164BF9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7D" w:rsidRPr="00C901FA">
        <w:rPr>
          <w:rFonts w:ascii="Times New Roman" w:hAnsi="Times New Roman" w:cs="Times New Roman"/>
          <w:sz w:val="24"/>
          <w:szCs w:val="24"/>
        </w:rPr>
        <w:t>Não ultrapass</w:t>
      </w:r>
      <w:r w:rsidR="00694235" w:rsidRPr="00C901FA">
        <w:rPr>
          <w:rFonts w:ascii="Times New Roman" w:hAnsi="Times New Roman" w:cs="Times New Roman"/>
          <w:sz w:val="24"/>
          <w:szCs w:val="24"/>
        </w:rPr>
        <w:t>ar</w:t>
      </w:r>
      <w:r w:rsidR="00DF1A7D" w:rsidRPr="00C901FA">
        <w:rPr>
          <w:rFonts w:ascii="Times New Roman" w:hAnsi="Times New Roman" w:cs="Times New Roman"/>
          <w:sz w:val="24"/>
          <w:szCs w:val="24"/>
        </w:rPr>
        <w:t xml:space="preserve"> a quantidade máxima</w:t>
      </w:r>
      <w:r w:rsidR="007B43BF">
        <w:rPr>
          <w:rFonts w:ascii="Times New Roman" w:hAnsi="Times New Roman" w:cs="Times New Roman"/>
          <w:sz w:val="24"/>
          <w:szCs w:val="24"/>
        </w:rPr>
        <w:t xml:space="preserve"> (30 para artigos de pesquisa) e</w:t>
      </w:r>
      <w:r w:rsidR="007B43BF" w:rsidRPr="007B43BF">
        <w:rPr>
          <w:rFonts w:ascii="Times New Roman" w:hAnsi="Times New Roman" w:cs="Times New Roman"/>
          <w:sz w:val="24"/>
          <w:szCs w:val="24"/>
        </w:rPr>
        <w:t xml:space="preserve"> </w:t>
      </w:r>
      <w:r w:rsidR="007B43BF">
        <w:rPr>
          <w:rFonts w:ascii="Times New Roman" w:hAnsi="Times New Roman" w:cs="Times New Roman"/>
          <w:sz w:val="24"/>
          <w:szCs w:val="24"/>
        </w:rPr>
        <w:t>(50 para artigos de revisão).</w:t>
      </w:r>
      <w:r w:rsidR="00AC45E2">
        <w:rPr>
          <w:rFonts w:ascii="Times New Roman" w:hAnsi="Times New Roman" w:cs="Times New Roman"/>
          <w:sz w:val="24"/>
          <w:szCs w:val="24"/>
        </w:rPr>
        <w:t xml:space="preserve"> Mínimo de 20.</w:t>
      </w:r>
      <w:bookmarkStart w:id="2" w:name="_GoBack"/>
      <w:bookmarkEnd w:id="2"/>
    </w:p>
    <w:p w14:paraId="09363644" w14:textId="5FA61DC1" w:rsidR="00D5351F" w:rsidRPr="00C901FA" w:rsidRDefault="00A028AB" w:rsidP="00164BF9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1BAB" w:rsidRPr="00C901FA">
        <w:rPr>
          <w:rFonts w:ascii="Times New Roman" w:hAnsi="Times New Roman" w:cs="Times New Roman"/>
          <w:sz w:val="24"/>
          <w:szCs w:val="24"/>
        </w:rPr>
        <w:t xml:space="preserve">Desabilitar </w:t>
      </w:r>
      <w:r w:rsidR="000A31CE" w:rsidRPr="00C901FA">
        <w:rPr>
          <w:rFonts w:ascii="Times New Roman" w:hAnsi="Times New Roman" w:cs="Times New Roman"/>
          <w:sz w:val="24"/>
          <w:szCs w:val="24"/>
        </w:rPr>
        <w:t>macro</w:t>
      </w:r>
      <w:r w:rsidR="00611BAB" w:rsidRPr="00C901FA">
        <w:rPr>
          <w:rFonts w:ascii="Times New Roman" w:hAnsi="Times New Roman" w:cs="Times New Roman"/>
          <w:sz w:val="24"/>
          <w:szCs w:val="24"/>
        </w:rPr>
        <w:t>s ativas (</w:t>
      </w:r>
      <w:r w:rsidR="00694235" w:rsidRPr="00C901FA">
        <w:rPr>
          <w:rFonts w:ascii="Times New Roman" w:hAnsi="Times New Roman" w:cs="Times New Roman"/>
          <w:sz w:val="24"/>
          <w:szCs w:val="24"/>
        </w:rPr>
        <w:t xml:space="preserve">ex. </w:t>
      </w:r>
      <w:proofErr w:type="spellStart"/>
      <w:r w:rsidR="00611BAB" w:rsidRPr="00C901FA">
        <w:rPr>
          <w:rFonts w:ascii="Times New Roman" w:hAnsi="Times New Roman" w:cs="Times New Roman"/>
          <w:sz w:val="24"/>
          <w:szCs w:val="24"/>
        </w:rPr>
        <w:t>Mendeley</w:t>
      </w:r>
      <w:proofErr w:type="spellEnd"/>
      <w:r w:rsidR="00611BAB" w:rsidRPr="00C901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1BAB" w:rsidRPr="00C901FA">
        <w:rPr>
          <w:rFonts w:ascii="Times New Roman" w:hAnsi="Times New Roman" w:cs="Times New Roman"/>
          <w:sz w:val="24"/>
          <w:szCs w:val="24"/>
        </w:rPr>
        <w:t>Endnote</w:t>
      </w:r>
      <w:proofErr w:type="spellEnd"/>
      <w:r w:rsidR="00694235" w:rsidRPr="00C901FA">
        <w:rPr>
          <w:rFonts w:ascii="Times New Roman" w:hAnsi="Times New Roman" w:cs="Times New Roman"/>
          <w:sz w:val="24"/>
          <w:szCs w:val="24"/>
        </w:rPr>
        <w:t>, etc</w:t>
      </w:r>
      <w:r w:rsidR="00B1330E" w:rsidRPr="00C901FA">
        <w:rPr>
          <w:rFonts w:ascii="Times New Roman" w:hAnsi="Times New Roman" w:cs="Times New Roman"/>
          <w:sz w:val="24"/>
          <w:szCs w:val="24"/>
        </w:rPr>
        <w:t>.</w:t>
      </w:r>
      <w:r w:rsidR="00694235" w:rsidRPr="00C901FA">
        <w:rPr>
          <w:rFonts w:ascii="Times New Roman" w:hAnsi="Times New Roman" w:cs="Times New Roman"/>
          <w:sz w:val="24"/>
          <w:szCs w:val="24"/>
        </w:rPr>
        <w:t>)</w:t>
      </w:r>
      <w:r w:rsidR="000A31CE" w:rsidRPr="00C901FA">
        <w:rPr>
          <w:rFonts w:ascii="Times New Roman" w:hAnsi="Times New Roman" w:cs="Times New Roman"/>
          <w:sz w:val="24"/>
          <w:szCs w:val="24"/>
        </w:rPr>
        <w:t xml:space="preserve">. </w:t>
      </w:r>
      <w:r w:rsidR="007B43BF">
        <w:rPr>
          <w:rFonts w:ascii="Times New Roman" w:hAnsi="Times New Roman" w:cs="Times New Roman"/>
          <w:sz w:val="24"/>
          <w:szCs w:val="24"/>
        </w:rPr>
        <w:t>D</w:t>
      </w:r>
      <w:r w:rsidR="000A31CE" w:rsidRPr="00C901FA">
        <w:rPr>
          <w:rFonts w:ascii="Times New Roman" w:hAnsi="Times New Roman" w:cs="Times New Roman"/>
          <w:sz w:val="24"/>
          <w:szCs w:val="24"/>
        </w:rPr>
        <w:t>evem estar livres para a normalização.</w:t>
      </w:r>
    </w:p>
    <w:sectPr w:rsidR="00D5351F" w:rsidRPr="00C901FA" w:rsidSect="00C901F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DB"/>
    <w:rsid w:val="0002342D"/>
    <w:rsid w:val="000401E7"/>
    <w:rsid w:val="000479E9"/>
    <w:rsid w:val="00064413"/>
    <w:rsid w:val="000A31CE"/>
    <w:rsid w:val="00164BF9"/>
    <w:rsid w:val="00197599"/>
    <w:rsid w:val="001A241C"/>
    <w:rsid w:val="001C7210"/>
    <w:rsid w:val="00222078"/>
    <w:rsid w:val="002363DB"/>
    <w:rsid w:val="00236C0E"/>
    <w:rsid w:val="00266317"/>
    <w:rsid w:val="002C13CC"/>
    <w:rsid w:val="002C52BF"/>
    <w:rsid w:val="002D657F"/>
    <w:rsid w:val="00355F3A"/>
    <w:rsid w:val="00373362"/>
    <w:rsid w:val="00387534"/>
    <w:rsid w:val="003E6A3A"/>
    <w:rsid w:val="0043343A"/>
    <w:rsid w:val="00436289"/>
    <w:rsid w:val="004B5233"/>
    <w:rsid w:val="005240E9"/>
    <w:rsid w:val="00546433"/>
    <w:rsid w:val="00564363"/>
    <w:rsid w:val="0058594B"/>
    <w:rsid w:val="00605FF7"/>
    <w:rsid w:val="00610A96"/>
    <w:rsid w:val="00611BAB"/>
    <w:rsid w:val="00651C91"/>
    <w:rsid w:val="00653E1E"/>
    <w:rsid w:val="0067283C"/>
    <w:rsid w:val="00682826"/>
    <w:rsid w:val="0068762C"/>
    <w:rsid w:val="00694235"/>
    <w:rsid w:val="0069690F"/>
    <w:rsid w:val="006B0998"/>
    <w:rsid w:val="006C0162"/>
    <w:rsid w:val="007259BA"/>
    <w:rsid w:val="007313C6"/>
    <w:rsid w:val="00732B28"/>
    <w:rsid w:val="00734B12"/>
    <w:rsid w:val="00761D82"/>
    <w:rsid w:val="007B43BF"/>
    <w:rsid w:val="007D0846"/>
    <w:rsid w:val="007D7DC4"/>
    <w:rsid w:val="00853C81"/>
    <w:rsid w:val="008D15D3"/>
    <w:rsid w:val="008F01DB"/>
    <w:rsid w:val="00923F5E"/>
    <w:rsid w:val="0092498C"/>
    <w:rsid w:val="009373E0"/>
    <w:rsid w:val="00955DEF"/>
    <w:rsid w:val="009C7B1D"/>
    <w:rsid w:val="009F4340"/>
    <w:rsid w:val="00A028AB"/>
    <w:rsid w:val="00A347D1"/>
    <w:rsid w:val="00A4216D"/>
    <w:rsid w:val="00A53629"/>
    <w:rsid w:val="00A56AEF"/>
    <w:rsid w:val="00A80306"/>
    <w:rsid w:val="00AA5E6A"/>
    <w:rsid w:val="00AC3DD0"/>
    <w:rsid w:val="00AC45E2"/>
    <w:rsid w:val="00B12D42"/>
    <w:rsid w:val="00B1330E"/>
    <w:rsid w:val="00BA38E1"/>
    <w:rsid w:val="00BC69B2"/>
    <w:rsid w:val="00BD4545"/>
    <w:rsid w:val="00BF699D"/>
    <w:rsid w:val="00C3160A"/>
    <w:rsid w:val="00C3718D"/>
    <w:rsid w:val="00C41731"/>
    <w:rsid w:val="00C51B95"/>
    <w:rsid w:val="00C87A89"/>
    <w:rsid w:val="00C87DC7"/>
    <w:rsid w:val="00C901FA"/>
    <w:rsid w:val="00CA0CDE"/>
    <w:rsid w:val="00D31697"/>
    <w:rsid w:val="00D36AF3"/>
    <w:rsid w:val="00D5351F"/>
    <w:rsid w:val="00DD5621"/>
    <w:rsid w:val="00DF1A7D"/>
    <w:rsid w:val="00DF3A35"/>
    <w:rsid w:val="00E306F6"/>
    <w:rsid w:val="00E71774"/>
    <w:rsid w:val="00F139D5"/>
    <w:rsid w:val="00FB3440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955DEF"/>
    <w:rPr>
      <w:i/>
      <w:iCs/>
    </w:rPr>
  </w:style>
  <w:style w:type="character" w:styleId="Forte">
    <w:name w:val="Strong"/>
    <w:basedOn w:val="Fontepargpadro"/>
    <w:uiPriority w:val="22"/>
    <w:qFormat/>
    <w:rsid w:val="00955DE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55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hb.nlm.nih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cs.bvsalud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periodicos.ufc.br/rene/template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eriodicos.ufc.br/rene/exre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746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User</cp:lastModifiedBy>
  <cp:revision>43</cp:revision>
  <dcterms:created xsi:type="dcterms:W3CDTF">2025-04-09T17:02:00Z</dcterms:created>
  <dcterms:modified xsi:type="dcterms:W3CDTF">2025-11-15T20:39:00Z</dcterms:modified>
</cp:coreProperties>
</file>