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  <w:spacing w:line="360" w:lineRule="atLeast"/>
      </w:pPr>
      <w:r>
        <w:rPr>
          <w:sz w:val="23"/>
          <w:szCs w:val="23"/>
          <w:rFonts w:ascii="Arial" w:cs="Arial" w:hAnsi="Arial"/>
        </w:rPr>
        <w:t xml:space="preserve">Ao </w:t>
      </w:r>
      <w:r>
        <w:rPr>
          <w:color w:val="000000"/>
          <w:bCs/>
          <w:rFonts w:ascii="Arial" w:cs="Arial" w:hAnsi="Arial"/>
        </w:rPr>
        <w:t>Editor da Revista de Medicina da UFC</w:t>
      </w:r>
      <w:r>
        <w:rPr>
          <w:rStyle w:val="style17"/>
          <w:color w:val="000000"/>
          <w:rFonts w:ascii="Arial" w:cs="Arial" w:hAnsi="Arial"/>
        </w:rPr>
        <w:t xml:space="preserve">, </w:t>
      </w:r>
      <w:r>
        <w:rPr>
          <w:color w:val="000000"/>
          <w:rFonts w:ascii="Arial" w:cs="Arial" w:hAnsi="Arial"/>
        </w:rPr>
        <w:t>Prof. Ricardo Pontes</w:t>
      </w:r>
    </w:p>
    <w:p>
      <w:pPr>
        <w:pStyle w:val="style0"/>
        <w:jc w:val="both"/>
        <w:spacing w:line="360" w:lineRule="atLeast"/>
      </w:pPr>
      <w:r>
        <w:rPr>
          <w:color w:val="000000"/>
          <w:rFonts w:ascii="Arial" w:cs="Arial" w:hAnsi="Arial"/>
        </w:rPr>
      </w:r>
    </w:p>
    <w:p>
      <w:pPr>
        <w:pStyle w:val="style0"/>
        <w:jc w:val="both"/>
        <w:spacing w:line="360" w:lineRule="atLeast"/>
      </w:pPr>
      <w:r>
        <w:rPr>
          <w:color w:val="000000"/>
          <w:rFonts w:ascii="Arial" w:cs="Arial" w:hAnsi="Arial"/>
        </w:rPr>
        <w:t>Estimado Editor,</w:t>
      </w:r>
    </w:p>
    <w:p>
      <w:pPr>
        <w:pStyle w:val="style0"/>
        <w:jc w:val="both"/>
        <w:spacing w:line="360" w:lineRule="atLeast"/>
      </w:pPr>
      <w:r>
        <w:rPr>
          <w:sz w:val="23"/>
          <w:szCs w:val="23"/>
          <w:rFonts w:ascii="Arial" w:cs="Arial" w:hAnsi="Arial"/>
        </w:rPr>
      </w:r>
    </w:p>
    <w:p>
      <w:pPr>
        <w:pStyle w:val="style0"/>
        <w:jc w:val="both"/>
        <w:spacing w:line="360" w:lineRule="atLeast"/>
      </w:pPr>
      <w:r>
        <w:rPr>
          <w:sz w:val="23"/>
          <w:szCs w:val="23"/>
          <w:rFonts w:ascii="Arial" w:cs="Arial" w:hAnsi="Arial"/>
        </w:rPr>
        <w:t xml:space="preserve">Temos a satisfação de submeter nosso manuscrito intitulado </w:t>
      </w:r>
      <w:r>
        <w:rPr>
          <w:sz w:val="23"/>
          <w:i/>
          <w:szCs w:val="23"/>
          <w:rFonts w:ascii="Arial" w:cs="Arial" w:hAnsi="Arial"/>
        </w:rPr>
        <w:t>“</w:t>
      </w:r>
      <w:r>
        <w:rPr>
          <w:sz w:val="23"/>
          <w:szCs w:val="23"/>
          <w:bCs/>
          <w:rFonts w:ascii="Arial" w:cs="Arial" w:hAnsi="Arial"/>
        </w:rPr>
        <w:t xml:space="preserve">Taste sensibility to </w:t>
      </w:r>
      <w:r>
        <w:rPr>
          <w:sz w:val="23"/>
          <w:szCs w:val="23"/>
          <w:rFonts w:ascii="Arial" w:cs="Arial" w:hAnsi="Arial"/>
        </w:rPr>
        <w:t xml:space="preserve">phenylthiocarbamide </w:t>
      </w:r>
      <w:r>
        <w:rPr>
          <w:sz w:val="23"/>
          <w:szCs w:val="23"/>
          <w:bCs/>
          <w:rFonts w:ascii="Arial" w:cs="Arial" w:hAnsi="Arial"/>
        </w:rPr>
        <w:t>and its relationship to food preferences</w:t>
      </w:r>
      <w:r>
        <w:rPr>
          <w:color w:val="000000"/>
          <w:sz w:val="23"/>
          <w:i/>
          <w:szCs w:val="23"/>
          <w:rFonts w:ascii="Arial" w:cs="Arial" w:hAnsi="Arial"/>
        </w:rPr>
        <w:t xml:space="preserve">” </w:t>
      </w:r>
      <w:r>
        <w:rPr>
          <w:color w:val="000000"/>
          <w:sz w:val="23"/>
          <w:szCs w:val="23"/>
          <w:rFonts w:ascii="Arial" w:cs="Arial" w:hAnsi="Arial"/>
        </w:rPr>
        <w:t xml:space="preserve">para a Revista de Medicina da UFC. </w:t>
      </w:r>
      <w:r>
        <w:rPr>
          <w:sz w:val="23"/>
          <w:szCs w:val="23"/>
          <w:rFonts w:ascii="Arial" w:cs="Arial" w:hAnsi="Arial"/>
        </w:rPr>
        <w:t>Trata-se de um estudo que avaliou a sensibilidade relativa à feniltiocarbamida em diferentes alimentos; foram avaliados pacientes tratados no Hospital Escola Hospital Wladimir Alvarez da Universidade de Santo Amaro, São Paulo - Brasil.</w:t>
      </w:r>
    </w:p>
    <w:p>
      <w:pPr>
        <w:pStyle w:val="style0"/>
        <w:jc w:val="both"/>
        <w:spacing w:line="360" w:lineRule="atLeast"/>
      </w:pPr>
      <w:r>
        <w:rPr>
          <w:sz w:val="23"/>
          <w:szCs w:val="23"/>
          <w:rFonts w:ascii="Arial" w:cs="Arial" w:hAnsi="Arial"/>
        </w:rPr>
        <w:t>Além de ser um estudo original, esse manuscrito não foi submetido a outros jornais, e pode contribuir para o melhor entendimento da sensibilidade à feniltiocarbamida em diferentes alimentos. Nossos achados destacam a relação entre a feniltiocarbamida em diferentes concentrações e o consumo de vinho tinto em eutróficos, portadores de obesidade e indivíduos com sobrepeso.</w:t>
      </w:r>
    </w:p>
    <w:p>
      <w:pPr>
        <w:pStyle w:val="style0"/>
        <w:jc w:val="both"/>
        <w:spacing w:line="360" w:lineRule="atLeast"/>
      </w:pPr>
      <w:r>
        <w:rPr>
          <w:sz w:val="23"/>
          <w:szCs w:val="23"/>
          <w:rFonts w:ascii="Arial" w:cs="Arial" w:hAnsi="Arial"/>
        </w:rPr>
        <w:t>Todos os autores declaram que:</w:t>
      </w:r>
    </w:p>
    <w:p>
      <w:pPr>
        <w:pStyle w:val="style0"/>
        <w:jc w:val="both"/>
        <w:spacing w:line="360" w:lineRule="atLeast"/>
      </w:pPr>
      <w:r>
        <w:rPr>
          <w:sz w:val="23"/>
          <w:szCs w:val="23"/>
          <w:rFonts w:ascii="Arial" w:cs="Arial" w:hAnsi="Arial"/>
        </w:rPr>
        <w:t>(i) Não há conflitos de interesse;</w:t>
      </w:r>
    </w:p>
    <w:p>
      <w:pPr>
        <w:pStyle w:val="style0"/>
        <w:jc w:val="both"/>
        <w:spacing w:line="360" w:lineRule="atLeast"/>
      </w:pPr>
      <w:r>
        <w:rPr>
          <w:color w:val="000000"/>
          <w:rFonts w:ascii="Arial" w:cs="Arial" w:hAnsi="Arial"/>
        </w:rPr>
        <w:t>(ii) A versão submetida do manuscrito foi aprovada por todos os co-autores;</w:t>
      </w:r>
    </w:p>
    <w:p>
      <w:pPr>
        <w:pStyle w:val="style0"/>
        <w:jc w:val="both"/>
        <w:spacing w:line="360" w:lineRule="atLeast"/>
      </w:pPr>
      <w:bookmarkStart w:id="0" w:name="_GoBack"/>
      <w:bookmarkEnd w:id="0"/>
      <w:r>
        <w:rPr>
          <w:color w:val="000000"/>
          <w:rFonts w:ascii="Arial" w:cs="Arial" w:hAnsi="Arial"/>
        </w:rPr>
        <w:t>(iii) Os requisitos para autoria conforme os Requerimentos Uniformes para Manuscritos Submetidos a Periódicos Biomédicos foram cumpridos.</w:t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</w:rPr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</w:rPr>
        <w:t>Atenciosamente,</w:t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</w:rPr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</w:rPr>
        <w:t>Patrícia Colombo-Souza PhD, Autor correspondente.</w:t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</w:rPr>
        <w:t>Endereço: R. Professor Enéas de Siqueira Net, 340.</w:t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</w:rPr>
        <w:t>São Paulo – SP - Brasil</w:t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</w:rPr>
        <w:t>Cep: 04829-300</w:t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  <w:lang w:val="en-US"/>
        </w:rPr>
        <w:t>Telefone: 11 21418810</w:t>
      </w:r>
    </w:p>
    <w:p>
      <w:pPr>
        <w:pStyle w:val="style0"/>
        <w:jc w:val="both"/>
        <w:spacing w:after="0" w:before="0" w:line="360" w:lineRule="atLeast"/>
      </w:pPr>
      <w:r>
        <w:rPr>
          <w:sz w:val="23"/>
          <w:szCs w:val="23"/>
          <w:rFonts w:ascii="Arial" w:cs="Arial" w:hAnsi="Arial"/>
          <w:lang w:val="en-US"/>
        </w:rPr>
        <w:t xml:space="preserve">email: </w:t>
      </w:r>
      <w:hyperlink r:id="rId2">
        <w:r>
          <w:rPr>
            <w:sz w:val="23"/>
            <w:szCs w:val="23"/>
            <w:rStyle w:val="style16"/>
            <w:rFonts w:ascii="Arial" w:cs="Arial" w:hAnsi="Arial"/>
            <w:lang w:val="en-US"/>
          </w:rPr>
          <w:t>carolufscar24@gmail.com</w:t>
        </w:r>
      </w:hyperlink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auto"/>
      <w:sz w:val="22"/>
      <w:szCs w:val="22"/>
      <w:rFonts w:ascii="Calibri" w:cs="" w:eastAsia="DejaVu Sans" w:hAnsi="Calibri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Link da Internet"/>
    <w:basedOn w:val="style15"/>
    <w:next w:val="style16"/>
    <w:rPr>
      <w:color w:val="0000FF"/>
      <w:u w:val="single"/>
      <w:lang w:bidi="pt-BR" w:eastAsia="pt-BR" w:val="pt-BR"/>
    </w:rPr>
  </w:style>
  <w:style w:styleId="style17" w:type="character">
    <w:name w:val="apple-converted-space"/>
    <w:basedOn w:val="style15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Liberation Sans" w:cs="Lohit Hindi" w:eastAsia="DejaVu Sans" w:hAnsi="Liberation Sans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>
      <w:rFonts w:cs="Lohit Hindi"/>
    </w:rPr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  <w:rFonts w:cs="Lohit Hindi"/>
    </w:rPr>
  </w:style>
  <w:style w:styleId="style22" w:type="paragraph">
    <w:name w:val="Índice"/>
    <w:basedOn w:val="style0"/>
    <w:next w:val="style22"/>
    <w:pPr>
      <w:suppressLineNumbers/>
    </w:pPr>
    <w:rPr>
      <w:rFonts w:cs="Lohit Hindi"/>
    </w:rPr>
  </w:style>
  <w:style w:styleId="style23" w:type="paragraph">
    <w:name w:val="List Paragraph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rolufscar24@gmail.com" TargetMode="Externa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2014-08-21T13:45:00.00Z</dcterms:created>
  <dc:creator>CARLOS</dc:creator>
  <cp:lastModifiedBy>Carolina Nunes França</cp:lastModifiedBy>
  <dcterms:modified xsi:type="dcterms:W3CDTF">2014-08-21T13:45:00.00Z</dcterms:modified>
  <cp:revision>2</cp:revision>
</cp:coreProperties>
</file>