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6B6" w:rsidRPr="009406B6" w:rsidRDefault="009406B6" w:rsidP="00B45C5F">
      <w:pPr>
        <w:pStyle w:val="Padro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06B6">
        <w:rPr>
          <w:rFonts w:ascii="Times New Roman" w:hAnsi="Times New Roman" w:cs="Times New Roman"/>
          <w:sz w:val="24"/>
          <w:szCs w:val="24"/>
        </w:rPr>
        <w:t>Em relação aos comentários e questionamentos</w:t>
      </w:r>
      <w:r w:rsidR="00B45C5F">
        <w:rPr>
          <w:rFonts w:ascii="Times New Roman" w:hAnsi="Times New Roman" w:cs="Times New Roman"/>
          <w:sz w:val="24"/>
          <w:szCs w:val="24"/>
        </w:rPr>
        <w:t xml:space="preserve"> sobre o relato de caso </w:t>
      </w:r>
      <w:r w:rsidR="00B45C5F" w:rsidRPr="00674739">
        <w:rPr>
          <w:rFonts w:ascii="Times New Roman" w:hAnsi="Times New Roman" w:cs="Times New Roman"/>
          <w:sz w:val="24"/>
          <w:szCs w:val="24"/>
        </w:rPr>
        <w:t>Panbronquiolite difusa em paciente do nordeste brasileiro sem ascendência asiática</w:t>
      </w:r>
      <w:r w:rsidRPr="009406B6">
        <w:rPr>
          <w:rFonts w:ascii="Times New Roman" w:hAnsi="Times New Roman" w:cs="Times New Roman"/>
          <w:sz w:val="24"/>
          <w:szCs w:val="24"/>
        </w:rPr>
        <w:t>, agradecemos as sugestões e enviamos abaixo as respostas.</w:t>
      </w:r>
    </w:p>
    <w:p w:rsidR="009406B6" w:rsidRPr="009406B6" w:rsidRDefault="009406B6" w:rsidP="0097177C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06B6">
        <w:rPr>
          <w:rFonts w:ascii="Times New Roman" w:hAnsi="Times New Roman" w:cs="Times New Roman"/>
          <w:sz w:val="24"/>
          <w:szCs w:val="24"/>
        </w:rPr>
        <w:t>Concordamos com a sugestão.</w:t>
      </w:r>
    </w:p>
    <w:p w:rsidR="009406B6" w:rsidRPr="009406B6" w:rsidRDefault="009406B6" w:rsidP="0097177C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06B6">
        <w:rPr>
          <w:rFonts w:ascii="Times New Roman" w:hAnsi="Times New Roman" w:cs="Times New Roman"/>
          <w:sz w:val="24"/>
          <w:szCs w:val="24"/>
        </w:rPr>
        <w:t>Introduzimos os dados epidemiológicos disponíveis na literatura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406B6" w:rsidRPr="009406B6" w:rsidRDefault="009406B6" w:rsidP="0097177C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06B6" w:rsidRPr="009406B6" w:rsidRDefault="009406B6" w:rsidP="0097177C">
      <w:pPr>
        <w:pStyle w:val="PargrafodaLista"/>
        <w:numPr>
          <w:ilvl w:val="1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06B6">
        <w:rPr>
          <w:rFonts w:ascii="Times New Roman" w:hAnsi="Times New Roman" w:cs="Times New Roman"/>
          <w:sz w:val="24"/>
          <w:szCs w:val="24"/>
        </w:rPr>
        <w:t xml:space="preserve">Acrescentamos no texto. </w:t>
      </w:r>
    </w:p>
    <w:p w:rsidR="009406B6" w:rsidRPr="009406B6" w:rsidRDefault="009406B6" w:rsidP="0097177C">
      <w:pPr>
        <w:pStyle w:val="PargrafodaLista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06B6">
        <w:rPr>
          <w:rFonts w:ascii="Times New Roman" w:hAnsi="Times New Roman" w:cs="Times New Roman"/>
          <w:sz w:val="24"/>
          <w:szCs w:val="24"/>
        </w:rPr>
        <w:t>3.2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406B6">
        <w:rPr>
          <w:rFonts w:ascii="Times New Roman" w:hAnsi="Times New Roman" w:cs="Times New Roman"/>
          <w:sz w:val="24"/>
          <w:szCs w:val="24"/>
        </w:rPr>
        <w:t xml:space="preserve"> Embora a observação seja correta, há outros casos na literatura de aparecimento dos sintomas na vida adulta. </w:t>
      </w:r>
    </w:p>
    <w:p w:rsidR="009406B6" w:rsidRPr="009406B6" w:rsidRDefault="009406B6" w:rsidP="0097177C">
      <w:pPr>
        <w:pStyle w:val="PargrafodaLista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06B6">
        <w:rPr>
          <w:rFonts w:ascii="Times New Roman" w:hAnsi="Times New Roman" w:cs="Times New Roman"/>
          <w:sz w:val="24"/>
          <w:szCs w:val="24"/>
        </w:rPr>
        <w:t>3.3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406B6">
        <w:rPr>
          <w:rFonts w:ascii="Times New Roman" w:hAnsi="Times New Roman" w:cs="Times New Roman"/>
          <w:sz w:val="24"/>
          <w:szCs w:val="24"/>
        </w:rPr>
        <w:t xml:space="preserve"> Substituímos no texto. </w:t>
      </w:r>
    </w:p>
    <w:p w:rsidR="009406B6" w:rsidRPr="009406B6" w:rsidRDefault="009406B6" w:rsidP="0097177C">
      <w:pPr>
        <w:pStyle w:val="PargrafodaLista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06B6">
        <w:rPr>
          <w:rFonts w:ascii="Times New Roman" w:hAnsi="Times New Roman" w:cs="Times New Roman"/>
          <w:sz w:val="24"/>
          <w:szCs w:val="24"/>
        </w:rPr>
        <w:t>3.4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406B6">
        <w:rPr>
          <w:rFonts w:ascii="Times New Roman" w:hAnsi="Times New Roman" w:cs="Times New Roman"/>
          <w:sz w:val="24"/>
          <w:szCs w:val="24"/>
        </w:rPr>
        <w:t xml:space="preserve"> Introduzimos no texto. </w:t>
      </w:r>
    </w:p>
    <w:p w:rsidR="009406B6" w:rsidRPr="009406B6" w:rsidRDefault="009406B6" w:rsidP="0097177C">
      <w:pPr>
        <w:pStyle w:val="PargrafodaLista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06B6">
        <w:rPr>
          <w:rFonts w:ascii="Times New Roman" w:hAnsi="Times New Roman" w:cs="Times New Roman"/>
          <w:sz w:val="24"/>
          <w:szCs w:val="24"/>
        </w:rPr>
        <w:t>3.5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406B6">
        <w:rPr>
          <w:rFonts w:ascii="Times New Roman" w:hAnsi="Times New Roman" w:cs="Times New Roman"/>
          <w:sz w:val="24"/>
          <w:szCs w:val="24"/>
        </w:rPr>
        <w:t xml:space="preserve"> Acrescentamos no texto. </w:t>
      </w:r>
    </w:p>
    <w:p w:rsidR="009406B6" w:rsidRPr="009406B6" w:rsidRDefault="009406B6" w:rsidP="0097177C">
      <w:pPr>
        <w:pStyle w:val="PargrafodaLista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06B6">
        <w:rPr>
          <w:rFonts w:ascii="Times New Roman" w:hAnsi="Times New Roman" w:cs="Times New Roman"/>
          <w:sz w:val="24"/>
          <w:szCs w:val="24"/>
        </w:rPr>
        <w:t>3.6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406B6">
        <w:rPr>
          <w:rFonts w:ascii="Times New Roman" w:hAnsi="Times New Roman" w:cs="Times New Roman"/>
          <w:sz w:val="24"/>
          <w:szCs w:val="24"/>
        </w:rPr>
        <w:t xml:space="preserve"> Acrescentamos no texto. </w:t>
      </w:r>
    </w:p>
    <w:p w:rsidR="009406B6" w:rsidRPr="009406B6" w:rsidRDefault="009406B6" w:rsidP="0097177C">
      <w:pPr>
        <w:pStyle w:val="PargrafodaLista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06B6">
        <w:rPr>
          <w:rFonts w:ascii="Times New Roman" w:hAnsi="Times New Roman" w:cs="Times New Roman"/>
          <w:sz w:val="24"/>
          <w:szCs w:val="24"/>
        </w:rPr>
        <w:t>3.7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06B6">
        <w:rPr>
          <w:rFonts w:ascii="Times New Roman" w:hAnsi="Times New Roman" w:cs="Times New Roman"/>
          <w:sz w:val="24"/>
          <w:szCs w:val="24"/>
        </w:rPr>
        <w:t xml:space="preserve">Foram avaliados dispneia, número de exacerbações com necessidade de internação e prova de função pulmonar após 12 meses de tratamento. Acrescentamos no texto. </w:t>
      </w:r>
    </w:p>
    <w:p w:rsidR="009406B6" w:rsidRPr="009406B6" w:rsidRDefault="009406B6" w:rsidP="0097177C">
      <w:pPr>
        <w:pStyle w:val="PargrafodaLista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06B6">
        <w:rPr>
          <w:rFonts w:ascii="Times New Roman" w:hAnsi="Times New Roman" w:cs="Times New Roman"/>
          <w:sz w:val="24"/>
          <w:szCs w:val="24"/>
        </w:rPr>
        <w:t>3.8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406B6">
        <w:rPr>
          <w:rFonts w:ascii="Times New Roman" w:hAnsi="Times New Roman" w:cs="Times New Roman"/>
          <w:sz w:val="24"/>
          <w:szCs w:val="24"/>
        </w:rPr>
        <w:t xml:space="preserve"> Sim, acrescentamos no texto. </w:t>
      </w:r>
    </w:p>
    <w:p w:rsidR="009406B6" w:rsidRPr="009406B6" w:rsidRDefault="009406B6" w:rsidP="0097177C">
      <w:pPr>
        <w:pStyle w:val="PargrafodaLista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06B6">
        <w:rPr>
          <w:rFonts w:ascii="Times New Roman" w:hAnsi="Times New Roman" w:cs="Times New Roman"/>
          <w:sz w:val="24"/>
          <w:szCs w:val="24"/>
        </w:rPr>
        <w:t xml:space="preserve">3.9. Foram realizados e são importantes no diagnóstico diferencial. Acrescentamos no texto. </w:t>
      </w:r>
    </w:p>
    <w:p w:rsidR="009406B6" w:rsidRPr="009406B6" w:rsidRDefault="009406B6" w:rsidP="0097177C">
      <w:pPr>
        <w:pStyle w:val="PargrafodaLista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06B6">
        <w:rPr>
          <w:rFonts w:ascii="Times New Roman" w:hAnsi="Times New Roman" w:cs="Times New Roman"/>
          <w:sz w:val="24"/>
          <w:szCs w:val="24"/>
        </w:rPr>
        <w:t xml:space="preserve">3.10. Deficiência global de imunoglobulinas e síndrome da imunodeficiência </w:t>
      </w:r>
      <w:r>
        <w:rPr>
          <w:rFonts w:ascii="Times New Roman" w:hAnsi="Times New Roman" w:cs="Times New Roman"/>
          <w:sz w:val="24"/>
          <w:szCs w:val="24"/>
        </w:rPr>
        <w:t>adquirida</w:t>
      </w:r>
      <w:r w:rsidR="00B22EB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que eram as que</w:t>
      </w:r>
      <w:r w:rsidRPr="009406B6">
        <w:rPr>
          <w:rFonts w:ascii="Times New Roman" w:hAnsi="Times New Roman" w:cs="Times New Roman"/>
          <w:sz w:val="24"/>
          <w:szCs w:val="24"/>
        </w:rPr>
        <w:t xml:space="preserve"> estavam disponíveis em nosso serviço.</w:t>
      </w:r>
    </w:p>
    <w:p w:rsidR="009406B6" w:rsidRPr="009406B6" w:rsidRDefault="009406B6" w:rsidP="0097177C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06B6" w:rsidRPr="009406B6" w:rsidRDefault="009406B6" w:rsidP="0097177C">
      <w:pPr>
        <w:pStyle w:val="PargrafodaLista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06B6">
        <w:rPr>
          <w:rFonts w:ascii="Times New Roman" w:hAnsi="Times New Roman" w:cs="Times New Roman"/>
          <w:sz w:val="24"/>
          <w:szCs w:val="24"/>
        </w:rPr>
        <w:t>4.1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406B6">
        <w:rPr>
          <w:rFonts w:ascii="Times New Roman" w:hAnsi="Times New Roman" w:cs="Times New Roman"/>
          <w:sz w:val="24"/>
          <w:szCs w:val="24"/>
        </w:rPr>
        <w:t xml:space="preserve"> Não há descrição na literatura de caso com apresentação radiológica semelhante ao caso em qu</w:t>
      </w:r>
      <w:r w:rsidR="00234E75">
        <w:rPr>
          <w:rFonts w:ascii="Times New Roman" w:hAnsi="Times New Roman" w:cs="Times New Roman"/>
          <w:sz w:val="24"/>
          <w:szCs w:val="24"/>
        </w:rPr>
        <w:t>estão, o que nos chamou também</w:t>
      </w:r>
      <w:bookmarkStart w:id="0" w:name="_GoBack"/>
      <w:bookmarkEnd w:id="0"/>
      <w:r w:rsidRPr="009406B6">
        <w:rPr>
          <w:rFonts w:ascii="Times New Roman" w:hAnsi="Times New Roman" w:cs="Times New Roman"/>
          <w:sz w:val="24"/>
          <w:szCs w:val="24"/>
        </w:rPr>
        <w:t xml:space="preserve"> atenção como um padrão radiológico atípico. </w:t>
      </w:r>
    </w:p>
    <w:p w:rsidR="009406B6" w:rsidRPr="009406B6" w:rsidRDefault="009406B6" w:rsidP="0097177C">
      <w:pPr>
        <w:pStyle w:val="PargrafodaLista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06B6">
        <w:rPr>
          <w:rFonts w:ascii="Times New Roman" w:hAnsi="Times New Roman" w:cs="Times New Roman"/>
          <w:sz w:val="24"/>
          <w:szCs w:val="24"/>
        </w:rPr>
        <w:t>4.2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406B6">
        <w:rPr>
          <w:rFonts w:ascii="Times New Roman" w:hAnsi="Times New Roman" w:cs="Times New Roman"/>
          <w:sz w:val="24"/>
          <w:szCs w:val="24"/>
        </w:rPr>
        <w:t xml:space="preserve"> Nos países de baixa prevalência da doença, como o quadro clínico pode ser confun</w:t>
      </w:r>
      <w:r>
        <w:rPr>
          <w:rFonts w:ascii="Times New Roman" w:hAnsi="Times New Roman" w:cs="Times New Roman"/>
          <w:sz w:val="24"/>
          <w:szCs w:val="24"/>
        </w:rPr>
        <w:t>dido com outras condições, a bió</w:t>
      </w:r>
      <w:r w:rsidRPr="009406B6">
        <w:rPr>
          <w:rFonts w:ascii="Times New Roman" w:hAnsi="Times New Roman" w:cs="Times New Roman"/>
          <w:sz w:val="24"/>
          <w:szCs w:val="24"/>
        </w:rPr>
        <w:t>psia pulmonar se faz necessária (vide discussão</w:t>
      </w:r>
      <w:r w:rsidR="002B5095">
        <w:rPr>
          <w:rFonts w:ascii="Times New Roman" w:hAnsi="Times New Roman" w:cs="Times New Roman"/>
          <w:sz w:val="24"/>
          <w:szCs w:val="24"/>
        </w:rPr>
        <w:t>).</w:t>
      </w:r>
      <w:r w:rsidR="0097177C">
        <w:rPr>
          <w:rFonts w:ascii="Times New Roman" w:hAnsi="Times New Roman" w:cs="Times New Roman"/>
          <w:sz w:val="24"/>
          <w:szCs w:val="24"/>
        </w:rPr>
        <w:t xml:space="preserve"> Como u</w:t>
      </w:r>
      <w:r w:rsidRPr="009406B6">
        <w:rPr>
          <w:rFonts w:ascii="Times New Roman" w:hAnsi="Times New Roman" w:cs="Times New Roman"/>
          <w:sz w:val="24"/>
          <w:szCs w:val="24"/>
        </w:rPr>
        <w:t>ma das princi</w:t>
      </w:r>
      <w:r>
        <w:rPr>
          <w:rFonts w:ascii="Times New Roman" w:hAnsi="Times New Roman" w:cs="Times New Roman"/>
          <w:sz w:val="24"/>
          <w:szCs w:val="24"/>
        </w:rPr>
        <w:t>pais características histopatoló</w:t>
      </w:r>
      <w:r w:rsidR="00D002BA">
        <w:rPr>
          <w:rFonts w:ascii="Times New Roman" w:hAnsi="Times New Roman" w:cs="Times New Roman"/>
          <w:sz w:val="24"/>
          <w:szCs w:val="24"/>
        </w:rPr>
        <w:t>gicas da panbronquiolite difusa</w:t>
      </w:r>
      <w:r w:rsidRPr="009406B6">
        <w:rPr>
          <w:rFonts w:ascii="Times New Roman" w:hAnsi="Times New Roman" w:cs="Times New Roman"/>
          <w:sz w:val="24"/>
          <w:szCs w:val="24"/>
        </w:rPr>
        <w:t xml:space="preserve"> é a presença de macrófagos xa</w:t>
      </w:r>
      <w:r w:rsidR="002B5095">
        <w:rPr>
          <w:rFonts w:ascii="Times New Roman" w:hAnsi="Times New Roman" w:cs="Times New Roman"/>
          <w:sz w:val="24"/>
          <w:szCs w:val="24"/>
        </w:rPr>
        <w:t>ntomatosos na parede bronq</w:t>
      </w:r>
      <w:r w:rsidR="0097177C">
        <w:rPr>
          <w:rFonts w:ascii="Times New Roman" w:hAnsi="Times New Roman" w:cs="Times New Roman"/>
          <w:sz w:val="24"/>
          <w:szCs w:val="24"/>
        </w:rPr>
        <w:t>uiolar</w:t>
      </w:r>
      <w:r w:rsidRPr="009406B6">
        <w:rPr>
          <w:rFonts w:ascii="Times New Roman" w:hAnsi="Times New Roman" w:cs="Times New Roman"/>
          <w:sz w:val="24"/>
          <w:szCs w:val="24"/>
        </w:rPr>
        <w:t>, a imunohistoquimica é importante na melhor identificação d</w:t>
      </w:r>
      <w:r w:rsidR="002B5095">
        <w:rPr>
          <w:rFonts w:ascii="Times New Roman" w:hAnsi="Times New Roman" w:cs="Times New Roman"/>
          <w:sz w:val="24"/>
          <w:szCs w:val="24"/>
        </w:rPr>
        <w:t>esta</w:t>
      </w:r>
      <w:r w:rsidRPr="009406B6">
        <w:rPr>
          <w:rFonts w:ascii="Times New Roman" w:hAnsi="Times New Roman" w:cs="Times New Roman"/>
          <w:sz w:val="24"/>
          <w:szCs w:val="24"/>
        </w:rPr>
        <w:t xml:space="preserve"> cé</w:t>
      </w:r>
      <w:r w:rsidR="0097177C">
        <w:rPr>
          <w:rFonts w:ascii="Times New Roman" w:hAnsi="Times New Roman" w:cs="Times New Roman"/>
          <w:sz w:val="24"/>
          <w:szCs w:val="24"/>
        </w:rPr>
        <w:t>lula e de outras que tem papel</w:t>
      </w:r>
      <w:r w:rsidR="002B5095">
        <w:rPr>
          <w:rFonts w:ascii="Times New Roman" w:hAnsi="Times New Roman" w:cs="Times New Roman"/>
          <w:sz w:val="24"/>
          <w:szCs w:val="24"/>
        </w:rPr>
        <w:t xml:space="preserve"> patog</w:t>
      </w:r>
      <w:r w:rsidR="0097177C">
        <w:rPr>
          <w:rFonts w:ascii="Times New Roman" w:hAnsi="Times New Roman" w:cs="Times New Roman"/>
          <w:sz w:val="24"/>
          <w:szCs w:val="24"/>
        </w:rPr>
        <w:t>ênico, a exemplo dos linfócitos, acrescentando</w:t>
      </w:r>
      <w:r w:rsidR="00B22EB2">
        <w:rPr>
          <w:rFonts w:ascii="Times New Roman" w:hAnsi="Times New Roman" w:cs="Times New Roman"/>
          <w:sz w:val="24"/>
          <w:szCs w:val="24"/>
        </w:rPr>
        <w:t xml:space="preserve"> assim</w:t>
      </w:r>
      <w:r w:rsidR="0097177C">
        <w:rPr>
          <w:rFonts w:ascii="Times New Roman" w:hAnsi="Times New Roman" w:cs="Times New Roman"/>
          <w:sz w:val="24"/>
          <w:szCs w:val="24"/>
        </w:rPr>
        <w:t xml:space="preserve"> algo de fato </w:t>
      </w:r>
      <w:r w:rsidR="00D002BA">
        <w:rPr>
          <w:rFonts w:ascii="Times New Roman" w:hAnsi="Times New Roman" w:cs="Times New Roman"/>
          <w:sz w:val="24"/>
          <w:szCs w:val="24"/>
        </w:rPr>
        <w:t>n</w:t>
      </w:r>
      <w:r w:rsidR="0097177C">
        <w:rPr>
          <w:rFonts w:ascii="Times New Roman" w:hAnsi="Times New Roman" w:cs="Times New Roman"/>
          <w:sz w:val="24"/>
          <w:szCs w:val="24"/>
        </w:rPr>
        <w:t>o diagnóstico.</w:t>
      </w:r>
    </w:p>
    <w:p w:rsidR="00037804" w:rsidRPr="009406B6" w:rsidRDefault="00037804" w:rsidP="0097177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37804" w:rsidRPr="009406B6" w:rsidSect="00B703CE">
      <w:head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5EF0" w:rsidRDefault="002E5EF0" w:rsidP="009406B6">
      <w:pPr>
        <w:spacing w:after="0" w:line="240" w:lineRule="auto"/>
      </w:pPr>
      <w:r>
        <w:separator/>
      </w:r>
    </w:p>
  </w:endnote>
  <w:endnote w:type="continuationSeparator" w:id="0">
    <w:p w:rsidR="002E5EF0" w:rsidRDefault="002E5EF0" w:rsidP="009406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5EF0" w:rsidRDefault="002E5EF0" w:rsidP="009406B6">
      <w:pPr>
        <w:spacing w:after="0" w:line="240" w:lineRule="auto"/>
      </w:pPr>
      <w:r>
        <w:separator/>
      </w:r>
    </w:p>
  </w:footnote>
  <w:footnote w:type="continuationSeparator" w:id="0">
    <w:p w:rsidR="002E5EF0" w:rsidRDefault="002E5EF0" w:rsidP="009406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6161" w:rsidRPr="005B206D" w:rsidRDefault="002E5EF0">
    <w:pPr>
      <w:pStyle w:val="Cabealho"/>
      <w:jc w:val="right"/>
      <w:rPr>
        <w:rFonts w:ascii="Times New Roman" w:hAnsi="Times New Roman" w:cs="Times New Roman"/>
      </w:rPr>
    </w:pPr>
  </w:p>
  <w:p w:rsidR="00CB6161" w:rsidRDefault="002E5EF0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C07FE7"/>
    <w:multiLevelType w:val="multilevel"/>
    <w:tmpl w:val="E6BA23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>
    <w:nsid w:val="5F550BE6"/>
    <w:multiLevelType w:val="multilevel"/>
    <w:tmpl w:val="2C68FDD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6B6"/>
    <w:rsid w:val="00037804"/>
    <w:rsid w:val="00234E75"/>
    <w:rsid w:val="002B5095"/>
    <w:rsid w:val="002E11BD"/>
    <w:rsid w:val="002E5EF0"/>
    <w:rsid w:val="005001E5"/>
    <w:rsid w:val="006118A0"/>
    <w:rsid w:val="009406B6"/>
    <w:rsid w:val="0097177C"/>
    <w:rsid w:val="00A86C78"/>
    <w:rsid w:val="00B22EB2"/>
    <w:rsid w:val="00B45C5F"/>
    <w:rsid w:val="00C15FF9"/>
    <w:rsid w:val="00D002BA"/>
    <w:rsid w:val="00F8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06B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06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06B6"/>
  </w:style>
  <w:style w:type="paragraph" w:styleId="PargrafodaLista">
    <w:name w:val="List Paragraph"/>
    <w:basedOn w:val="Normal"/>
    <w:uiPriority w:val="34"/>
    <w:qFormat/>
    <w:rsid w:val="009406B6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9406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06B6"/>
  </w:style>
  <w:style w:type="paragraph" w:customStyle="1" w:styleId="Padro">
    <w:name w:val="Padrão"/>
    <w:rsid w:val="00B45C5F"/>
    <w:pPr>
      <w:tabs>
        <w:tab w:val="left" w:pos="709"/>
      </w:tabs>
      <w:suppressAutoHyphens/>
      <w:spacing w:line="276" w:lineRule="atLeast"/>
    </w:pPr>
    <w:rPr>
      <w:rFonts w:ascii="Calibri" w:eastAsia="DejaVu Sans" w:hAnsi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06B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06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06B6"/>
  </w:style>
  <w:style w:type="paragraph" w:styleId="PargrafodaLista">
    <w:name w:val="List Paragraph"/>
    <w:basedOn w:val="Normal"/>
    <w:uiPriority w:val="34"/>
    <w:qFormat/>
    <w:rsid w:val="009406B6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9406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06B6"/>
  </w:style>
  <w:style w:type="paragraph" w:customStyle="1" w:styleId="Padro">
    <w:name w:val="Padrão"/>
    <w:rsid w:val="00B45C5F"/>
    <w:pPr>
      <w:tabs>
        <w:tab w:val="left" w:pos="709"/>
      </w:tabs>
      <w:suppressAutoHyphens/>
      <w:spacing w:line="276" w:lineRule="atLeast"/>
    </w:pPr>
    <w:rPr>
      <w:rFonts w:ascii="Calibri" w:eastAsia="DejaVu Sans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260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Glaydon</dc:creator>
  <cp:lastModifiedBy>Glaydon</cp:lastModifiedBy>
  <cp:revision>8</cp:revision>
  <dcterms:created xsi:type="dcterms:W3CDTF">2016-02-15T17:09:00Z</dcterms:created>
  <dcterms:modified xsi:type="dcterms:W3CDTF">2016-02-16T14:18:00Z</dcterms:modified>
</cp:coreProperties>
</file>