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E2" w:rsidRPr="002639BB" w:rsidRDefault="00EA2CE2" w:rsidP="00263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9BB">
        <w:rPr>
          <w:rFonts w:ascii="Times New Roman" w:hAnsi="Times New Roman" w:cs="Times New Roman"/>
          <w:b/>
          <w:sz w:val="24"/>
          <w:szCs w:val="24"/>
        </w:rPr>
        <w:t>Declaração de Direito Autoral</w:t>
      </w:r>
    </w:p>
    <w:p w:rsidR="00EA2CE2" w:rsidRPr="002639BB" w:rsidRDefault="00EA2CE2" w:rsidP="00263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9BB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EA2CE2" w:rsidRPr="002639BB" w:rsidRDefault="00EA2CE2" w:rsidP="00263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9BB">
        <w:rPr>
          <w:rFonts w:ascii="Times New Roman" w:hAnsi="Times New Roman" w:cs="Times New Roman"/>
          <w:b/>
          <w:sz w:val="24"/>
          <w:szCs w:val="24"/>
        </w:rPr>
        <w:t>Transferência de Direitos Autorais</w:t>
      </w:r>
    </w:p>
    <w:p w:rsidR="00EA2CE2" w:rsidRPr="00EA2CE2" w:rsidRDefault="00EA2CE2" w:rsidP="00724C39">
      <w:pPr>
        <w:jc w:val="both"/>
        <w:rPr>
          <w:rFonts w:ascii="Times New Roman" w:hAnsi="Times New Roman" w:cs="Times New Roman"/>
          <w:sz w:val="24"/>
          <w:szCs w:val="24"/>
        </w:rPr>
      </w:pPr>
      <w:r w:rsidRPr="00EA2C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O(s) </w:t>
      </w:r>
      <w:proofErr w:type="gramStart"/>
      <w:r w:rsidRPr="00EA2C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autor(</w:t>
      </w:r>
      <w:proofErr w:type="gramEnd"/>
      <w:r w:rsidRPr="00EA2C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es) vem por meio desta declarar que o artigo intitulado </w:t>
      </w:r>
      <w:r w:rsidR="00724C3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PREVALENCIA DE DESVIO DE SEPTO NASAL EM CRIANÇAS E ADOLESCENTES DE UM HOSPITAL TERCIÁRIO </w:t>
      </w:r>
      <w:r w:rsidRPr="00EA2C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enviado para apreciação da comissão editorial da </w:t>
      </w:r>
      <w:r w:rsidRPr="00EA2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Revista de Medicina da UFC </w:t>
      </w:r>
      <w:r w:rsidRPr="00EA2C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é um trabalho original, que não foi publicado ou está sendo considerado para publicação em outra revista, que</w:t>
      </w:r>
      <w:r w:rsidR="00724C39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</w:t>
      </w:r>
      <w:r w:rsidRPr="00EA2C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seja no formato impresso ou no eletrônico.</w:t>
      </w:r>
    </w:p>
    <w:p w:rsidR="00EA2CE2" w:rsidRPr="00EA2CE2" w:rsidRDefault="00EA2CE2" w:rsidP="00EA2CE2">
      <w:pPr>
        <w:shd w:val="clear" w:color="auto" w:fill="FBFBF3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EA2C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O(s) </w:t>
      </w:r>
      <w:proofErr w:type="gramStart"/>
      <w:r w:rsidRPr="00EA2C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autor(</w:t>
      </w:r>
      <w:proofErr w:type="gramEnd"/>
      <w:r w:rsidRPr="00EA2C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es) do manuscrito, acima citado, também declaram que:</w:t>
      </w:r>
    </w:p>
    <w:p w:rsidR="00EA2CE2" w:rsidRPr="00EA2CE2" w:rsidRDefault="00EA2CE2" w:rsidP="00EA2CE2">
      <w:pPr>
        <w:numPr>
          <w:ilvl w:val="0"/>
          <w:numId w:val="1"/>
        </w:numPr>
        <w:shd w:val="clear" w:color="auto" w:fill="FBFBF3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EA2C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Participaram suficientemente do trabalho para tornar pública sua responsabilidade pelo conteúdo.</w:t>
      </w:r>
    </w:p>
    <w:p w:rsidR="00EA2CE2" w:rsidRPr="00EA2CE2" w:rsidRDefault="00EA2CE2" w:rsidP="00EA2CE2">
      <w:pPr>
        <w:numPr>
          <w:ilvl w:val="0"/>
          <w:numId w:val="1"/>
        </w:numPr>
        <w:shd w:val="clear" w:color="auto" w:fill="FBFBF3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EA2C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 uso de qualquer marca registrada ou direito autoral dentro do manuscrito foi creditado a seu proprietário ou a permissão para usar o nome foi concedida, caso seja necessário.</w:t>
      </w:r>
    </w:p>
    <w:p w:rsidR="00EA2CE2" w:rsidRPr="00EA2CE2" w:rsidRDefault="00EA2CE2" w:rsidP="00EA2CE2">
      <w:pPr>
        <w:numPr>
          <w:ilvl w:val="0"/>
          <w:numId w:val="1"/>
        </w:numPr>
        <w:shd w:val="clear" w:color="auto" w:fill="FBFBF3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EA2C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 submissão do original enviada para a </w:t>
      </w:r>
      <w:r w:rsidRPr="00EA2CE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Revista de Medicina da UFC</w:t>
      </w:r>
      <w:r w:rsidRPr="00EA2C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implica na transferência dos direitos de publicação impressa e digital.</w:t>
      </w:r>
    </w:p>
    <w:p w:rsidR="008F7A0F" w:rsidRPr="00EA2CE2" w:rsidRDefault="00DC08AC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EA2CE2" w:rsidRPr="00EA2CE2" w:rsidRDefault="00DC08AC" w:rsidP="00EA2CE2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505733" cy="43815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wi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020" cy="4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CE2" w:rsidRPr="00EA2CE2" w:rsidRDefault="00EA2CE2" w:rsidP="00EA2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CE2">
        <w:rPr>
          <w:rFonts w:ascii="Times New Roman" w:hAnsi="Times New Roman" w:cs="Times New Roman"/>
          <w:sz w:val="24"/>
          <w:szCs w:val="24"/>
        </w:rPr>
        <w:t>Willian da Silva Lopes</w:t>
      </w:r>
    </w:p>
    <w:p w:rsidR="00DC08AC" w:rsidRDefault="00DC08AC" w:rsidP="00EA2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505075" cy="46160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cami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316" cy="46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CE2" w:rsidRPr="00EA2CE2" w:rsidRDefault="00724C39" w:rsidP="00EA2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Camila Alencar Moreira</w:t>
      </w:r>
    </w:p>
    <w:p w:rsidR="00DC08AC" w:rsidRDefault="00DC08AC" w:rsidP="00EA2CE2">
      <w:pPr>
        <w:spacing w:after="0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EA2CE2" w:rsidRPr="00EA2CE2" w:rsidRDefault="00DC08AC" w:rsidP="00EA2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924941" cy="771525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vivi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02"/>
                    <a:stretch/>
                  </pic:blipFill>
                  <pic:spPr bwMode="auto">
                    <a:xfrm>
                      <a:off x="0" y="0"/>
                      <a:ext cx="2955160" cy="779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2CE2" w:rsidRPr="00EA2CE2" w:rsidRDefault="00724C39" w:rsidP="00EA2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Viviane Carvalho da Silva</w:t>
      </w:r>
    </w:p>
    <w:p w:rsidR="00EA2CE2" w:rsidRPr="00EA2CE2" w:rsidRDefault="00DC08AC" w:rsidP="00EA2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609725" cy="67292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s ra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536" cy="67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CE2" w:rsidRDefault="00724C39" w:rsidP="00EA2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Marcos Rabelo de Freitas</w:t>
      </w:r>
    </w:p>
    <w:p w:rsidR="00B353AD" w:rsidRDefault="00B353AD" w:rsidP="00EA2CE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53AD" w:rsidRDefault="00B353AD" w:rsidP="00EA2C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53AD" w:rsidRPr="00EA2CE2" w:rsidRDefault="00B353AD" w:rsidP="00B353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Fortaleza, </w:t>
      </w:r>
      <w:r w:rsidR="00DC08AC">
        <w:rPr>
          <w:rFonts w:ascii="Times New Roman" w:hAnsi="Times New Roman" w:cs="Times New Roman"/>
          <w:sz w:val="24"/>
          <w:szCs w:val="24"/>
        </w:rPr>
        <w:t>19</w:t>
      </w:r>
      <w:r w:rsidR="00FB1167">
        <w:rPr>
          <w:rFonts w:ascii="Times New Roman" w:hAnsi="Times New Roman" w:cs="Times New Roman"/>
          <w:sz w:val="24"/>
          <w:szCs w:val="24"/>
        </w:rPr>
        <w:t>/04/</w:t>
      </w:r>
      <w:r>
        <w:rPr>
          <w:rFonts w:ascii="Times New Roman" w:hAnsi="Times New Roman" w:cs="Times New Roman"/>
          <w:sz w:val="24"/>
          <w:szCs w:val="24"/>
        </w:rPr>
        <w:t>2017</w:t>
      </w:r>
    </w:p>
    <w:sectPr w:rsidR="00B353AD" w:rsidRPr="00EA2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06BFC"/>
    <w:multiLevelType w:val="multilevel"/>
    <w:tmpl w:val="C41E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E2"/>
    <w:rsid w:val="002639BB"/>
    <w:rsid w:val="003E7836"/>
    <w:rsid w:val="00724C39"/>
    <w:rsid w:val="00B353AD"/>
    <w:rsid w:val="00DC08AC"/>
    <w:rsid w:val="00EA2CE2"/>
    <w:rsid w:val="00F60BE7"/>
    <w:rsid w:val="00FB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A2C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A2CE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western">
    <w:name w:val="western"/>
    <w:basedOn w:val="Normal"/>
    <w:rsid w:val="00EA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2CE2"/>
    <w:rPr>
      <w:b/>
      <w:bCs/>
    </w:rPr>
  </w:style>
  <w:style w:type="character" w:customStyle="1" w:styleId="apple-converted-space">
    <w:name w:val="apple-converted-space"/>
    <w:basedOn w:val="Fontepargpadro"/>
    <w:rsid w:val="00EA2CE2"/>
  </w:style>
  <w:style w:type="paragraph" w:styleId="Textodebalo">
    <w:name w:val="Balloon Text"/>
    <w:basedOn w:val="Normal"/>
    <w:link w:val="TextodebaloChar"/>
    <w:uiPriority w:val="99"/>
    <w:semiHidden/>
    <w:unhideWhenUsed/>
    <w:rsid w:val="00DC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A2C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A2CE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western">
    <w:name w:val="western"/>
    <w:basedOn w:val="Normal"/>
    <w:rsid w:val="00EA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2CE2"/>
    <w:rPr>
      <w:b/>
      <w:bCs/>
    </w:rPr>
  </w:style>
  <w:style w:type="character" w:customStyle="1" w:styleId="apple-converted-space">
    <w:name w:val="apple-converted-space"/>
    <w:basedOn w:val="Fontepargpadro"/>
    <w:rsid w:val="00EA2CE2"/>
  </w:style>
  <w:style w:type="paragraph" w:styleId="Textodebalo">
    <w:name w:val="Balloon Text"/>
    <w:basedOn w:val="Normal"/>
    <w:link w:val="TextodebaloChar"/>
    <w:uiPriority w:val="99"/>
    <w:semiHidden/>
    <w:unhideWhenUsed/>
    <w:rsid w:val="00DC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</dc:creator>
  <cp:lastModifiedBy>Willian</cp:lastModifiedBy>
  <cp:revision>4</cp:revision>
  <dcterms:created xsi:type="dcterms:W3CDTF">2017-04-18T14:11:00Z</dcterms:created>
  <dcterms:modified xsi:type="dcterms:W3CDTF">2017-04-19T16:20:00Z</dcterms:modified>
</cp:coreProperties>
</file>